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E02D39E" w14:textId="77777777" w:rsidR="003B4834" w:rsidRPr="00590FA6" w:rsidRDefault="00000000">
      <w:pPr>
        <w:widowControl/>
        <w:tabs>
          <w:tab w:val="left" w:pos="4140"/>
        </w:tabs>
        <w:adjustRightInd w:val="0"/>
        <w:spacing w:line="240" w:lineRule="atLeast"/>
        <w:ind w:firstLine="640"/>
        <w:rPr>
          <w:rFonts w:ascii="仿宋" w:eastAsia="仿宋" w:hAnsi="仿宋" w:cs="宋体" w:hint="eastAsia"/>
          <w:sz w:val="32"/>
          <w:szCs w:val="32"/>
        </w:rPr>
      </w:pPr>
      <w:bookmarkStart w:id="0" w:name="_Hlk186141093"/>
      <w:r w:rsidRPr="00590FA6">
        <w:rPr>
          <w:rFonts w:ascii="仿宋" w:eastAsia="仿宋" w:hAnsi="仿宋" w:cs="宋体"/>
          <w:sz w:val="32"/>
          <w:szCs w:val="32"/>
        </w:rPr>
        <w:tab/>
      </w:r>
    </w:p>
    <w:p w14:paraId="7D7D405E" w14:textId="77777777" w:rsidR="003B4834" w:rsidRPr="00590FA6" w:rsidRDefault="003B4834">
      <w:pPr>
        <w:spacing w:line="360" w:lineRule="exact"/>
        <w:ind w:firstLine="560"/>
        <w:rPr>
          <w:rFonts w:ascii="仿宋" w:eastAsia="仿宋" w:hAnsi="仿宋" w:hint="eastAsia"/>
          <w:szCs w:val="21"/>
        </w:rPr>
      </w:pPr>
    </w:p>
    <w:p w14:paraId="491B4C9C" w14:textId="77777777" w:rsidR="003B4834" w:rsidRPr="00590FA6" w:rsidRDefault="003B4834">
      <w:pPr>
        <w:spacing w:line="360" w:lineRule="exact"/>
        <w:ind w:firstLine="560"/>
        <w:rPr>
          <w:rFonts w:ascii="仿宋" w:eastAsia="仿宋" w:hAnsi="仿宋" w:hint="eastAsia"/>
          <w:szCs w:val="21"/>
        </w:rPr>
      </w:pPr>
    </w:p>
    <w:p w14:paraId="3756DD41" w14:textId="77777777" w:rsidR="003B4834" w:rsidRPr="00590FA6" w:rsidRDefault="003B4834">
      <w:pPr>
        <w:spacing w:line="360" w:lineRule="auto"/>
        <w:ind w:firstLineChars="201" w:firstLine="563"/>
        <w:jc w:val="center"/>
        <w:rPr>
          <w:rFonts w:ascii="仿宋" w:eastAsia="仿宋" w:hAnsi="仿宋" w:hint="eastAsia"/>
          <w:kern w:val="0"/>
          <w:sz w:val="28"/>
          <w:szCs w:val="28"/>
        </w:rPr>
      </w:pPr>
    </w:p>
    <w:p w14:paraId="1A72E5A0" w14:textId="77777777" w:rsidR="003B4834" w:rsidRPr="00590FA6" w:rsidRDefault="00000000">
      <w:pPr>
        <w:snapToGrid w:val="0"/>
        <w:ind w:firstLine="1120"/>
        <w:jc w:val="center"/>
        <w:rPr>
          <w:rFonts w:ascii="仿宋" w:eastAsia="仿宋" w:hAnsi="仿宋" w:cs="方正小标宋简体" w:hint="eastAsia"/>
          <w:kern w:val="0"/>
          <w:sz w:val="56"/>
          <w:szCs w:val="52"/>
        </w:rPr>
      </w:pPr>
      <w:r w:rsidRPr="00590FA6">
        <w:rPr>
          <w:rFonts w:ascii="仿宋" w:eastAsia="仿宋" w:hAnsi="仿宋" w:cs="方正小标宋简体" w:hint="eastAsia"/>
          <w:kern w:val="0"/>
          <w:sz w:val="56"/>
          <w:szCs w:val="52"/>
        </w:rPr>
        <w:t>威海临港经济技术开发区建设局</w:t>
      </w:r>
    </w:p>
    <w:p w14:paraId="44DFEAE4" w14:textId="77777777" w:rsidR="003B4834" w:rsidRPr="00590FA6" w:rsidRDefault="00000000">
      <w:pPr>
        <w:spacing w:beforeLines="200" w:before="624" w:line="360" w:lineRule="auto"/>
        <w:ind w:firstLine="1440"/>
        <w:jc w:val="center"/>
        <w:rPr>
          <w:rFonts w:ascii="仿宋" w:eastAsia="仿宋" w:hAnsi="仿宋" w:hint="eastAsia"/>
          <w:kern w:val="0"/>
          <w:sz w:val="72"/>
          <w:szCs w:val="52"/>
        </w:rPr>
      </w:pPr>
      <w:r w:rsidRPr="00590FA6">
        <w:rPr>
          <w:rFonts w:ascii="仿宋" w:eastAsia="仿宋" w:hAnsi="仿宋" w:cs="方正小标宋简体" w:hint="eastAsia"/>
          <w:kern w:val="0"/>
          <w:sz w:val="72"/>
          <w:szCs w:val="52"/>
        </w:rPr>
        <w:t>竞争性磋商文件</w:t>
      </w:r>
    </w:p>
    <w:p w14:paraId="5D42F668" w14:textId="77777777" w:rsidR="003B4834" w:rsidRPr="00590FA6" w:rsidRDefault="003B4834">
      <w:pPr>
        <w:spacing w:line="360" w:lineRule="auto"/>
        <w:ind w:firstLineChars="201" w:firstLine="724"/>
        <w:jc w:val="left"/>
        <w:rPr>
          <w:rFonts w:ascii="仿宋" w:eastAsia="仿宋" w:hAnsi="仿宋" w:hint="eastAsia"/>
          <w:sz w:val="36"/>
          <w:szCs w:val="36"/>
        </w:rPr>
      </w:pPr>
    </w:p>
    <w:p w14:paraId="6CF3DBDB" w14:textId="77777777" w:rsidR="003B4834" w:rsidRPr="00590FA6" w:rsidRDefault="00000000">
      <w:pPr>
        <w:spacing w:line="360" w:lineRule="auto"/>
        <w:ind w:firstLine="720"/>
        <w:jc w:val="left"/>
        <w:rPr>
          <w:rFonts w:ascii="仿宋" w:eastAsia="仿宋" w:hAnsi="仿宋" w:hint="eastAsia"/>
          <w:sz w:val="36"/>
          <w:szCs w:val="36"/>
        </w:rPr>
      </w:pPr>
      <w:r w:rsidRPr="00590FA6">
        <w:rPr>
          <w:rFonts w:ascii="仿宋" w:eastAsia="仿宋" w:hAnsi="仿宋" w:hint="eastAsia"/>
          <w:sz w:val="36"/>
          <w:szCs w:val="36"/>
        </w:rPr>
        <w:t xml:space="preserve">    </w:t>
      </w:r>
    </w:p>
    <w:p w14:paraId="624645DC" w14:textId="77777777" w:rsidR="003B4834" w:rsidRPr="00590FA6" w:rsidRDefault="00000000">
      <w:pPr>
        <w:spacing w:afterLines="50" w:after="156" w:line="500" w:lineRule="exact"/>
        <w:ind w:leftChars="300" w:left="2430" w:hangingChars="500" w:hanging="1800"/>
        <w:jc w:val="left"/>
        <w:rPr>
          <w:rFonts w:ascii="仿宋" w:eastAsia="仿宋" w:hAnsi="仿宋" w:cs="方正楷体简体" w:hint="eastAsia"/>
          <w:sz w:val="36"/>
          <w:szCs w:val="36"/>
        </w:rPr>
      </w:pPr>
      <w:r w:rsidRPr="00590FA6">
        <w:rPr>
          <w:rFonts w:ascii="仿宋" w:eastAsia="仿宋" w:hAnsi="仿宋" w:cs="方正楷体简体" w:hint="eastAsia"/>
          <w:sz w:val="36"/>
          <w:szCs w:val="36"/>
        </w:rPr>
        <w:t>项目名称：</w:t>
      </w:r>
      <w:bookmarkStart w:id="1" w:name="_Hlk186114267"/>
      <w:r w:rsidRPr="00590FA6">
        <w:rPr>
          <w:rFonts w:ascii="仿宋" w:eastAsia="仿宋" w:hAnsi="仿宋" w:cs="方正楷体简体" w:hint="eastAsia"/>
          <w:sz w:val="36"/>
          <w:szCs w:val="36"/>
        </w:rPr>
        <w:t>临港区农村公路技术状况检测</w:t>
      </w:r>
      <w:bookmarkEnd w:id="1"/>
    </w:p>
    <w:p w14:paraId="3CF2F8F1" w14:textId="117ECED2" w:rsidR="003B4834" w:rsidRPr="00590FA6" w:rsidRDefault="00000000">
      <w:pPr>
        <w:spacing w:afterLines="50" w:after="156" w:line="500" w:lineRule="exact"/>
        <w:ind w:leftChars="300" w:left="2430" w:hangingChars="500" w:hanging="1800"/>
        <w:jc w:val="left"/>
        <w:rPr>
          <w:rFonts w:ascii="仿宋" w:eastAsia="仿宋" w:hAnsi="仿宋" w:cs="方正楷体简体" w:hint="eastAsia"/>
          <w:sz w:val="36"/>
          <w:szCs w:val="36"/>
        </w:rPr>
      </w:pPr>
      <w:r w:rsidRPr="00590FA6">
        <w:rPr>
          <w:rFonts w:ascii="仿宋" w:eastAsia="仿宋" w:hAnsi="仿宋" w:cs="方正楷体简体" w:hint="eastAsia"/>
          <w:sz w:val="36"/>
          <w:szCs w:val="36"/>
        </w:rPr>
        <w:t>项目编号：</w:t>
      </w:r>
      <w:r w:rsidR="007D4C82" w:rsidRPr="00590FA6">
        <w:rPr>
          <w:rFonts w:ascii="仿宋" w:eastAsia="仿宋" w:hAnsi="仿宋" w:cs="方正楷体简体" w:hint="eastAsia"/>
          <w:sz w:val="36"/>
          <w:szCs w:val="36"/>
        </w:rPr>
        <w:t>SDGP371093000202402000065</w:t>
      </w:r>
    </w:p>
    <w:p w14:paraId="5044FE3B" w14:textId="77777777" w:rsidR="003B4834" w:rsidRPr="00590FA6" w:rsidRDefault="00000000">
      <w:pPr>
        <w:spacing w:afterLines="50" w:after="156" w:line="500" w:lineRule="exact"/>
        <w:ind w:leftChars="300" w:left="2430" w:hangingChars="500" w:hanging="1800"/>
        <w:jc w:val="left"/>
        <w:rPr>
          <w:rFonts w:ascii="仿宋" w:eastAsia="仿宋" w:hAnsi="仿宋" w:cs="方正楷体简体" w:hint="eastAsia"/>
          <w:sz w:val="36"/>
          <w:szCs w:val="36"/>
        </w:rPr>
      </w:pPr>
      <w:r w:rsidRPr="00590FA6">
        <w:rPr>
          <w:rFonts w:ascii="仿宋" w:eastAsia="仿宋" w:hAnsi="仿宋" w:cs="方正楷体简体" w:hint="eastAsia"/>
          <w:sz w:val="36"/>
          <w:szCs w:val="36"/>
        </w:rPr>
        <w:t>包段名称：临港区农村公路技术状况检测（第A包，共1包）</w:t>
      </w:r>
    </w:p>
    <w:p w14:paraId="01D9FE9F" w14:textId="77777777" w:rsidR="003B4834" w:rsidRPr="00590FA6" w:rsidRDefault="00000000">
      <w:pPr>
        <w:spacing w:afterLines="50" w:after="156" w:line="500" w:lineRule="exact"/>
        <w:ind w:leftChars="300" w:left="2430" w:hangingChars="500" w:hanging="1800"/>
        <w:jc w:val="left"/>
        <w:rPr>
          <w:rFonts w:ascii="仿宋" w:eastAsia="仿宋" w:hAnsi="仿宋" w:cs="方正楷体简体" w:hint="eastAsia"/>
          <w:sz w:val="16"/>
          <w:szCs w:val="36"/>
        </w:rPr>
      </w:pPr>
      <w:r w:rsidRPr="00590FA6">
        <w:rPr>
          <w:rFonts w:ascii="仿宋" w:eastAsia="仿宋" w:hAnsi="仿宋" w:cs="方正楷体简体" w:hint="eastAsia"/>
          <w:sz w:val="36"/>
          <w:szCs w:val="36"/>
        </w:rPr>
        <w:t>采购方式：竞争性磋商</w:t>
      </w:r>
    </w:p>
    <w:p w14:paraId="2309BD6E" w14:textId="77777777" w:rsidR="003B4834" w:rsidRPr="00590FA6" w:rsidRDefault="003B4834">
      <w:pPr>
        <w:spacing w:line="360" w:lineRule="auto"/>
        <w:ind w:firstLineChars="201" w:firstLine="362"/>
        <w:jc w:val="center"/>
        <w:rPr>
          <w:rFonts w:ascii="仿宋" w:eastAsia="仿宋" w:hAnsi="仿宋" w:cs="方正楷体简体" w:hint="eastAsia"/>
          <w:sz w:val="18"/>
          <w:szCs w:val="36"/>
        </w:rPr>
      </w:pPr>
    </w:p>
    <w:p w14:paraId="47B4EA1F" w14:textId="77777777" w:rsidR="003B4834" w:rsidRPr="00590FA6" w:rsidRDefault="003B4834">
      <w:pPr>
        <w:pStyle w:val="a1"/>
        <w:ind w:firstLine="562"/>
        <w:rPr>
          <w:rFonts w:ascii="仿宋" w:eastAsia="仿宋" w:hAnsi="仿宋" w:hint="eastAsia"/>
        </w:rPr>
      </w:pPr>
    </w:p>
    <w:p w14:paraId="02868AD8" w14:textId="77777777" w:rsidR="003B4834" w:rsidRPr="00590FA6" w:rsidRDefault="003B4834">
      <w:pPr>
        <w:rPr>
          <w:rFonts w:ascii="仿宋" w:eastAsia="仿宋" w:hAnsi="仿宋" w:hint="eastAsia"/>
        </w:rPr>
      </w:pPr>
    </w:p>
    <w:p w14:paraId="7E89434D" w14:textId="77777777" w:rsidR="003B4834" w:rsidRPr="00590FA6" w:rsidRDefault="003B4834">
      <w:pPr>
        <w:pStyle w:val="a1"/>
        <w:ind w:firstLine="562"/>
        <w:rPr>
          <w:rFonts w:ascii="仿宋" w:eastAsia="仿宋" w:hAnsi="仿宋" w:hint="eastAsia"/>
        </w:rPr>
      </w:pPr>
    </w:p>
    <w:p w14:paraId="72E7E213" w14:textId="77777777" w:rsidR="003B4834" w:rsidRPr="00590FA6" w:rsidRDefault="003B4834">
      <w:pPr>
        <w:rPr>
          <w:rFonts w:ascii="仿宋" w:eastAsia="仿宋" w:hAnsi="仿宋" w:hint="eastAsia"/>
        </w:rPr>
      </w:pPr>
    </w:p>
    <w:p w14:paraId="44D8E278" w14:textId="77777777" w:rsidR="003B4834" w:rsidRPr="00590FA6" w:rsidRDefault="003B4834">
      <w:pPr>
        <w:pStyle w:val="a1"/>
        <w:ind w:firstLine="562"/>
        <w:rPr>
          <w:rFonts w:ascii="仿宋" w:eastAsia="仿宋" w:hAnsi="仿宋" w:hint="eastAsia"/>
        </w:rPr>
      </w:pPr>
    </w:p>
    <w:p w14:paraId="4F750144" w14:textId="77777777" w:rsidR="003B4834" w:rsidRPr="00590FA6" w:rsidRDefault="003B4834">
      <w:pPr>
        <w:rPr>
          <w:rFonts w:ascii="仿宋" w:eastAsia="仿宋" w:hAnsi="仿宋" w:hint="eastAsia"/>
        </w:rPr>
      </w:pPr>
    </w:p>
    <w:p w14:paraId="56BE6837" w14:textId="77777777" w:rsidR="003B4834" w:rsidRPr="00590FA6" w:rsidRDefault="003B4834">
      <w:pPr>
        <w:pStyle w:val="10"/>
        <w:ind w:firstLine="360"/>
        <w:rPr>
          <w:rFonts w:ascii="仿宋" w:eastAsia="仿宋" w:hAnsi="仿宋" w:cs="方正楷体简体" w:hint="eastAsia"/>
          <w:sz w:val="18"/>
          <w:szCs w:val="36"/>
        </w:rPr>
      </w:pPr>
    </w:p>
    <w:p w14:paraId="61B0F001" w14:textId="77777777" w:rsidR="003B4834" w:rsidRPr="00590FA6" w:rsidRDefault="00000000">
      <w:pPr>
        <w:spacing w:beforeLines="50" w:before="156" w:line="360" w:lineRule="auto"/>
        <w:ind w:firstLineChars="401" w:firstLine="1444"/>
        <w:rPr>
          <w:rFonts w:ascii="仿宋" w:eastAsia="仿宋" w:hAnsi="仿宋" w:hint="eastAsia"/>
          <w:kern w:val="0"/>
          <w:sz w:val="36"/>
          <w:szCs w:val="36"/>
        </w:rPr>
      </w:pPr>
      <w:r w:rsidRPr="00590FA6">
        <w:rPr>
          <w:rFonts w:ascii="仿宋" w:eastAsia="仿宋" w:hAnsi="仿宋" w:cs="方正楷体简体" w:hint="eastAsia"/>
          <w:sz w:val="36"/>
          <w:szCs w:val="36"/>
        </w:rPr>
        <w:t>代理机构：</w:t>
      </w:r>
      <w:bookmarkStart w:id="2" w:name="_Hlk186114239"/>
      <w:r w:rsidRPr="00590FA6">
        <w:rPr>
          <w:rFonts w:ascii="仿宋" w:eastAsia="仿宋" w:hAnsi="仿宋" w:cs="方正楷体简体" w:hint="eastAsia"/>
          <w:sz w:val="36"/>
          <w:szCs w:val="36"/>
        </w:rPr>
        <w:t>威海立见管理咨询有限公司</w:t>
      </w:r>
      <w:bookmarkEnd w:id="2"/>
    </w:p>
    <w:p w14:paraId="5BF43106" w14:textId="410E796C" w:rsidR="003B4834" w:rsidRPr="00590FA6" w:rsidRDefault="00000000">
      <w:pPr>
        <w:spacing w:beforeLines="50" w:before="156" w:line="360" w:lineRule="auto"/>
        <w:ind w:firstLineChars="500" w:firstLine="1800"/>
        <w:rPr>
          <w:rFonts w:ascii="仿宋" w:eastAsia="仿宋" w:hAnsi="仿宋" w:cs="方正楷体简体" w:hint="eastAsia"/>
          <w:sz w:val="36"/>
          <w:szCs w:val="36"/>
        </w:rPr>
      </w:pPr>
      <w:r w:rsidRPr="00590FA6">
        <w:rPr>
          <w:rFonts w:ascii="仿宋" w:eastAsia="仿宋" w:hAnsi="仿宋" w:cs="方正楷体简体" w:hint="eastAsia"/>
          <w:sz w:val="36"/>
          <w:szCs w:val="36"/>
        </w:rPr>
        <w:t>编制时间：2024年12月</w:t>
      </w:r>
      <w:r w:rsidR="006A5FE2" w:rsidRPr="00590FA6">
        <w:rPr>
          <w:rFonts w:ascii="仿宋" w:eastAsia="仿宋" w:hAnsi="仿宋" w:cs="方正楷体简体" w:hint="eastAsia"/>
          <w:sz w:val="36"/>
          <w:szCs w:val="36"/>
        </w:rPr>
        <w:t>30</w:t>
      </w:r>
      <w:r w:rsidRPr="00590FA6">
        <w:rPr>
          <w:rFonts w:ascii="仿宋" w:eastAsia="仿宋" w:hAnsi="仿宋" w:cs="方正楷体简体" w:hint="eastAsia"/>
          <w:sz w:val="36"/>
          <w:szCs w:val="36"/>
        </w:rPr>
        <w:t>日</w:t>
      </w:r>
    </w:p>
    <w:p w14:paraId="4209AB24" w14:textId="77777777" w:rsidR="003B4834" w:rsidRPr="00590FA6" w:rsidRDefault="003B4834">
      <w:pPr>
        <w:spacing w:line="360" w:lineRule="auto"/>
        <w:ind w:firstLineChars="201" w:firstLine="1045"/>
        <w:jc w:val="center"/>
        <w:rPr>
          <w:rFonts w:ascii="仿宋" w:eastAsia="仿宋" w:hAnsi="仿宋" w:cs="方正小标宋简体" w:hint="eastAsia"/>
          <w:kern w:val="0"/>
          <w:sz w:val="52"/>
          <w:szCs w:val="52"/>
        </w:rPr>
        <w:sectPr w:rsidR="003B4834" w:rsidRPr="00590FA6">
          <w:headerReference w:type="default" r:id="rId8"/>
          <w:pgSz w:w="11906" w:h="16838"/>
          <w:pgMar w:top="1440" w:right="1080" w:bottom="1440" w:left="1080" w:header="851" w:footer="992" w:gutter="0"/>
          <w:pgNumType w:start="1"/>
          <w:cols w:space="720"/>
          <w:docGrid w:type="lines" w:linePitch="312"/>
        </w:sectPr>
      </w:pPr>
    </w:p>
    <w:p w14:paraId="07F75681" w14:textId="77777777" w:rsidR="003B4834" w:rsidRPr="00590FA6" w:rsidRDefault="00000000">
      <w:pPr>
        <w:spacing w:line="360" w:lineRule="auto"/>
        <w:ind w:firstLineChars="201" w:firstLine="1045"/>
        <w:jc w:val="center"/>
        <w:rPr>
          <w:rFonts w:ascii="仿宋" w:eastAsia="仿宋" w:hAnsi="仿宋" w:hint="eastAsia"/>
          <w:sz w:val="44"/>
          <w:szCs w:val="44"/>
        </w:rPr>
      </w:pPr>
      <w:r w:rsidRPr="00590FA6">
        <w:rPr>
          <w:rFonts w:ascii="仿宋" w:eastAsia="仿宋" w:hAnsi="仿宋" w:cs="方正小标宋简体" w:hint="eastAsia"/>
          <w:kern w:val="0"/>
          <w:sz w:val="52"/>
          <w:szCs w:val="52"/>
        </w:rPr>
        <w:lastRenderedPageBreak/>
        <w:t>目  录</w:t>
      </w:r>
    </w:p>
    <w:p w14:paraId="36BE3ED9" w14:textId="77777777" w:rsidR="003B4834" w:rsidRPr="00590FA6" w:rsidRDefault="003B4834">
      <w:pPr>
        <w:spacing w:line="560" w:lineRule="exact"/>
        <w:ind w:firstLineChars="201" w:firstLine="563"/>
        <w:jc w:val="left"/>
        <w:rPr>
          <w:rFonts w:ascii="仿宋" w:eastAsia="仿宋" w:hAnsi="仿宋" w:cs="方正楷体简体" w:hint="eastAsia"/>
          <w:sz w:val="28"/>
          <w:szCs w:val="28"/>
        </w:rPr>
      </w:pPr>
    </w:p>
    <w:p w14:paraId="3B7DD636" w14:textId="77777777" w:rsidR="003B4834" w:rsidRPr="00590FA6" w:rsidRDefault="00000000">
      <w:pPr>
        <w:spacing w:line="720" w:lineRule="exact"/>
        <w:ind w:firstLineChars="201" w:firstLine="563"/>
        <w:jc w:val="left"/>
        <w:rPr>
          <w:rFonts w:ascii="仿宋" w:eastAsia="仿宋" w:hAnsi="仿宋" w:cs="宋体" w:hint="eastAsia"/>
          <w:caps/>
          <w:sz w:val="28"/>
          <w:szCs w:val="28"/>
        </w:rPr>
      </w:pPr>
      <w:r w:rsidRPr="00590FA6">
        <w:rPr>
          <w:rFonts w:ascii="仿宋" w:eastAsia="仿宋" w:hAnsi="仿宋" w:cs="宋体" w:hint="eastAsia"/>
          <w:caps/>
          <w:sz w:val="28"/>
          <w:szCs w:val="28"/>
        </w:rPr>
        <w:t xml:space="preserve">第一章   竞争性磋商公告 </w:t>
      </w:r>
    </w:p>
    <w:p w14:paraId="658FA51D" w14:textId="77777777" w:rsidR="003B4834" w:rsidRPr="00590FA6" w:rsidRDefault="00000000">
      <w:pPr>
        <w:spacing w:line="720" w:lineRule="exact"/>
        <w:ind w:firstLineChars="201" w:firstLine="563"/>
        <w:jc w:val="left"/>
        <w:rPr>
          <w:rFonts w:ascii="仿宋" w:eastAsia="仿宋" w:hAnsi="仿宋" w:cs="宋体" w:hint="eastAsia"/>
          <w:caps/>
          <w:sz w:val="28"/>
          <w:szCs w:val="28"/>
        </w:rPr>
      </w:pPr>
      <w:r w:rsidRPr="00590FA6">
        <w:rPr>
          <w:rFonts w:ascii="仿宋" w:eastAsia="仿宋" w:hAnsi="仿宋" w:cs="宋体" w:hint="eastAsia"/>
          <w:caps/>
          <w:sz w:val="28"/>
          <w:szCs w:val="28"/>
        </w:rPr>
        <w:t>第二章   供应商须知</w:t>
      </w:r>
    </w:p>
    <w:p w14:paraId="52BE3F06" w14:textId="77777777" w:rsidR="003B4834" w:rsidRPr="00590FA6" w:rsidRDefault="00000000">
      <w:pPr>
        <w:spacing w:line="720" w:lineRule="exact"/>
        <w:ind w:firstLineChars="201" w:firstLine="563"/>
        <w:jc w:val="left"/>
        <w:rPr>
          <w:rFonts w:ascii="仿宋" w:eastAsia="仿宋" w:hAnsi="仿宋" w:cs="宋体" w:hint="eastAsia"/>
          <w:caps/>
          <w:sz w:val="28"/>
          <w:szCs w:val="28"/>
        </w:rPr>
      </w:pPr>
      <w:r w:rsidRPr="00590FA6">
        <w:rPr>
          <w:rFonts w:ascii="仿宋" w:eastAsia="仿宋" w:hAnsi="仿宋" w:cs="宋体" w:hint="eastAsia"/>
          <w:caps/>
          <w:sz w:val="28"/>
          <w:szCs w:val="28"/>
        </w:rPr>
        <w:t>第三章   采购内容与要求</w:t>
      </w:r>
    </w:p>
    <w:p w14:paraId="67849BD3" w14:textId="77777777" w:rsidR="003B4834" w:rsidRPr="00590FA6" w:rsidRDefault="00000000">
      <w:pPr>
        <w:spacing w:line="720" w:lineRule="exact"/>
        <w:ind w:firstLineChars="201" w:firstLine="563"/>
        <w:jc w:val="left"/>
        <w:rPr>
          <w:rFonts w:ascii="仿宋" w:eastAsia="仿宋" w:hAnsi="仿宋" w:cs="宋体" w:hint="eastAsia"/>
          <w:caps/>
          <w:sz w:val="28"/>
          <w:szCs w:val="28"/>
        </w:rPr>
      </w:pPr>
      <w:r w:rsidRPr="00590FA6">
        <w:rPr>
          <w:rFonts w:ascii="仿宋" w:eastAsia="仿宋" w:hAnsi="仿宋" w:cs="宋体" w:hint="eastAsia"/>
          <w:caps/>
          <w:sz w:val="28"/>
          <w:szCs w:val="28"/>
        </w:rPr>
        <w:t>第四章   磋商原则、程序和方法</w:t>
      </w:r>
    </w:p>
    <w:p w14:paraId="655AD4E7" w14:textId="77777777" w:rsidR="003B4834" w:rsidRPr="00590FA6" w:rsidRDefault="00000000">
      <w:pPr>
        <w:spacing w:line="720" w:lineRule="exact"/>
        <w:ind w:firstLineChars="201" w:firstLine="563"/>
        <w:jc w:val="left"/>
        <w:rPr>
          <w:rFonts w:ascii="仿宋" w:eastAsia="仿宋" w:hAnsi="仿宋" w:cs="宋体" w:hint="eastAsia"/>
          <w:caps/>
          <w:sz w:val="28"/>
          <w:szCs w:val="28"/>
        </w:rPr>
      </w:pPr>
      <w:r w:rsidRPr="00590FA6">
        <w:rPr>
          <w:rFonts w:ascii="仿宋" w:eastAsia="仿宋" w:hAnsi="仿宋" w:cs="宋体" w:hint="eastAsia"/>
          <w:caps/>
          <w:sz w:val="28"/>
          <w:szCs w:val="28"/>
        </w:rPr>
        <w:t>第五章   响应文件格式与要求</w:t>
      </w:r>
    </w:p>
    <w:p w14:paraId="68A6874B" w14:textId="77777777" w:rsidR="003B4834" w:rsidRPr="00590FA6" w:rsidRDefault="00000000">
      <w:pPr>
        <w:spacing w:line="720" w:lineRule="exact"/>
        <w:ind w:firstLineChars="201" w:firstLine="563"/>
        <w:jc w:val="left"/>
        <w:rPr>
          <w:rFonts w:ascii="仿宋" w:eastAsia="仿宋" w:hAnsi="仿宋" w:cs="宋体" w:hint="eastAsia"/>
          <w:caps/>
          <w:sz w:val="28"/>
          <w:szCs w:val="28"/>
        </w:rPr>
      </w:pPr>
      <w:r w:rsidRPr="00590FA6">
        <w:rPr>
          <w:rFonts w:ascii="仿宋" w:eastAsia="仿宋" w:hAnsi="仿宋" w:cs="宋体" w:hint="eastAsia"/>
          <w:caps/>
          <w:sz w:val="28"/>
          <w:szCs w:val="28"/>
        </w:rPr>
        <w:t>第六章   政府采购合同（范本）</w:t>
      </w:r>
    </w:p>
    <w:p w14:paraId="57A13F3B" w14:textId="77777777" w:rsidR="003B4834" w:rsidRPr="00590FA6" w:rsidRDefault="003B4834">
      <w:pPr>
        <w:spacing w:line="560" w:lineRule="exact"/>
        <w:ind w:firstLineChars="151" w:firstLine="423"/>
        <w:jc w:val="left"/>
        <w:rPr>
          <w:rFonts w:ascii="仿宋" w:eastAsia="仿宋" w:hAnsi="仿宋" w:cs="宋体" w:hint="eastAsia"/>
          <w:caps/>
          <w:sz w:val="28"/>
          <w:szCs w:val="28"/>
        </w:rPr>
      </w:pPr>
    </w:p>
    <w:p w14:paraId="6003A55B" w14:textId="77777777" w:rsidR="003B4834" w:rsidRPr="00590FA6" w:rsidRDefault="003B4834">
      <w:pPr>
        <w:spacing w:line="560" w:lineRule="exact"/>
        <w:ind w:firstLineChars="151" w:firstLine="423"/>
        <w:jc w:val="left"/>
        <w:rPr>
          <w:rFonts w:ascii="仿宋" w:eastAsia="仿宋" w:hAnsi="仿宋" w:hint="eastAsia"/>
          <w:caps/>
          <w:sz w:val="28"/>
          <w:szCs w:val="28"/>
        </w:rPr>
      </w:pPr>
    </w:p>
    <w:p w14:paraId="06EB759E" w14:textId="77777777" w:rsidR="003B4834" w:rsidRPr="00590FA6" w:rsidRDefault="003B4834">
      <w:pPr>
        <w:ind w:firstLine="560"/>
        <w:rPr>
          <w:rFonts w:ascii="仿宋" w:eastAsia="仿宋" w:hAnsi="仿宋" w:hint="eastAsia"/>
          <w:kern w:val="0"/>
        </w:rPr>
        <w:sectPr w:rsidR="003B4834" w:rsidRPr="00590FA6">
          <w:footerReference w:type="default" r:id="rId9"/>
          <w:pgSz w:w="11906" w:h="16838"/>
          <w:pgMar w:top="1440" w:right="1080" w:bottom="1440" w:left="1080" w:header="851" w:footer="992" w:gutter="0"/>
          <w:pgNumType w:start="1"/>
          <w:cols w:space="720"/>
          <w:docGrid w:type="lines" w:linePitch="312"/>
        </w:sectPr>
      </w:pPr>
    </w:p>
    <w:p w14:paraId="120BF4E9" w14:textId="77777777" w:rsidR="003B4834" w:rsidRPr="00590FA6" w:rsidRDefault="00000000" w:rsidP="00057F57">
      <w:pPr>
        <w:pStyle w:val="a"/>
        <w:rPr>
          <w:rFonts w:hint="eastAsia"/>
          <w:sz w:val="24"/>
        </w:rPr>
      </w:pPr>
      <w:r w:rsidRPr="00590FA6">
        <w:rPr>
          <w:rFonts w:hint="eastAsia"/>
        </w:rPr>
        <w:t xml:space="preserve">  采购公告</w:t>
      </w:r>
    </w:p>
    <w:p w14:paraId="6FBF3F32" w14:textId="77777777" w:rsidR="003B4834" w:rsidRPr="00590FA6" w:rsidRDefault="003B4834">
      <w:pPr>
        <w:ind w:firstLine="560"/>
        <w:rPr>
          <w:rFonts w:ascii="仿宋" w:eastAsia="仿宋" w:hAnsi="仿宋" w:hint="eastAsia"/>
        </w:rPr>
      </w:pPr>
    </w:p>
    <w:p w14:paraId="16E855FB" w14:textId="77777777" w:rsidR="003B4834" w:rsidRPr="00590FA6" w:rsidRDefault="003B4834">
      <w:pPr>
        <w:ind w:firstLine="560"/>
        <w:rPr>
          <w:rFonts w:ascii="仿宋" w:eastAsia="仿宋" w:hAnsi="仿宋" w:hint="eastAsia"/>
        </w:rPr>
        <w:sectPr w:rsidR="003B4834" w:rsidRPr="00590FA6">
          <w:headerReference w:type="even" r:id="rId10"/>
          <w:footerReference w:type="default" r:id="rId11"/>
          <w:headerReference w:type="first" r:id="rId12"/>
          <w:pgSz w:w="11906" w:h="16838"/>
          <w:pgMar w:top="1440" w:right="1077" w:bottom="1440" w:left="1077" w:header="851" w:footer="992" w:gutter="0"/>
          <w:cols w:space="720"/>
          <w:docGrid w:type="lines" w:linePitch="312"/>
        </w:sectPr>
      </w:pPr>
    </w:p>
    <w:p w14:paraId="6A37388D" w14:textId="77777777" w:rsidR="003B4834" w:rsidRPr="00590FA6" w:rsidRDefault="00000000">
      <w:pPr>
        <w:spacing w:line="360" w:lineRule="auto"/>
        <w:ind w:firstLine="600"/>
        <w:jc w:val="center"/>
        <w:rPr>
          <w:rFonts w:ascii="仿宋" w:eastAsia="仿宋" w:hAnsi="仿宋" w:hint="eastAsia"/>
          <w:sz w:val="32"/>
          <w:szCs w:val="32"/>
        </w:rPr>
      </w:pPr>
      <w:r w:rsidRPr="00590FA6">
        <w:rPr>
          <w:rFonts w:ascii="仿宋" w:eastAsia="仿宋" w:hAnsi="仿宋" w:hint="eastAsia"/>
          <w:sz w:val="32"/>
          <w:szCs w:val="32"/>
        </w:rPr>
        <w:t>威海临港经济技术开发区</w:t>
      </w:r>
      <w:proofErr w:type="gramStart"/>
      <w:r w:rsidRPr="00590FA6">
        <w:rPr>
          <w:rFonts w:ascii="仿宋" w:eastAsia="仿宋" w:hAnsi="仿宋" w:hint="eastAsia"/>
          <w:sz w:val="32"/>
          <w:szCs w:val="32"/>
        </w:rPr>
        <w:t>建设局临港区</w:t>
      </w:r>
      <w:proofErr w:type="gramEnd"/>
      <w:r w:rsidRPr="00590FA6">
        <w:rPr>
          <w:rFonts w:ascii="仿宋" w:eastAsia="仿宋" w:hAnsi="仿宋" w:hint="eastAsia"/>
          <w:sz w:val="32"/>
          <w:szCs w:val="32"/>
        </w:rPr>
        <w:t>农村公路技术状况检测</w:t>
      </w:r>
    </w:p>
    <w:p w14:paraId="6381662B" w14:textId="77777777" w:rsidR="003B4834" w:rsidRPr="00590FA6" w:rsidRDefault="00000000">
      <w:pPr>
        <w:spacing w:line="360" w:lineRule="auto"/>
        <w:ind w:firstLine="600"/>
        <w:jc w:val="center"/>
        <w:rPr>
          <w:rFonts w:ascii="仿宋" w:eastAsia="仿宋" w:hAnsi="仿宋" w:hint="eastAsia"/>
          <w:sz w:val="32"/>
          <w:szCs w:val="32"/>
        </w:rPr>
      </w:pPr>
      <w:r w:rsidRPr="00590FA6">
        <w:rPr>
          <w:rFonts w:ascii="仿宋" w:eastAsia="仿宋" w:hAnsi="仿宋" w:hint="eastAsia"/>
          <w:sz w:val="32"/>
          <w:szCs w:val="32"/>
        </w:rPr>
        <w:t>竞争性磋商公告</w:t>
      </w:r>
    </w:p>
    <w:p w14:paraId="76395D81" w14:textId="77777777" w:rsidR="003B4834" w:rsidRPr="00590FA6" w:rsidRDefault="003B4834">
      <w:pPr>
        <w:spacing w:line="360" w:lineRule="auto"/>
        <w:ind w:firstLine="600"/>
        <w:jc w:val="center"/>
        <w:rPr>
          <w:rFonts w:ascii="仿宋" w:eastAsia="仿宋" w:hAnsi="仿宋" w:hint="eastAsia"/>
          <w:sz w:val="30"/>
          <w:szCs w:val="30"/>
        </w:rPr>
      </w:pPr>
    </w:p>
    <w:p w14:paraId="11C50E8F" w14:textId="77777777" w:rsidR="003B4834" w:rsidRPr="00590FA6" w:rsidRDefault="00000000">
      <w:pPr>
        <w:pBdr>
          <w:top w:val="single" w:sz="4" w:space="1" w:color="auto"/>
          <w:left w:val="single" w:sz="4" w:space="4" w:color="auto"/>
          <w:bottom w:val="single" w:sz="4" w:space="1" w:color="auto"/>
          <w:right w:val="single" w:sz="4" w:space="4" w:color="auto"/>
        </w:pBdr>
        <w:spacing w:line="360" w:lineRule="auto"/>
        <w:rPr>
          <w:rFonts w:ascii="仿宋" w:eastAsia="仿宋" w:hAnsi="仿宋" w:cs="宋体" w:hint="eastAsia"/>
          <w:sz w:val="28"/>
          <w:szCs w:val="28"/>
        </w:rPr>
      </w:pPr>
      <w:r w:rsidRPr="00590FA6">
        <w:rPr>
          <w:rFonts w:ascii="仿宋" w:eastAsia="仿宋" w:hAnsi="仿宋" w:cs="宋体" w:hint="eastAsia"/>
          <w:sz w:val="28"/>
          <w:szCs w:val="28"/>
        </w:rPr>
        <w:t>项目概况</w:t>
      </w:r>
    </w:p>
    <w:p w14:paraId="4FCC3E9E" w14:textId="095B411E" w:rsidR="003B4834" w:rsidRPr="00590FA6" w:rsidRDefault="00000000">
      <w:pPr>
        <w:widowControl/>
        <w:pBdr>
          <w:top w:val="single" w:sz="4" w:space="1" w:color="auto"/>
          <w:left w:val="single" w:sz="4" w:space="4" w:color="auto"/>
          <w:bottom w:val="single" w:sz="4" w:space="1" w:color="auto"/>
          <w:right w:val="single" w:sz="4" w:space="4" w:color="auto"/>
        </w:pBdr>
        <w:adjustRightInd w:val="0"/>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临港区农村公路技术状况检测采购项目的潜在供应商应在</w:t>
      </w:r>
      <w:r w:rsidRPr="00590FA6">
        <w:rPr>
          <w:rFonts w:ascii="仿宋" w:eastAsia="仿宋" w:hAnsi="仿宋" w:cs="仿宋" w:hint="eastAsia"/>
          <w:spacing w:val="8"/>
          <w:sz w:val="28"/>
          <w:szCs w:val="28"/>
          <w:u w:val="single"/>
        </w:rPr>
        <w:t>威海市政府采购电子交易系统（威海市公共资源交易网右侧“交易服务一网通办”登录后选择“政府采购”按钮）</w:t>
      </w:r>
      <w:r w:rsidRPr="00590FA6">
        <w:rPr>
          <w:rFonts w:ascii="仿宋" w:eastAsia="仿宋" w:hAnsi="仿宋" w:cs="仿宋" w:hint="eastAsia"/>
          <w:spacing w:val="8"/>
          <w:sz w:val="28"/>
          <w:szCs w:val="28"/>
        </w:rPr>
        <w:t>获取采购文件，并于</w:t>
      </w:r>
      <w:r w:rsidRPr="00590FA6">
        <w:rPr>
          <w:rFonts w:ascii="仿宋" w:eastAsia="仿宋" w:hAnsi="仿宋" w:cs="仿宋" w:hint="eastAsia"/>
          <w:spacing w:val="8"/>
          <w:sz w:val="28"/>
          <w:szCs w:val="28"/>
          <w:u w:val="single"/>
        </w:rPr>
        <w:t>202</w:t>
      </w:r>
      <w:r w:rsidR="006A5FE2" w:rsidRPr="00590FA6">
        <w:rPr>
          <w:rFonts w:ascii="仿宋" w:eastAsia="仿宋" w:hAnsi="仿宋" w:cs="仿宋" w:hint="eastAsia"/>
          <w:spacing w:val="8"/>
          <w:sz w:val="28"/>
          <w:szCs w:val="28"/>
          <w:u w:val="single"/>
        </w:rPr>
        <w:t>5</w:t>
      </w:r>
      <w:r w:rsidRPr="00590FA6">
        <w:rPr>
          <w:rFonts w:ascii="仿宋" w:eastAsia="仿宋" w:hAnsi="仿宋" w:cs="仿宋" w:hint="eastAsia"/>
          <w:spacing w:val="8"/>
          <w:sz w:val="28"/>
          <w:szCs w:val="28"/>
          <w:u w:val="single"/>
        </w:rPr>
        <w:t>年</w:t>
      </w:r>
      <w:r w:rsidR="006A5FE2" w:rsidRPr="00590FA6">
        <w:rPr>
          <w:rFonts w:ascii="仿宋" w:eastAsia="仿宋" w:hAnsi="仿宋" w:cs="仿宋" w:hint="eastAsia"/>
          <w:spacing w:val="8"/>
          <w:sz w:val="28"/>
          <w:szCs w:val="28"/>
          <w:u w:val="single"/>
        </w:rPr>
        <w:t>01</w:t>
      </w:r>
      <w:r w:rsidRPr="00590FA6">
        <w:rPr>
          <w:rFonts w:ascii="仿宋" w:eastAsia="仿宋" w:hAnsi="仿宋" w:cs="仿宋" w:hint="eastAsia"/>
          <w:spacing w:val="8"/>
          <w:sz w:val="28"/>
          <w:szCs w:val="28"/>
          <w:u w:val="single"/>
        </w:rPr>
        <w:t>月</w:t>
      </w:r>
      <w:r w:rsidR="006A5FE2" w:rsidRPr="00590FA6">
        <w:rPr>
          <w:rFonts w:ascii="仿宋" w:eastAsia="仿宋" w:hAnsi="仿宋" w:cs="仿宋" w:hint="eastAsia"/>
          <w:spacing w:val="8"/>
          <w:sz w:val="28"/>
          <w:szCs w:val="28"/>
          <w:u w:val="single"/>
        </w:rPr>
        <w:t>10</w:t>
      </w:r>
      <w:r w:rsidRPr="00590FA6">
        <w:rPr>
          <w:rFonts w:ascii="仿宋" w:eastAsia="仿宋" w:hAnsi="仿宋" w:cs="仿宋" w:hint="eastAsia"/>
          <w:spacing w:val="8"/>
          <w:sz w:val="28"/>
          <w:szCs w:val="28"/>
          <w:u w:val="single"/>
        </w:rPr>
        <w:t>日09:00（北京时间）</w:t>
      </w:r>
      <w:r w:rsidRPr="00590FA6">
        <w:rPr>
          <w:rFonts w:ascii="仿宋" w:eastAsia="仿宋" w:hAnsi="仿宋" w:cs="仿宋" w:hint="eastAsia"/>
          <w:spacing w:val="8"/>
          <w:sz w:val="28"/>
          <w:szCs w:val="28"/>
        </w:rPr>
        <w:t>前提交响应文件。</w:t>
      </w:r>
    </w:p>
    <w:p w14:paraId="698B15DA" w14:textId="77777777" w:rsidR="003B4834" w:rsidRPr="00590FA6" w:rsidRDefault="003B4834">
      <w:pPr>
        <w:spacing w:line="360" w:lineRule="auto"/>
        <w:ind w:firstLineChars="200" w:firstLine="560"/>
        <w:rPr>
          <w:rFonts w:ascii="仿宋" w:eastAsia="仿宋" w:hAnsi="仿宋" w:cs="宋体" w:hint="eastAsia"/>
          <w:sz w:val="28"/>
          <w:szCs w:val="28"/>
        </w:rPr>
      </w:pPr>
    </w:p>
    <w:p w14:paraId="17D23FF6" w14:textId="77777777" w:rsidR="003B4834" w:rsidRPr="00590FA6" w:rsidRDefault="00000000">
      <w:pPr>
        <w:spacing w:line="360" w:lineRule="auto"/>
        <w:ind w:firstLineChars="200" w:firstLine="560"/>
        <w:outlineLvl w:val="1"/>
        <w:rPr>
          <w:rFonts w:ascii="仿宋" w:eastAsia="仿宋" w:hAnsi="仿宋" w:cs="宋体" w:hint="eastAsia"/>
          <w:sz w:val="28"/>
          <w:szCs w:val="28"/>
        </w:rPr>
      </w:pPr>
      <w:r w:rsidRPr="00590FA6">
        <w:rPr>
          <w:rFonts w:ascii="仿宋" w:eastAsia="仿宋" w:hAnsi="仿宋" w:cs="宋体" w:hint="eastAsia"/>
          <w:sz w:val="28"/>
          <w:szCs w:val="28"/>
        </w:rPr>
        <w:t>一、项目基本情况</w:t>
      </w:r>
    </w:p>
    <w:p w14:paraId="77EC8C31" w14:textId="22D2EAF5" w:rsidR="003B4834" w:rsidRPr="00590FA6" w:rsidRDefault="00000000">
      <w:pPr>
        <w:widowControl/>
        <w:adjustRightInd w:val="0"/>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项目编号：</w:t>
      </w:r>
      <w:r w:rsidR="007D4C82" w:rsidRPr="00590FA6">
        <w:rPr>
          <w:rFonts w:ascii="仿宋" w:eastAsia="仿宋" w:hAnsi="仿宋" w:cs="仿宋" w:hint="eastAsia"/>
          <w:spacing w:val="8"/>
          <w:sz w:val="28"/>
          <w:szCs w:val="28"/>
        </w:rPr>
        <w:t>SDGP371093000202402000065</w:t>
      </w:r>
    </w:p>
    <w:p w14:paraId="48CB2D1C" w14:textId="77777777" w:rsidR="003B4834" w:rsidRPr="00590FA6" w:rsidRDefault="00000000">
      <w:pPr>
        <w:widowControl/>
        <w:shd w:val="clear" w:color="auto" w:fill="FFFFFF"/>
        <w:spacing w:line="360" w:lineRule="auto"/>
        <w:ind w:firstLineChars="200" w:firstLine="592"/>
        <w:rPr>
          <w:rFonts w:ascii="仿宋" w:eastAsia="仿宋" w:hAnsi="仿宋" w:cs="仿宋" w:hint="eastAsia"/>
          <w:spacing w:val="8"/>
          <w:sz w:val="28"/>
          <w:szCs w:val="28"/>
        </w:rPr>
      </w:pPr>
      <w:r w:rsidRPr="00590FA6">
        <w:rPr>
          <w:rFonts w:ascii="仿宋" w:eastAsia="仿宋" w:hAnsi="仿宋" w:cs="仿宋" w:hint="eastAsia"/>
          <w:spacing w:val="8"/>
          <w:sz w:val="28"/>
          <w:szCs w:val="28"/>
        </w:rPr>
        <w:t>项目名称：临港区农村公路技术状况检测</w:t>
      </w:r>
    </w:p>
    <w:p w14:paraId="358E6802" w14:textId="77777777" w:rsidR="003B4834" w:rsidRPr="00590FA6" w:rsidRDefault="00000000">
      <w:pPr>
        <w:widowControl/>
        <w:shd w:val="clear" w:color="auto" w:fill="FFFFFF"/>
        <w:spacing w:line="360" w:lineRule="auto"/>
        <w:ind w:firstLineChars="200" w:firstLine="592"/>
        <w:rPr>
          <w:rFonts w:ascii="仿宋" w:eastAsia="仿宋" w:hAnsi="仿宋" w:cs="仿宋" w:hint="eastAsia"/>
          <w:spacing w:val="8"/>
          <w:sz w:val="28"/>
          <w:szCs w:val="28"/>
        </w:rPr>
      </w:pPr>
      <w:r w:rsidRPr="00590FA6">
        <w:rPr>
          <w:rFonts w:ascii="仿宋" w:eastAsia="仿宋" w:hAnsi="仿宋" w:cs="仿宋" w:hint="eastAsia"/>
          <w:spacing w:val="8"/>
          <w:sz w:val="28"/>
          <w:szCs w:val="28"/>
        </w:rPr>
        <w:t>预算金额：1440000.00元</w:t>
      </w:r>
    </w:p>
    <w:p w14:paraId="3338F097" w14:textId="77777777" w:rsidR="003B4834" w:rsidRPr="00590FA6" w:rsidRDefault="00000000">
      <w:pPr>
        <w:widowControl/>
        <w:shd w:val="clear" w:color="auto" w:fill="FFFFFF"/>
        <w:spacing w:line="360" w:lineRule="auto"/>
        <w:ind w:firstLineChars="200" w:firstLine="592"/>
        <w:rPr>
          <w:rFonts w:ascii="仿宋" w:eastAsia="仿宋" w:hAnsi="仿宋" w:cs="仿宋" w:hint="eastAsia"/>
          <w:spacing w:val="8"/>
          <w:sz w:val="28"/>
          <w:szCs w:val="28"/>
        </w:rPr>
      </w:pPr>
      <w:r w:rsidRPr="00590FA6">
        <w:rPr>
          <w:rFonts w:ascii="仿宋" w:eastAsia="仿宋" w:hAnsi="仿宋" w:cs="仿宋" w:hint="eastAsia"/>
          <w:spacing w:val="8"/>
          <w:sz w:val="28"/>
          <w:szCs w:val="28"/>
        </w:rPr>
        <w:t>采购方式：竞争性磋商</w:t>
      </w:r>
    </w:p>
    <w:p w14:paraId="2A729EDC" w14:textId="77777777" w:rsidR="003B4834" w:rsidRPr="00590FA6" w:rsidRDefault="00000000">
      <w:pPr>
        <w:widowControl/>
        <w:shd w:val="clear" w:color="auto" w:fill="FFFFFF"/>
        <w:spacing w:line="360" w:lineRule="auto"/>
        <w:ind w:firstLineChars="200" w:firstLine="592"/>
        <w:rPr>
          <w:rFonts w:ascii="仿宋" w:eastAsia="仿宋" w:hAnsi="仿宋" w:cs="仿宋" w:hint="eastAsia"/>
          <w:spacing w:val="8"/>
          <w:sz w:val="28"/>
          <w:szCs w:val="28"/>
        </w:rPr>
      </w:pPr>
      <w:r w:rsidRPr="00590FA6">
        <w:rPr>
          <w:rFonts w:ascii="仿宋" w:eastAsia="仿宋" w:hAnsi="仿宋" w:cs="仿宋" w:hint="eastAsia"/>
          <w:spacing w:val="8"/>
          <w:sz w:val="28"/>
          <w:szCs w:val="28"/>
        </w:rPr>
        <w:t>采购项目分包情况：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749"/>
        <w:gridCol w:w="2580"/>
        <w:gridCol w:w="764"/>
        <w:gridCol w:w="1682"/>
        <w:gridCol w:w="1551"/>
        <w:gridCol w:w="1217"/>
        <w:gridCol w:w="1223"/>
      </w:tblGrid>
      <w:tr w:rsidR="00590FA6" w:rsidRPr="00590FA6" w14:paraId="3CBA7A50" w14:textId="77777777">
        <w:trPr>
          <w:trHeight w:val="399"/>
          <w:jc w:val="center"/>
        </w:trPr>
        <w:tc>
          <w:tcPr>
            <w:tcW w:w="384" w:type="pct"/>
            <w:tcBorders>
              <w:bottom w:val="single" w:sz="4" w:space="0" w:color="auto"/>
            </w:tcBorders>
            <w:vAlign w:val="center"/>
          </w:tcPr>
          <w:p w14:paraId="0A4514C6" w14:textId="77777777" w:rsidR="003B4834" w:rsidRPr="00590FA6" w:rsidRDefault="00000000">
            <w:pPr>
              <w:widowControl/>
              <w:adjustRightInd w:val="0"/>
              <w:spacing w:line="360" w:lineRule="auto"/>
              <w:jc w:val="center"/>
              <w:rPr>
                <w:rFonts w:ascii="仿宋" w:eastAsia="仿宋" w:hAnsi="仿宋" w:cs="仿宋" w:hint="eastAsia"/>
                <w:sz w:val="28"/>
              </w:rPr>
            </w:pPr>
            <w:proofErr w:type="gramStart"/>
            <w:r w:rsidRPr="00590FA6">
              <w:rPr>
                <w:rFonts w:ascii="仿宋" w:eastAsia="仿宋" w:hAnsi="仿宋" w:cs="仿宋" w:hint="eastAsia"/>
                <w:sz w:val="28"/>
              </w:rPr>
              <w:t>标包</w:t>
            </w:r>
            <w:proofErr w:type="gramEnd"/>
          </w:p>
        </w:tc>
        <w:tc>
          <w:tcPr>
            <w:tcW w:w="1320" w:type="pct"/>
            <w:vAlign w:val="center"/>
          </w:tcPr>
          <w:p w14:paraId="173AA1E9"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货物\服务名称</w:t>
            </w:r>
          </w:p>
        </w:tc>
        <w:tc>
          <w:tcPr>
            <w:tcW w:w="391" w:type="pct"/>
            <w:vAlign w:val="center"/>
          </w:tcPr>
          <w:p w14:paraId="3F62210A"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数量</w:t>
            </w:r>
          </w:p>
        </w:tc>
        <w:tc>
          <w:tcPr>
            <w:tcW w:w="860" w:type="pct"/>
            <w:vAlign w:val="center"/>
          </w:tcPr>
          <w:p w14:paraId="329A5BB8" w14:textId="77777777" w:rsidR="003B4834" w:rsidRPr="00590FA6" w:rsidRDefault="00000000">
            <w:pPr>
              <w:widowControl/>
              <w:adjustRightInd w:val="0"/>
              <w:spacing w:line="360" w:lineRule="auto"/>
              <w:jc w:val="center"/>
              <w:rPr>
                <w:rFonts w:ascii="仿宋" w:eastAsia="仿宋" w:hAnsi="仿宋" w:cs="仿宋" w:hint="eastAsia"/>
                <w:sz w:val="28"/>
              </w:rPr>
            </w:pPr>
            <w:proofErr w:type="gramStart"/>
            <w:r w:rsidRPr="00590FA6">
              <w:rPr>
                <w:rFonts w:ascii="仿宋" w:eastAsia="仿宋" w:hAnsi="仿宋" w:cs="仿宋" w:hint="eastAsia"/>
                <w:sz w:val="28"/>
              </w:rPr>
              <w:t>包预算</w:t>
            </w:r>
            <w:proofErr w:type="gramEnd"/>
            <w:r w:rsidRPr="00590FA6">
              <w:rPr>
                <w:rFonts w:ascii="仿宋" w:eastAsia="仿宋" w:hAnsi="仿宋" w:cs="仿宋" w:hint="eastAsia"/>
                <w:sz w:val="28"/>
              </w:rPr>
              <w:t>金额（元）</w:t>
            </w:r>
          </w:p>
        </w:tc>
        <w:tc>
          <w:tcPr>
            <w:tcW w:w="793" w:type="pct"/>
            <w:vAlign w:val="center"/>
          </w:tcPr>
          <w:p w14:paraId="66BD6893"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最高限价（元）</w:t>
            </w:r>
          </w:p>
        </w:tc>
        <w:tc>
          <w:tcPr>
            <w:tcW w:w="623" w:type="pct"/>
            <w:tcBorders>
              <w:right w:val="single" w:sz="4" w:space="0" w:color="auto"/>
            </w:tcBorders>
            <w:vAlign w:val="center"/>
          </w:tcPr>
          <w:p w14:paraId="0B61BB3A"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采购需求</w:t>
            </w:r>
          </w:p>
        </w:tc>
        <w:tc>
          <w:tcPr>
            <w:tcW w:w="625" w:type="pct"/>
            <w:tcBorders>
              <w:right w:val="single" w:sz="4" w:space="0" w:color="auto"/>
            </w:tcBorders>
            <w:vAlign w:val="center"/>
          </w:tcPr>
          <w:p w14:paraId="3F586228"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合同履行期限</w:t>
            </w:r>
          </w:p>
        </w:tc>
      </w:tr>
      <w:tr w:rsidR="00590FA6" w:rsidRPr="00590FA6" w14:paraId="4A4B00BD" w14:textId="77777777">
        <w:trPr>
          <w:trHeight w:val="529"/>
          <w:jc w:val="center"/>
        </w:trPr>
        <w:tc>
          <w:tcPr>
            <w:tcW w:w="384" w:type="pct"/>
            <w:tcBorders>
              <w:top w:val="single" w:sz="4" w:space="0" w:color="auto"/>
              <w:bottom w:val="single" w:sz="4" w:space="0" w:color="auto"/>
            </w:tcBorders>
            <w:vAlign w:val="center"/>
          </w:tcPr>
          <w:p w14:paraId="58F32A79"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A</w:t>
            </w:r>
          </w:p>
        </w:tc>
        <w:tc>
          <w:tcPr>
            <w:tcW w:w="1320" w:type="pct"/>
            <w:vAlign w:val="center"/>
          </w:tcPr>
          <w:p w14:paraId="03B154E1"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临港区农村公路技术状况检测</w:t>
            </w:r>
          </w:p>
        </w:tc>
        <w:tc>
          <w:tcPr>
            <w:tcW w:w="391" w:type="pct"/>
            <w:vAlign w:val="center"/>
          </w:tcPr>
          <w:p w14:paraId="4511E4F3"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1宗</w:t>
            </w:r>
          </w:p>
        </w:tc>
        <w:tc>
          <w:tcPr>
            <w:tcW w:w="860" w:type="pct"/>
            <w:vAlign w:val="center"/>
          </w:tcPr>
          <w:p w14:paraId="5A89145E"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 xml:space="preserve">1440000.00 </w:t>
            </w:r>
          </w:p>
        </w:tc>
        <w:tc>
          <w:tcPr>
            <w:tcW w:w="793" w:type="pct"/>
            <w:vAlign w:val="center"/>
          </w:tcPr>
          <w:p w14:paraId="57DF4F09"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1440000.00</w:t>
            </w:r>
          </w:p>
        </w:tc>
        <w:tc>
          <w:tcPr>
            <w:tcW w:w="623" w:type="pct"/>
            <w:tcBorders>
              <w:right w:val="single" w:sz="4" w:space="0" w:color="auto"/>
            </w:tcBorders>
            <w:vAlign w:val="center"/>
          </w:tcPr>
          <w:p w14:paraId="2CE7F3E6"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详见采购文件</w:t>
            </w:r>
          </w:p>
        </w:tc>
        <w:tc>
          <w:tcPr>
            <w:tcW w:w="625" w:type="pct"/>
            <w:tcBorders>
              <w:right w:val="single" w:sz="4" w:space="0" w:color="auto"/>
            </w:tcBorders>
            <w:vAlign w:val="center"/>
          </w:tcPr>
          <w:p w14:paraId="59847A0C" w14:textId="77777777" w:rsidR="003B4834" w:rsidRPr="00590FA6" w:rsidRDefault="00000000">
            <w:pPr>
              <w:widowControl/>
              <w:adjustRightInd w:val="0"/>
              <w:spacing w:line="360" w:lineRule="auto"/>
              <w:jc w:val="center"/>
              <w:rPr>
                <w:rFonts w:ascii="仿宋" w:eastAsia="仿宋" w:hAnsi="仿宋" w:cs="仿宋" w:hint="eastAsia"/>
                <w:sz w:val="28"/>
              </w:rPr>
            </w:pPr>
            <w:r w:rsidRPr="00590FA6">
              <w:rPr>
                <w:rFonts w:ascii="仿宋" w:eastAsia="仿宋" w:hAnsi="仿宋" w:cs="仿宋" w:hint="eastAsia"/>
                <w:sz w:val="28"/>
              </w:rPr>
              <w:t>详见采购文件</w:t>
            </w:r>
          </w:p>
        </w:tc>
      </w:tr>
    </w:tbl>
    <w:p w14:paraId="3A683F75" w14:textId="77777777" w:rsidR="003B4834" w:rsidRPr="00590FA6" w:rsidRDefault="00000000">
      <w:pPr>
        <w:widowControl/>
        <w:shd w:val="clear" w:color="auto" w:fill="FFFFFF"/>
        <w:spacing w:line="360" w:lineRule="auto"/>
        <w:ind w:firstLineChars="200" w:firstLine="592"/>
        <w:rPr>
          <w:rFonts w:ascii="仿宋" w:eastAsia="仿宋" w:hAnsi="仿宋" w:cs="仿宋" w:hint="eastAsia"/>
          <w:spacing w:val="8"/>
          <w:sz w:val="28"/>
          <w:szCs w:val="28"/>
        </w:rPr>
      </w:pPr>
      <w:r w:rsidRPr="00590FA6">
        <w:rPr>
          <w:rFonts w:ascii="仿宋" w:eastAsia="仿宋" w:hAnsi="仿宋" w:cs="仿宋" w:hint="eastAsia"/>
          <w:spacing w:val="8"/>
          <w:sz w:val="28"/>
          <w:szCs w:val="28"/>
        </w:rPr>
        <w:t>本项目不接受联合体响应。</w:t>
      </w:r>
    </w:p>
    <w:p w14:paraId="4C573B74" w14:textId="77777777" w:rsidR="003B4834" w:rsidRPr="00590FA6" w:rsidRDefault="00000000">
      <w:pPr>
        <w:spacing w:line="360" w:lineRule="auto"/>
        <w:ind w:firstLineChars="200" w:firstLine="560"/>
        <w:outlineLvl w:val="1"/>
        <w:rPr>
          <w:rFonts w:ascii="仿宋" w:eastAsia="仿宋" w:hAnsi="仿宋" w:cs="宋体" w:hint="eastAsia"/>
          <w:sz w:val="28"/>
          <w:szCs w:val="28"/>
        </w:rPr>
      </w:pPr>
      <w:r w:rsidRPr="00590FA6">
        <w:rPr>
          <w:rFonts w:ascii="仿宋" w:eastAsia="仿宋" w:hAnsi="仿宋" w:cs="宋体" w:hint="eastAsia"/>
          <w:sz w:val="28"/>
          <w:szCs w:val="28"/>
        </w:rPr>
        <w:t>二、供应商的资格要求</w:t>
      </w:r>
    </w:p>
    <w:p w14:paraId="4990A3B6" w14:textId="77777777" w:rsidR="003B4834" w:rsidRPr="00590FA6" w:rsidRDefault="00000000">
      <w:pPr>
        <w:widowControl/>
        <w:adjustRightInd w:val="0"/>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1.供应商应符合《中华人民共和国政府采购法》第二十二条规定[分公司参与投标（响应）的，须提供总公司授权]且应为未被列入信用中国网站（www.creditchina.gov.cn）、中国政府采购网(www.ccgp.gov.cn)、信用山东（credit.shandong.gov.cn）等渠道信用记录失信被执行人、重大税收违法案件当事人名单、政府采购严重违法失信行为记录名单；</w:t>
      </w:r>
    </w:p>
    <w:p w14:paraId="4CE55D66" w14:textId="77777777" w:rsidR="003B4834" w:rsidRPr="00590FA6" w:rsidRDefault="00000000">
      <w:pPr>
        <w:widowControl/>
        <w:adjustRightInd w:val="0"/>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2.法律、法规其他规定要求；</w:t>
      </w:r>
    </w:p>
    <w:p w14:paraId="163CFB8E" w14:textId="77777777" w:rsidR="003B4834" w:rsidRPr="00590FA6" w:rsidRDefault="00000000">
      <w:pPr>
        <w:widowControl/>
        <w:adjustRightInd w:val="0"/>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3.落实政府采购政策需满足的资格要求：无；</w:t>
      </w:r>
    </w:p>
    <w:p w14:paraId="3C8B46D6" w14:textId="77777777" w:rsidR="003B4834" w:rsidRPr="00590FA6" w:rsidRDefault="00000000">
      <w:pPr>
        <w:widowControl/>
        <w:adjustRightInd w:val="0"/>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4.本项目的特定资格要求：</w:t>
      </w:r>
      <w:r w:rsidRPr="00590FA6">
        <w:rPr>
          <w:rFonts w:ascii="仿宋" w:eastAsia="仿宋" w:hAnsi="仿宋" w:cs="宋体" w:hint="eastAsia"/>
          <w:spacing w:val="8"/>
          <w:sz w:val="28"/>
          <w:szCs w:val="28"/>
          <w:u w:val="single"/>
        </w:rPr>
        <w:t>供应商须具有交通运输部公路工程综合乙级及以上试验检测资质，并具有有效的省级及以上质量技术监督部门颁发的计量认证证书（CMA计量认证资质）。</w:t>
      </w:r>
    </w:p>
    <w:p w14:paraId="462947D3" w14:textId="77777777" w:rsidR="003B4834" w:rsidRPr="00590FA6" w:rsidRDefault="00000000">
      <w:pPr>
        <w:spacing w:line="360" w:lineRule="auto"/>
        <w:ind w:firstLineChars="200" w:firstLine="560"/>
        <w:outlineLvl w:val="1"/>
        <w:rPr>
          <w:rFonts w:ascii="仿宋" w:eastAsia="仿宋" w:hAnsi="仿宋" w:cs="宋体" w:hint="eastAsia"/>
          <w:sz w:val="28"/>
          <w:szCs w:val="28"/>
        </w:rPr>
      </w:pPr>
      <w:r w:rsidRPr="00590FA6">
        <w:rPr>
          <w:rFonts w:ascii="仿宋" w:eastAsia="仿宋" w:hAnsi="仿宋" w:cs="宋体" w:hint="eastAsia"/>
          <w:sz w:val="28"/>
          <w:szCs w:val="28"/>
        </w:rPr>
        <w:t>三、获取竞争性磋商文件</w:t>
      </w:r>
    </w:p>
    <w:p w14:paraId="38B53974" w14:textId="7BE7E053" w:rsidR="003B4834" w:rsidRPr="00590FA6" w:rsidRDefault="00000000">
      <w:pPr>
        <w:widowControl/>
        <w:shd w:val="clear" w:color="auto" w:fill="FFFFFF"/>
        <w:spacing w:line="360" w:lineRule="auto"/>
        <w:ind w:firstLine="592"/>
        <w:rPr>
          <w:rFonts w:ascii="仿宋" w:eastAsia="仿宋" w:hAnsi="仿宋" w:cs="仿宋" w:hint="eastAsia"/>
          <w:spacing w:val="8"/>
          <w:sz w:val="28"/>
          <w:szCs w:val="28"/>
        </w:rPr>
      </w:pPr>
      <w:r w:rsidRPr="00590FA6">
        <w:rPr>
          <w:rFonts w:ascii="仿宋" w:eastAsia="仿宋" w:hAnsi="仿宋" w:cs="仿宋" w:hint="eastAsia"/>
          <w:spacing w:val="8"/>
          <w:sz w:val="28"/>
          <w:szCs w:val="28"/>
        </w:rPr>
        <w:t>1.时间：2024年</w:t>
      </w:r>
      <w:r w:rsidR="00B16C52" w:rsidRPr="00590FA6">
        <w:rPr>
          <w:rFonts w:ascii="仿宋" w:eastAsia="仿宋" w:hAnsi="仿宋" w:cs="仿宋" w:hint="eastAsia"/>
          <w:spacing w:val="8"/>
          <w:sz w:val="28"/>
          <w:szCs w:val="28"/>
        </w:rPr>
        <w:t>12</w:t>
      </w:r>
      <w:r w:rsidRPr="00590FA6">
        <w:rPr>
          <w:rFonts w:ascii="仿宋" w:eastAsia="仿宋" w:hAnsi="仿宋" w:cs="仿宋" w:hint="eastAsia"/>
          <w:spacing w:val="8"/>
          <w:sz w:val="28"/>
          <w:szCs w:val="28"/>
        </w:rPr>
        <w:t>月</w:t>
      </w:r>
      <w:r w:rsidR="00B16C52" w:rsidRPr="00590FA6">
        <w:rPr>
          <w:rFonts w:ascii="仿宋" w:eastAsia="仿宋" w:hAnsi="仿宋" w:cs="仿宋" w:hint="eastAsia"/>
          <w:spacing w:val="8"/>
          <w:sz w:val="28"/>
          <w:szCs w:val="28"/>
        </w:rPr>
        <w:t>30</w:t>
      </w:r>
      <w:r w:rsidRPr="00590FA6">
        <w:rPr>
          <w:rFonts w:ascii="仿宋" w:eastAsia="仿宋" w:hAnsi="仿宋" w:cs="仿宋" w:hint="eastAsia"/>
          <w:spacing w:val="8"/>
          <w:sz w:val="28"/>
          <w:szCs w:val="28"/>
        </w:rPr>
        <w:t>日</w:t>
      </w:r>
      <w:r w:rsidR="00B16C52" w:rsidRPr="00590FA6">
        <w:rPr>
          <w:rFonts w:ascii="仿宋" w:eastAsia="仿宋" w:hAnsi="仿宋" w:cs="仿宋" w:hint="eastAsia"/>
          <w:spacing w:val="8"/>
          <w:sz w:val="28"/>
          <w:szCs w:val="28"/>
        </w:rPr>
        <w:t>17</w:t>
      </w:r>
      <w:r w:rsidRPr="00590FA6">
        <w:rPr>
          <w:rFonts w:ascii="仿宋" w:eastAsia="仿宋" w:hAnsi="仿宋" w:cs="仿宋" w:hint="eastAsia"/>
          <w:spacing w:val="8"/>
          <w:sz w:val="28"/>
          <w:szCs w:val="28"/>
        </w:rPr>
        <w:t>:</w:t>
      </w:r>
      <w:r w:rsidR="00B16C52" w:rsidRPr="00590FA6">
        <w:rPr>
          <w:rFonts w:ascii="仿宋" w:eastAsia="仿宋" w:hAnsi="仿宋" w:cs="仿宋" w:hint="eastAsia"/>
          <w:spacing w:val="8"/>
          <w:sz w:val="28"/>
          <w:szCs w:val="28"/>
        </w:rPr>
        <w:t>30</w:t>
      </w:r>
      <w:r w:rsidRPr="00590FA6">
        <w:rPr>
          <w:rFonts w:ascii="仿宋" w:eastAsia="仿宋" w:hAnsi="仿宋" w:cs="仿宋" w:hint="eastAsia"/>
          <w:spacing w:val="8"/>
          <w:sz w:val="28"/>
          <w:szCs w:val="28"/>
        </w:rPr>
        <w:t>:00至202</w:t>
      </w:r>
      <w:r w:rsidR="00B16C52" w:rsidRPr="00590FA6">
        <w:rPr>
          <w:rFonts w:ascii="仿宋" w:eastAsia="仿宋" w:hAnsi="仿宋" w:cs="仿宋" w:hint="eastAsia"/>
          <w:spacing w:val="8"/>
          <w:sz w:val="28"/>
          <w:szCs w:val="28"/>
        </w:rPr>
        <w:t>5</w:t>
      </w:r>
      <w:r w:rsidRPr="00590FA6">
        <w:rPr>
          <w:rFonts w:ascii="仿宋" w:eastAsia="仿宋" w:hAnsi="仿宋" w:cs="仿宋" w:hint="eastAsia"/>
          <w:spacing w:val="8"/>
          <w:sz w:val="28"/>
          <w:szCs w:val="28"/>
        </w:rPr>
        <w:t>年</w:t>
      </w:r>
      <w:r w:rsidR="00B16C52" w:rsidRPr="00590FA6">
        <w:rPr>
          <w:rFonts w:ascii="仿宋" w:eastAsia="仿宋" w:hAnsi="仿宋" w:cs="仿宋" w:hint="eastAsia"/>
          <w:spacing w:val="8"/>
          <w:sz w:val="28"/>
          <w:szCs w:val="28"/>
        </w:rPr>
        <w:t>01</w:t>
      </w:r>
      <w:r w:rsidRPr="00590FA6">
        <w:rPr>
          <w:rFonts w:ascii="仿宋" w:eastAsia="仿宋" w:hAnsi="仿宋" w:cs="仿宋" w:hint="eastAsia"/>
          <w:spacing w:val="8"/>
          <w:sz w:val="28"/>
          <w:szCs w:val="28"/>
        </w:rPr>
        <w:t>月</w:t>
      </w:r>
      <w:r w:rsidR="00B16C52" w:rsidRPr="00590FA6">
        <w:rPr>
          <w:rFonts w:ascii="仿宋" w:eastAsia="仿宋" w:hAnsi="仿宋" w:cs="仿宋" w:hint="eastAsia"/>
          <w:spacing w:val="8"/>
          <w:sz w:val="28"/>
          <w:szCs w:val="28"/>
        </w:rPr>
        <w:t>07</w:t>
      </w:r>
      <w:r w:rsidRPr="00590FA6">
        <w:rPr>
          <w:rFonts w:ascii="仿宋" w:eastAsia="仿宋" w:hAnsi="仿宋" w:cs="仿宋" w:hint="eastAsia"/>
          <w:spacing w:val="8"/>
          <w:sz w:val="28"/>
          <w:szCs w:val="28"/>
        </w:rPr>
        <w:t>日17:</w:t>
      </w:r>
      <w:r w:rsidR="00B16C52" w:rsidRPr="00590FA6">
        <w:rPr>
          <w:rFonts w:ascii="仿宋" w:eastAsia="仿宋" w:hAnsi="仿宋" w:cs="仿宋" w:hint="eastAsia"/>
          <w:spacing w:val="8"/>
          <w:sz w:val="28"/>
          <w:szCs w:val="28"/>
        </w:rPr>
        <w:t>30</w:t>
      </w:r>
      <w:r w:rsidRPr="00590FA6">
        <w:rPr>
          <w:rFonts w:ascii="仿宋" w:eastAsia="仿宋" w:hAnsi="仿宋" w:cs="仿宋" w:hint="eastAsia"/>
          <w:spacing w:val="8"/>
          <w:sz w:val="28"/>
          <w:szCs w:val="28"/>
        </w:rPr>
        <w:t>:00（北京时间）</w:t>
      </w:r>
    </w:p>
    <w:p w14:paraId="1B69DBC7" w14:textId="77777777" w:rsidR="003B4834" w:rsidRPr="00590FA6" w:rsidRDefault="00000000">
      <w:pPr>
        <w:widowControl/>
        <w:shd w:val="clear" w:color="auto" w:fill="FFFFFF"/>
        <w:spacing w:line="360" w:lineRule="auto"/>
        <w:ind w:firstLine="592"/>
        <w:rPr>
          <w:rFonts w:ascii="仿宋" w:eastAsia="仿宋" w:hAnsi="仿宋" w:cs="仿宋" w:hint="eastAsia"/>
          <w:spacing w:val="8"/>
          <w:sz w:val="28"/>
          <w:szCs w:val="28"/>
        </w:rPr>
      </w:pPr>
      <w:r w:rsidRPr="00590FA6">
        <w:rPr>
          <w:rFonts w:ascii="仿宋" w:eastAsia="仿宋" w:hAnsi="仿宋" w:cs="仿宋" w:hint="eastAsia"/>
          <w:spacing w:val="8"/>
          <w:sz w:val="28"/>
          <w:szCs w:val="28"/>
        </w:rPr>
        <w:t>2.地点：登录“威海市政府采购电子交易系统”（威海市公共资源交易网右侧“交易服务一网通办”登录后选择“政府采购”按钮）获取本项目采购文件。</w:t>
      </w:r>
      <w:r w:rsidRPr="00590FA6">
        <w:rPr>
          <w:rFonts w:ascii="仿宋" w:eastAsia="仿宋" w:hAnsi="仿宋" w:cs="仿宋" w:hint="eastAsia"/>
          <w:b/>
          <w:bCs/>
          <w:spacing w:val="8"/>
          <w:sz w:val="28"/>
          <w:szCs w:val="28"/>
        </w:rPr>
        <w:t>逾期无法从威海市政府采购电子交易系统中获取采购文件，未在规定时间内从系统中获取采购文件的供应商将无法提交电子响应文件</w:t>
      </w:r>
      <w:r w:rsidRPr="00590FA6">
        <w:rPr>
          <w:rFonts w:ascii="仿宋" w:eastAsia="仿宋" w:hAnsi="仿宋" w:cs="仿宋" w:hint="eastAsia"/>
          <w:spacing w:val="8"/>
          <w:sz w:val="28"/>
          <w:szCs w:val="28"/>
        </w:rPr>
        <w:t>。</w:t>
      </w:r>
    </w:p>
    <w:p w14:paraId="47212374" w14:textId="77777777" w:rsidR="003B4834" w:rsidRPr="00590FA6" w:rsidRDefault="00000000">
      <w:pPr>
        <w:widowControl/>
        <w:shd w:val="clear" w:color="auto" w:fill="FFFFFF"/>
        <w:spacing w:line="360" w:lineRule="auto"/>
        <w:ind w:firstLine="592"/>
        <w:rPr>
          <w:rFonts w:ascii="仿宋" w:eastAsia="仿宋" w:hAnsi="仿宋" w:cs="仿宋" w:hint="eastAsia"/>
          <w:spacing w:val="8"/>
          <w:sz w:val="28"/>
          <w:szCs w:val="28"/>
        </w:rPr>
      </w:pPr>
      <w:r w:rsidRPr="00590FA6">
        <w:rPr>
          <w:rFonts w:ascii="仿宋" w:eastAsia="仿宋" w:hAnsi="仿宋" w:cs="仿宋" w:hint="eastAsia"/>
          <w:spacing w:val="8"/>
          <w:sz w:val="28"/>
          <w:szCs w:val="28"/>
        </w:rPr>
        <w:t>3.方式：本项目须网上获取采购文件。参加本项目供应商须首先在“中国山东政府采购网”完成注册（已注册的无需重复注册），然后在“威海市交易服务一网通办系统”（威海市公共资源交易网右侧“交易服务一网通办”按钮）登录端口注册登记，并办理“安全证书（CA）”和“电子签章”进行获取文件。“安全证书（CA）”和“电子签章”办理详见“威海市公共资源交易网”（http://ggzyjy.weihai.cn/）“办事指南”-“政府采购专区”中“威海市政府采购交易系统供应商使用指南”。</w:t>
      </w:r>
    </w:p>
    <w:p w14:paraId="5D5A01E4" w14:textId="77777777" w:rsidR="003B4834" w:rsidRPr="00590FA6" w:rsidRDefault="00000000">
      <w:pPr>
        <w:widowControl/>
        <w:shd w:val="clear" w:color="auto" w:fill="FFFFFF"/>
        <w:spacing w:line="360" w:lineRule="auto"/>
        <w:ind w:firstLine="592"/>
        <w:rPr>
          <w:rFonts w:ascii="仿宋" w:eastAsia="仿宋" w:hAnsi="仿宋" w:cs="仿宋" w:hint="eastAsia"/>
          <w:spacing w:val="8"/>
          <w:sz w:val="28"/>
          <w:szCs w:val="28"/>
        </w:rPr>
      </w:pPr>
      <w:r w:rsidRPr="00590FA6">
        <w:rPr>
          <w:rFonts w:ascii="仿宋" w:eastAsia="仿宋" w:hAnsi="仿宋" w:cs="仿宋" w:hint="eastAsia"/>
          <w:spacing w:val="8"/>
          <w:sz w:val="28"/>
          <w:szCs w:val="28"/>
        </w:rPr>
        <w:t>4.售价：免费</w:t>
      </w:r>
    </w:p>
    <w:p w14:paraId="61075F1E" w14:textId="77777777" w:rsidR="003B4834" w:rsidRPr="00590FA6" w:rsidRDefault="00000000">
      <w:pPr>
        <w:spacing w:line="360" w:lineRule="auto"/>
        <w:ind w:firstLineChars="200" w:firstLine="560"/>
        <w:outlineLvl w:val="1"/>
        <w:rPr>
          <w:rFonts w:ascii="仿宋" w:eastAsia="仿宋" w:hAnsi="仿宋" w:cs="宋体" w:hint="eastAsia"/>
          <w:sz w:val="28"/>
          <w:szCs w:val="28"/>
        </w:rPr>
      </w:pPr>
      <w:r w:rsidRPr="00590FA6">
        <w:rPr>
          <w:rFonts w:ascii="仿宋" w:eastAsia="仿宋" w:hAnsi="仿宋" w:cs="宋体" w:hint="eastAsia"/>
          <w:sz w:val="28"/>
          <w:szCs w:val="28"/>
        </w:rPr>
        <w:t>四、提交响应文件时间和地点、开启（解密）时间和地点</w:t>
      </w:r>
    </w:p>
    <w:p w14:paraId="72D8F330" w14:textId="3291D38E" w:rsidR="003B4834" w:rsidRPr="00590FA6" w:rsidRDefault="00000000">
      <w:pPr>
        <w:widowControl/>
        <w:adjustRightInd w:val="0"/>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1.提交响应文件时间：2024年</w:t>
      </w:r>
      <w:r w:rsidR="00B16C52" w:rsidRPr="00590FA6">
        <w:rPr>
          <w:rFonts w:ascii="仿宋" w:eastAsia="仿宋" w:hAnsi="仿宋" w:cs="仿宋" w:hint="eastAsia"/>
          <w:spacing w:val="8"/>
          <w:sz w:val="28"/>
          <w:szCs w:val="28"/>
        </w:rPr>
        <w:t>12</w:t>
      </w:r>
      <w:r w:rsidRPr="00590FA6">
        <w:rPr>
          <w:rFonts w:ascii="仿宋" w:eastAsia="仿宋" w:hAnsi="仿宋" w:cs="仿宋" w:hint="eastAsia"/>
          <w:spacing w:val="8"/>
          <w:sz w:val="28"/>
          <w:szCs w:val="28"/>
        </w:rPr>
        <w:t>月</w:t>
      </w:r>
      <w:r w:rsidR="00B16C52" w:rsidRPr="00590FA6">
        <w:rPr>
          <w:rFonts w:ascii="仿宋" w:eastAsia="仿宋" w:hAnsi="仿宋" w:cs="仿宋" w:hint="eastAsia"/>
          <w:spacing w:val="8"/>
          <w:sz w:val="28"/>
          <w:szCs w:val="28"/>
        </w:rPr>
        <w:t>30</w:t>
      </w:r>
      <w:r w:rsidRPr="00590FA6">
        <w:rPr>
          <w:rFonts w:ascii="仿宋" w:eastAsia="仿宋" w:hAnsi="仿宋" w:cs="仿宋" w:hint="eastAsia"/>
          <w:spacing w:val="8"/>
          <w:sz w:val="28"/>
          <w:szCs w:val="28"/>
        </w:rPr>
        <w:t>日</w:t>
      </w:r>
      <w:r w:rsidR="00B16C52" w:rsidRPr="00590FA6">
        <w:rPr>
          <w:rFonts w:ascii="仿宋" w:eastAsia="仿宋" w:hAnsi="仿宋" w:cs="仿宋" w:hint="eastAsia"/>
          <w:spacing w:val="8"/>
          <w:sz w:val="28"/>
          <w:szCs w:val="28"/>
        </w:rPr>
        <w:t>18</w:t>
      </w:r>
      <w:r w:rsidRPr="00590FA6">
        <w:rPr>
          <w:rFonts w:ascii="仿宋" w:eastAsia="仿宋" w:hAnsi="仿宋" w:cs="仿宋" w:hint="eastAsia"/>
          <w:spacing w:val="8"/>
          <w:sz w:val="28"/>
          <w:szCs w:val="28"/>
        </w:rPr>
        <w:t>:</w:t>
      </w:r>
      <w:r w:rsidR="007823A6" w:rsidRPr="00590FA6">
        <w:rPr>
          <w:rFonts w:ascii="仿宋" w:eastAsia="仿宋" w:hAnsi="仿宋" w:cs="仿宋" w:hint="eastAsia"/>
          <w:spacing w:val="8"/>
          <w:sz w:val="28"/>
          <w:szCs w:val="28"/>
        </w:rPr>
        <w:t>30</w:t>
      </w:r>
      <w:r w:rsidRPr="00590FA6">
        <w:rPr>
          <w:rFonts w:ascii="仿宋" w:eastAsia="仿宋" w:hAnsi="仿宋" w:cs="仿宋" w:hint="eastAsia"/>
          <w:spacing w:val="8"/>
          <w:sz w:val="28"/>
          <w:szCs w:val="28"/>
        </w:rPr>
        <w:t>至202</w:t>
      </w:r>
      <w:r w:rsidR="00B16C52" w:rsidRPr="00590FA6">
        <w:rPr>
          <w:rFonts w:ascii="仿宋" w:eastAsia="仿宋" w:hAnsi="仿宋" w:cs="仿宋" w:hint="eastAsia"/>
          <w:spacing w:val="8"/>
          <w:sz w:val="28"/>
          <w:szCs w:val="28"/>
        </w:rPr>
        <w:t>5</w:t>
      </w:r>
      <w:r w:rsidRPr="00590FA6">
        <w:rPr>
          <w:rFonts w:ascii="仿宋" w:eastAsia="仿宋" w:hAnsi="仿宋" w:cs="仿宋" w:hint="eastAsia"/>
          <w:spacing w:val="8"/>
          <w:sz w:val="28"/>
          <w:szCs w:val="28"/>
        </w:rPr>
        <w:t>年</w:t>
      </w:r>
      <w:r w:rsidR="00B16C52" w:rsidRPr="00590FA6">
        <w:rPr>
          <w:rFonts w:ascii="仿宋" w:eastAsia="仿宋" w:hAnsi="仿宋" w:cs="仿宋" w:hint="eastAsia"/>
          <w:spacing w:val="8"/>
          <w:sz w:val="28"/>
          <w:szCs w:val="28"/>
        </w:rPr>
        <w:t>01</w:t>
      </w:r>
      <w:r w:rsidRPr="00590FA6">
        <w:rPr>
          <w:rFonts w:ascii="仿宋" w:eastAsia="仿宋" w:hAnsi="仿宋" w:cs="仿宋" w:hint="eastAsia"/>
          <w:spacing w:val="8"/>
          <w:sz w:val="28"/>
          <w:szCs w:val="28"/>
        </w:rPr>
        <w:t>月</w:t>
      </w:r>
      <w:r w:rsidR="00B16C52" w:rsidRPr="00590FA6">
        <w:rPr>
          <w:rFonts w:ascii="仿宋" w:eastAsia="仿宋" w:hAnsi="仿宋" w:cs="仿宋" w:hint="eastAsia"/>
          <w:spacing w:val="8"/>
          <w:sz w:val="28"/>
          <w:szCs w:val="28"/>
        </w:rPr>
        <w:t>10</w:t>
      </w:r>
      <w:r w:rsidRPr="00590FA6">
        <w:rPr>
          <w:rFonts w:ascii="仿宋" w:eastAsia="仿宋" w:hAnsi="仿宋" w:cs="仿宋" w:hint="eastAsia"/>
          <w:spacing w:val="8"/>
          <w:sz w:val="28"/>
          <w:szCs w:val="28"/>
        </w:rPr>
        <w:t>日09:00</w:t>
      </w:r>
    </w:p>
    <w:p w14:paraId="07F66ADB" w14:textId="77777777" w:rsidR="003B4834" w:rsidRPr="00590FA6" w:rsidRDefault="00000000">
      <w:pPr>
        <w:widowControl/>
        <w:wordWrap w:val="0"/>
        <w:adjustRightInd w:val="0"/>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2.地点：</w:t>
      </w:r>
      <w:r w:rsidRPr="00590FA6">
        <w:rPr>
          <w:rFonts w:ascii="仿宋" w:eastAsia="仿宋" w:hAnsi="仿宋" w:cs="仿宋" w:hint="eastAsia"/>
          <w:sz w:val="28"/>
          <w:szCs w:val="28"/>
        </w:rPr>
        <w:t>登录“威海市政府采购电子交易系统”（威海市公共资源交易网右侧“交易服务一网通办”登录后选择“政府采购”按钮）进行网上提交。</w:t>
      </w:r>
      <w:r w:rsidRPr="00590FA6">
        <w:rPr>
          <w:rFonts w:ascii="仿宋" w:eastAsia="仿宋" w:hAnsi="仿宋" w:cs="仿宋" w:hint="eastAsia"/>
          <w:spacing w:val="8"/>
          <w:sz w:val="28"/>
          <w:szCs w:val="28"/>
        </w:rPr>
        <w:t>已在威海市政府采购电子交易系统获取采购文件的供应商在规定时间内提交电子响应文件。</w:t>
      </w:r>
    </w:p>
    <w:p w14:paraId="136E1520" w14:textId="4BD2499F" w:rsidR="003B4834" w:rsidRPr="00590FA6" w:rsidRDefault="00000000">
      <w:pPr>
        <w:widowControl/>
        <w:wordWrap w:val="0"/>
        <w:adjustRightInd w:val="0"/>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3.开启（解密）时间：202</w:t>
      </w:r>
      <w:r w:rsidR="00B16C52" w:rsidRPr="00590FA6">
        <w:rPr>
          <w:rFonts w:ascii="仿宋" w:eastAsia="仿宋" w:hAnsi="仿宋" w:cs="仿宋" w:hint="eastAsia"/>
          <w:spacing w:val="8"/>
          <w:sz w:val="28"/>
          <w:szCs w:val="28"/>
        </w:rPr>
        <w:t>5</w:t>
      </w:r>
      <w:r w:rsidRPr="00590FA6">
        <w:rPr>
          <w:rFonts w:ascii="仿宋" w:eastAsia="仿宋" w:hAnsi="仿宋" w:cs="仿宋" w:hint="eastAsia"/>
          <w:spacing w:val="8"/>
          <w:sz w:val="28"/>
          <w:szCs w:val="28"/>
        </w:rPr>
        <w:t>年</w:t>
      </w:r>
      <w:r w:rsidR="00B16C52" w:rsidRPr="00590FA6">
        <w:rPr>
          <w:rFonts w:ascii="仿宋" w:eastAsia="仿宋" w:hAnsi="仿宋" w:cs="仿宋" w:hint="eastAsia"/>
          <w:spacing w:val="8"/>
          <w:sz w:val="28"/>
          <w:szCs w:val="28"/>
        </w:rPr>
        <w:t>01</w:t>
      </w:r>
      <w:r w:rsidRPr="00590FA6">
        <w:rPr>
          <w:rFonts w:ascii="仿宋" w:eastAsia="仿宋" w:hAnsi="仿宋" w:cs="仿宋" w:hint="eastAsia"/>
          <w:spacing w:val="8"/>
          <w:sz w:val="28"/>
          <w:szCs w:val="28"/>
        </w:rPr>
        <w:t>月</w:t>
      </w:r>
      <w:r w:rsidR="00B16C52" w:rsidRPr="00590FA6">
        <w:rPr>
          <w:rFonts w:ascii="仿宋" w:eastAsia="仿宋" w:hAnsi="仿宋" w:cs="仿宋" w:hint="eastAsia"/>
          <w:spacing w:val="8"/>
          <w:sz w:val="28"/>
          <w:szCs w:val="28"/>
        </w:rPr>
        <w:t>10</w:t>
      </w:r>
      <w:r w:rsidRPr="00590FA6">
        <w:rPr>
          <w:rFonts w:ascii="仿宋" w:eastAsia="仿宋" w:hAnsi="仿宋" w:cs="仿宋" w:hint="eastAsia"/>
          <w:spacing w:val="8"/>
          <w:sz w:val="28"/>
          <w:szCs w:val="28"/>
        </w:rPr>
        <w:t>日09:00</w:t>
      </w:r>
    </w:p>
    <w:p w14:paraId="012D1DA2" w14:textId="4B147537" w:rsidR="003B4834" w:rsidRPr="00590FA6" w:rsidRDefault="00000000">
      <w:pPr>
        <w:widowControl/>
        <w:wordWrap w:val="0"/>
        <w:adjustRightInd w:val="0"/>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4.地点：交易</w:t>
      </w:r>
      <w:r w:rsidR="00B16C52" w:rsidRPr="00590FA6">
        <w:rPr>
          <w:rFonts w:ascii="仿宋" w:eastAsia="仿宋" w:hAnsi="仿宋" w:cs="仿宋" w:hint="eastAsia"/>
          <w:spacing w:val="8"/>
          <w:sz w:val="28"/>
          <w:szCs w:val="28"/>
        </w:rPr>
        <w:t>五-1</w:t>
      </w:r>
      <w:r w:rsidRPr="00590FA6">
        <w:rPr>
          <w:rFonts w:ascii="仿宋" w:eastAsia="仿宋" w:hAnsi="仿宋" w:cs="仿宋" w:hint="eastAsia"/>
          <w:spacing w:val="8"/>
          <w:sz w:val="28"/>
          <w:szCs w:val="28"/>
        </w:rPr>
        <w:t>厅（威海市海滨中路28号外运大厦南侧附楼4楼）</w:t>
      </w:r>
    </w:p>
    <w:p w14:paraId="3AD67B63" w14:textId="77777777" w:rsidR="003B4834" w:rsidRPr="00590FA6" w:rsidRDefault="00000000">
      <w:pPr>
        <w:spacing w:line="360" w:lineRule="auto"/>
        <w:ind w:firstLineChars="200" w:firstLine="560"/>
        <w:outlineLvl w:val="1"/>
        <w:rPr>
          <w:rFonts w:ascii="仿宋" w:eastAsia="仿宋" w:hAnsi="仿宋" w:cs="宋体" w:hint="eastAsia"/>
          <w:sz w:val="28"/>
          <w:szCs w:val="28"/>
        </w:rPr>
      </w:pPr>
      <w:r w:rsidRPr="00590FA6">
        <w:rPr>
          <w:rFonts w:ascii="仿宋" w:eastAsia="仿宋" w:hAnsi="仿宋" w:cs="宋体" w:hint="eastAsia"/>
          <w:sz w:val="28"/>
          <w:szCs w:val="28"/>
        </w:rPr>
        <w:t>五、公告期限</w:t>
      </w:r>
    </w:p>
    <w:p w14:paraId="51484CE5" w14:textId="77777777" w:rsidR="003B4834" w:rsidRPr="00590FA6" w:rsidRDefault="00000000">
      <w:pPr>
        <w:widowControl/>
        <w:shd w:val="clear" w:color="auto" w:fill="FFFFFF"/>
        <w:spacing w:line="360" w:lineRule="auto"/>
        <w:ind w:firstLine="592"/>
        <w:rPr>
          <w:rFonts w:ascii="仿宋" w:eastAsia="仿宋" w:hAnsi="仿宋" w:cs="仿宋" w:hint="eastAsia"/>
          <w:spacing w:val="8"/>
          <w:sz w:val="28"/>
          <w:szCs w:val="28"/>
        </w:rPr>
      </w:pPr>
      <w:r w:rsidRPr="00590FA6">
        <w:rPr>
          <w:rFonts w:ascii="仿宋" w:eastAsia="仿宋" w:hAnsi="仿宋" w:cs="仿宋" w:hint="eastAsia"/>
          <w:spacing w:val="8"/>
          <w:sz w:val="28"/>
          <w:szCs w:val="28"/>
        </w:rPr>
        <w:t>自本公告发布之日起3个工作日。</w:t>
      </w:r>
    </w:p>
    <w:p w14:paraId="5DBAE0E1" w14:textId="77777777" w:rsidR="003B4834" w:rsidRPr="00590FA6" w:rsidRDefault="00000000">
      <w:pPr>
        <w:spacing w:line="360" w:lineRule="auto"/>
        <w:ind w:firstLineChars="200" w:firstLine="560"/>
        <w:outlineLvl w:val="1"/>
        <w:rPr>
          <w:rFonts w:ascii="仿宋" w:eastAsia="仿宋" w:hAnsi="仿宋" w:cs="宋体" w:hint="eastAsia"/>
          <w:sz w:val="28"/>
          <w:szCs w:val="28"/>
        </w:rPr>
      </w:pPr>
      <w:r w:rsidRPr="00590FA6">
        <w:rPr>
          <w:rFonts w:ascii="仿宋" w:eastAsia="仿宋" w:hAnsi="仿宋" w:cs="宋体" w:hint="eastAsia"/>
          <w:sz w:val="28"/>
          <w:szCs w:val="28"/>
        </w:rPr>
        <w:t>六、其他补充事宜</w:t>
      </w:r>
    </w:p>
    <w:p w14:paraId="655202F5" w14:textId="77777777" w:rsidR="003B4834" w:rsidRPr="00590FA6" w:rsidRDefault="00000000">
      <w:pPr>
        <w:widowControl/>
        <w:shd w:val="clear" w:color="auto" w:fill="FFFFFF"/>
        <w:spacing w:line="360" w:lineRule="auto"/>
        <w:ind w:firstLineChars="200" w:firstLine="592"/>
        <w:rPr>
          <w:rFonts w:ascii="仿宋" w:eastAsia="仿宋" w:hAnsi="仿宋" w:cs="仿宋" w:hint="eastAsia"/>
          <w:sz w:val="28"/>
          <w:szCs w:val="28"/>
        </w:rPr>
      </w:pPr>
      <w:r w:rsidRPr="00590FA6">
        <w:rPr>
          <w:rFonts w:ascii="仿宋" w:eastAsia="仿宋" w:hAnsi="仿宋" w:cs="仿宋" w:hint="eastAsia"/>
          <w:spacing w:val="8"/>
          <w:kern w:val="0"/>
          <w:sz w:val="28"/>
          <w:szCs w:val="28"/>
        </w:rPr>
        <w:t>1.</w:t>
      </w:r>
      <w:r w:rsidRPr="00590FA6">
        <w:rPr>
          <w:rFonts w:ascii="仿宋" w:eastAsia="仿宋" w:hAnsi="仿宋" w:cs="仿宋" w:hint="eastAsia"/>
          <w:sz w:val="28"/>
          <w:szCs w:val="28"/>
        </w:rPr>
        <w:t>本项目为预采购项目，根据《转发财政部关于做好政府采购信息公开工作的通知》（鲁财采【2015】33号）文件规定，预采购项目有取消和终止采购的可能。供应商在参与本项目的过程中须充分考虑预采购项目的风险，后期因项目取消或终止产生的损失由供应商自行承担。</w:t>
      </w:r>
    </w:p>
    <w:p w14:paraId="16486E70" w14:textId="77777777" w:rsidR="003B4834" w:rsidRPr="00590FA6" w:rsidRDefault="00000000">
      <w:pPr>
        <w:widowControl/>
        <w:shd w:val="clear" w:color="auto" w:fill="FFFFFF"/>
        <w:spacing w:line="360" w:lineRule="auto"/>
        <w:ind w:firstLineChars="200" w:firstLine="560"/>
        <w:rPr>
          <w:rFonts w:ascii="仿宋" w:eastAsia="仿宋" w:hAnsi="仿宋" w:cs="仿宋" w:hint="eastAsia"/>
          <w:spacing w:val="8"/>
          <w:sz w:val="28"/>
          <w:szCs w:val="28"/>
        </w:rPr>
      </w:pPr>
      <w:r w:rsidRPr="00590FA6">
        <w:rPr>
          <w:rFonts w:ascii="仿宋" w:eastAsia="仿宋" w:hAnsi="仿宋" w:cs="仿宋" w:hint="eastAsia"/>
          <w:sz w:val="28"/>
          <w:szCs w:val="28"/>
        </w:rPr>
        <w:t>2.</w:t>
      </w:r>
      <w:r w:rsidRPr="00590FA6">
        <w:rPr>
          <w:rFonts w:ascii="仿宋" w:eastAsia="仿宋" w:hAnsi="仿宋" w:cs="仿宋" w:hint="eastAsia"/>
          <w:spacing w:val="8"/>
          <w:sz w:val="28"/>
          <w:szCs w:val="28"/>
        </w:rPr>
        <w:t>本项目实行全流程电子化，实行远程解密，供应商无需到现场，但应保持通讯畅通，</w:t>
      </w:r>
      <w:r w:rsidRPr="00590FA6">
        <w:rPr>
          <w:rFonts w:ascii="仿宋" w:eastAsia="仿宋" w:hAnsi="仿宋" w:cs="仿宋" w:hint="eastAsia"/>
          <w:sz w:val="28"/>
          <w:szCs w:val="32"/>
        </w:rPr>
        <w:t>提前在个人电脑上进行测试确保音频、视频功能可正常使用</w:t>
      </w:r>
      <w:r w:rsidRPr="00590FA6">
        <w:rPr>
          <w:rFonts w:ascii="仿宋" w:eastAsia="仿宋" w:hAnsi="仿宋" w:cs="仿宋" w:hint="eastAsia"/>
          <w:spacing w:val="8"/>
          <w:sz w:val="28"/>
          <w:szCs w:val="28"/>
        </w:rPr>
        <w:t>。因通讯不畅造成的一切后果由供应商自行承担。</w:t>
      </w:r>
    </w:p>
    <w:p w14:paraId="73C174B5" w14:textId="77777777" w:rsidR="003B4834" w:rsidRPr="00590FA6" w:rsidRDefault="00000000">
      <w:pPr>
        <w:widowControl/>
        <w:shd w:val="clear" w:color="auto" w:fill="FFFFFF"/>
        <w:spacing w:line="360" w:lineRule="auto"/>
        <w:ind w:firstLineChars="200" w:firstLine="592"/>
        <w:rPr>
          <w:rFonts w:ascii="仿宋" w:eastAsia="仿宋" w:hAnsi="仿宋" w:cs="仿宋" w:hint="eastAsia"/>
          <w:spacing w:val="8"/>
          <w:sz w:val="28"/>
          <w:szCs w:val="28"/>
          <w:shd w:val="clear" w:color="auto" w:fill="FCFCFC"/>
        </w:rPr>
      </w:pPr>
      <w:r w:rsidRPr="00590FA6">
        <w:rPr>
          <w:rFonts w:ascii="仿宋" w:eastAsia="仿宋" w:hAnsi="仿宋" w:cs="仿宋" w:hint="eastAsia"/>
          <w:spacing w:val="8"/>
          <w:sz w:val="28"/>
          <w:szCs w:val="28"/>
        </w:rPr>
        <w:t>3.供应商应提前熟悉交易系统（政府采购供应商操作手册网址：http://ggzyjy.weihai.cn/bszn/005002/20220216/ddc89824-a56f-479f-bb1d-a3532b86f8e4.html），通过交易系统线上参加开启（解密）活动，不熟悉系统操作产生的风险由供应商承担。</w:t>
      </w:r>
    </w:p>
    <w:p w14:paraId="5FA74288" w14:textId="77777777" w:rsidR="003B4834" w:rsidRPr="00590FA6" w:rsidRDefault="00000000">
      <w:pPr>
        <w:widowControl/>
        <w:shd w:val="clear" w:color="auto" w:fill="FFFFFF"/>
        <w:spacing w:line="360" w:lineRule="auto"/>
        <w:ind w:firstLineChars="200" w:firstLine="592"/>
        <w:rPr>
          <w:rFonts w:ascii="仿宋" w:eastAsia="仿宋" w:hAnsi="仿宋" w:cs="仿宋" w:hint="eastAsia"/>
        </w:rPr>
      </w:pPr>
      <w:r w:rsidRPr="00590FA6">
        <w:rPr>
          <w:rFonts w:ascii="仿宋" w:eastAsia="仿宋" w:hAnsi="仿宋" w:cs="仿宋" w:hint="eastAsia"/>
          <w:spacing w:val="8"/>
          <w:sz w:val="28"/>
          <w:szCs w:val="28"/>
          <w:shd w:val="clear" w:color="auto" w:fill="FCFCFC"/>
        </w:rPr>
        <w:t>提交响应文件截止时间前，随时关注山东省政府采购信息公开平台、威海市公共资源交易网及威海市政府采购电子交易系统内变更提醒。</w:t>
      </w:r>
    </w:p>
    <w:p w14:paraId="2EB04222" w14:textId="77777777" w:rsidR="003B4834" w:rsidRPr="00590FA6" w:rsidRDefault="00000000">
      <w:pPr>
        <w:spacing w:line="360" w:lineRule="auto"/>
        <w:ind w:firstLineChars="200" w:firstLine="560"/>
        <w:outlineLvl w:val="1"/>
        <w:rPr>
          <w:rFonts w:ascii="仿宋" w:eastAsia="仿宋" w:hAnsi="仿宋" w:cs="宋体" w:hint="eastAsia"/>
          <w:sz w:val="28"/>
          <w:szCs w:val="28"/>
        </w:rPr>
      </w:pPr>
      <w:r w:rsidRPr="00590FA6">
        <w:rPr>
          <w:rFonts w:ascii="仿宋" w:eastAsia="仿宋" w:hAnsi="仿宋" w:cs="宋体" w:hint="eastAsia"/>
          <w:sz w:val="28"/>
          <w:szCs w:val="28"/>
        </w:rPr>
        <w:t>七、对本次采购提出询问，请按以下方式联系。</w:t>
      </w:r>
    </w:p>
    <w:p w14:paraId="3AE5ED51"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1.采购人信息</w:t>
      </w:r>
    </w:p>
    <w:p w14:paraId="21CE0389"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名  称：威海临港经济技术开发区建设局</w:t>
      </w:r>
    </w:p>
    <w:p w14:paraId="776A60B4"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地  址：威海临港经济技术开发区江苏东路</w:t>
      </w:r>
    </w:p>
    <w:p w14:paraId="470CD399"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联系方式：0631-5581699</w:t>
      </w:r>
    </w:p>
    <w:p w14:paraId="521E7850"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 xml:space="preserve">2.采购代理机构信息 </w:t>
      </w:r>
    </w:p>
    <w:p w14:paraId="75FA65D5"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名  称：威海立见管理咨询有限公司</w:t>
      </w:r>
    </w:p>
    <w:p w14:paraId="2221953E"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地  址：威海</w:t>
      </w:r>
      <w:proofErr w:type="gramStart"/>
      <w:r w:rsidRPr="00590FA6">
        <w:rPr>
          <w:rFonts w:ascii="仿宋" w:eastAsia="仿宋" w:hAnsi="仿宋" w:cs="仿宋" w:hint="eastAsia"/>
          <w:spacing w:val="8"/>
          <w:sz w:val="28"/>
          <w:szCs w:val="28"/>
        </w:rPr>
        <w:t>市奈古</w:t>
      </w:r>
      <w:proofErr w:type="gramEnd"/>
      <w:r w:rsidRPr="00590FA6">
        <w:rPr>
          <w:rFonts w:ascii="仿宋" w:eastAsia="仿宋" w:hAnsi="仿宋" w:cs="仿宋" w:hint="eastAsia"/>
          <w:spacing w:val="8"/>
          <w:sz w:val="28"/>
          <w:szCs w:val="28"/>
        </w:rPr>
        <w:t>山路古山五巷16号鼎顺商务1216</w:t>
      </w:r>
    </w:p>
    <w:p w14:paraId="7D671E8C"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联系方式：18663141141</w:t>
      </w:r>
    </w:p>
    <w:p w14:paraId="780BD572"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3.项目联系方式</w:t>
      </w:r>
    </w:p>
    <w:p w14:paraId="79086887"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项目联系人：王茹凤</w:t>
      </w:r>
    </w:p>
    <w:p w14:paraId="529EF575" w14:textId="77777777" w:rsidR="003B4834" w:rsidRPr="00590FA6" w:rsidRDefault="00000000">
      <w:pPr>
        <w:widowControl/>
        <w:shd w:val="clear" w:color="auto" w:fill="FFFFFF"/>
        <w:spacing w:line="360" w:lineRule="auto"/>
        <w:ind w:firstLineChars="200" w:firstLine="592"/>
        <w:jc w:val="left"/>
        <w:rPr>
          <w:rFonts w:ascii="仿宋" w:eastAsia="仿宋" w:hAnsi="仿宋" w:cs="仿宋" w:hint="eastAsia"/>
          <w:spacing w:val="8"/>
          <w:sz w:val="28"/>
          <w:szCs w:val="28"/>
        </w:rPr>
      </w:pPr>
      <w:r w:rsidRPr="00590FA6">
        <w:rPr>
          <w:rFonts w:ascii="仿宋" w:eastAsia="仿宋" w:hAnsi="仿宋" w:cs="仿宋" w:hint="eastAsia"/>
          <w:spacing w:val="8"/>
          <w:sz w:val="28"/>
          <w:szCs w:val="28"/>
        </w:rPr>
        <w:t>电  话：18663141141</w:t>
      </w:r>
    </w:p>
    <w:p w14:paraId="373B716E" w14:textId="77777777" w:rsidR="003B4834" w:rsidRPr="00590FA6" w:rsidRDefault="003B4834">
      <w:pPr>
        <w:widowControl/>
        <w:adjustRightInd w:val="0"/>
        <w:spacing w:line="360" w:lineRule="auto"/>
        <w:ind w:firstLineChars="200" w:firstLine="592"/>
        <w:jc w:val="left"/>
        <w:rPr>
          <w:rFonts w:ascii="仿宋" w:eastAsia="仿宋" w:hAnsi="仿宋" w:cs="仿宋" w:hint="eastAsia"/>
          <w:spacing w:val="8"/>
          <w:sz w:val="28"/>
          <w:szCs w:val="28"/>
        </w:rPr>
      </w:pPr>
    </w:p>
    <w:p w14:paraId="7E7B6053" w14:textId="77777777" w:rsidR="003B4834" w:rsidRPr="00590FA6" w:rsidRDefault="00000000">
      <w:pPr>
        <w:spacing w:line="360" w:lineRule="auto"/>
        <w:ind w:firstLine="560"/>
        <w:jc w:val="right"/>
        <w:rPr>
          <w:rFonts w:ascii="仿宋" w:eastAsia="仿宋" w:hAnsi="仿宋" w:cs="仿宋" w:hint="eastAsia"/>
          <w:sz w:val="28"/>
          <w:szCs w:val="28"/>
        </w:rPr>
      </w:pPr>
      <w:r w:rsidRPr="00590FA6">
        <w:rPr>
          <w:rFonts w:ascii="仿宋" w:eastAsia="仿宋" w:hAnsi="仿宋" w:cs="仿宋" w:hint="eastAsia"/>
          <w:sz w:val="28"/>
          <w:szCs w:val="28"/>
        </w:rPr>
        <w:t>发布人：威海立见管理咨询有限公司</w:t>
      </w:r>
    </w:p>
    <w:p w14:paraId="5E2B4869" w14:textId="55F4EC58" w:rsidR="003B4834" w:rsidRPr="00590FA6" w:rsidRDefault="00000000">
      <w:pPr>
        <w:widowControl/>
        <w:adjustRightInd w:val="0"/>
        <w:spacing w:line="360" w:lineRule="auto"/>
        <w:ind w:left="-240" w:firstLine="560"/>
        <w:jc w:val="right"/>
        <w:rPr>
          <w:rFonts w:ascii="仿宋" w:eastAsia="仿宋" w:hAnsi="仿宋" w:cs="仿宋" w:hint="eastAsia"/>
          <w:sz w:val="28"/>
        </w:rPr>
      </w:pPr>
      <w:r w:rsidRPr="00590FA6">
        <w:rPr>
          <w:rFonts w:ascii="仿宋" w:eastAsia="仿宋" w:hAnsi="仿宋" w:cs="仿宋" w:hint="eastAsia"/>
          <w:sz w:val="28"/>
          <w:szCs w:val="28"/>
        </w:rPr>
        <w:t>发布时间：2024年12月</w:t>
      </w:r>
      <w:r w:rsidR="00B16C52" w:rsidRPr="00590FA6">
        <w:rPr>
          <w:rFonts w:ascii="仿宋" w:eastAsia="仿宋" w:hAnsi="仿宋" w:cs="仿宋" w:hint="eastAsia"/>
          <w:sz w:val="28"/>
          <w:szCs w:val="28"/>
        </w:rPr>
        <w:t>30</w:t>
      </w:r>
      <w:r w:rsidRPr="00590FA6">
        <w:rPr>
          <w:rFonts w:ascii="仿宋" w:eastAsia="仿宋" w:hAnsi="仿宋" w:cs="仿宋" w:hint="eastAsia"/>
          <w:sz w:val="28"/>
          <w:szCs w:val="28"/>
        </w:rPr>
        <w:t>日</w:t>
      </w:r>
    </w:p>
    <w:p w14:paraId="3D85D284" w14:textId="77777777" w:rsidR="003B4834" w:rsidRPr="00590FA6" w:rsidRDefault="003B4834">
      <w:pPr>
        <w:ind w:firstLine="560"/>
        <w:rPr>
          <w:rFonts w:ascii="仿宋" w:eastAsia="仿宋" w:hAnsi="仿宋" w:cs="仿宋" w:hint="eastAsia"/>
        </w:rPr>
      </w:pPr>
    </w:p>
    <w:p w14:paraId="51E9DAC8" w14:textId="77777777" w:rsidR="003B4834" w:rsidRPr="00590FA6" w:rsidRDefault="00000000">
      <w:pPr>
        <w:widowControl/>
        <w:ind w:firstLine="643"/>
        <w:jc w:val="left"/>
        <w:rPr>
          <w:rFonts w:ascii="仿宋" w:eastAsia="仿宋" w:hAnsi="仿宋" w:cs="宋体" w:hint="eastAsia"/>
          <w:sz w:val="32"/>
          <w:szCs w:val="32"/>
        </w:rPr>
      </w:pPr>
      <w:r w:rsidRPr="00590FA6">
        <w:rPr>
          <w:rFonts w:ascii="仿宋" w:eastAsia="仿宋" w:hAnsi="仿宋" w:cs="宋体" w:hint="eastAsia"/>
          <w:sz w:val="32"/>
          <w:szCs w:val="32"/>
        </w:rPr>
        <w:br w:type="page"/>
      </w:r>
    </w:p>
    <w:p w14:paraId="137B19C7" w14:textId="77777777" w:rsidR="003B4834" w:rsidRPr="00590FA6" w:rsidRDefault="00000000">
      <w:pPr>
        <w:widowControl/>
        <w:adjustRightInd w:val="0"/>
        <w:spacing w:line="360" w:lineRule="auto"/>
        <w:ind w:leftChars="-142" w:left="-298" w:right="278" w:firstLine="640"/>
        <w:jc w:val="left"/>
        <w:rPr>
          <w:rFonts w:ascii="仿宋" w:eastAsia="仿宋" w:hAnsi="仿宋" w:cs="宋体" w:hint="eastAsia"/>
          <w:sz w:val="32"/>
          <w:szCs w:val="32"/>
        </w:rPr>
      </w:pPr>
      <w:r w:rsidRPr="00590FA6">
        <w:rPr>
          <w:rFonts w:ascii="仿宋" w:eastAsia="仿宋" w:hAnsi="仿宋" w:cs="宋体"/>
          <w:sz w:val="32"/>
          <w:szCs w:val="32"/>
        </w:rPr>
        <w:t>温馨提示</w:t>
      </w:r>
      <w:r w:rsidRPr="00590FA6">
        <w:rPr>
          <w:rFonts w:ascii="仿宋" w:eastAsia="仿宋" w:hAnsi="仿宋" w:cs="宋体" w:hint="eastAsia"/>
          <w:sz w:val="32"/>
          <w:szCs w:val="32"/>
        </w:rPr>
        <w:t>：</w:t>
      </w:r>
    </w:p>
    <w:p w14:paraId="7498A914" w14:textId="77777777" w:rsidR="003B4834" w:rsidRPr="00590FA6" w:rsidRDefault="00000000">
      <w:pPr>
        <w:widowControl/>
        <w:adjustRightInd w:val="0"/>
        <w:spacing w:line="360" w:lineRule="auto"/>
        <w:ind w:left="-238" w:firstLineChars="200" w:firstLine="560"/>
        <w:jc w:val="left"/>
        <w:rPr>
          <w:rFonts w:ascii="仿宋" w:eastAsia="仿宋" w:hAnsi="仿宋" w:cs="仿宋" w:hint="eastAsia"/>
          <w:sz w:val="28"/>
        </w:rPr>
      </w:pPr>
      <w:r w:rsidRPr="00590FA6">
        <w:rPr>
          <w:rFonts w:ascii="仿宋" w:eastAsia="仿宋" w:hAnsi="仿宋" w:cs="仿宋" w:hint="eastAsia"/>
          <w:sz w:val="28"/>
        </w:rPr>
        <w:t>为缓解中小企业融资困难，山东省财政厅、威海市财政局等部门出台了政府采购合同融资措施，贵单位如有融资需求，可登录“威海市公共资源交易网-企业融资服务平台专区”了解详情。</w:t>
      </w:r>
    </w:p>
    <w:p w14:paraId="1F9B508A" w14:textId="77777777" w:rsidR="003B4834" w:rsidRPr="00590FA6" w:rsidRDefault="00000000">
      <w:pPr>
        <w:widowControl/>
        <w:adjustRightInd w:val="0"/>
        <w:spacing w:line="360" w:lineRule="auto"/>
        <w:ind w:left="-238" w:firstLineChars="200" w:firstLine="560"/>
        <w:jc w:val="left"/>
        <w:rPr>
          <w:rFonts w:ascii="仿宋" w:eastAsia="仿宋" w:hAnsi="仿宋" w:cs="仿宋" w:hint="eastAsia"/>
          <w:sz w:val="28"/>
        </w:rPr>
      </w:pPr>
      <w:r w:rsidRPr="00590FA6">
        <w:rPr>
          <w:rFonts w:ascii="仿宋" w:eastAsia="仿宋" w:hAnsi="仿宋" w:cs="仿宋" w:hint="eastAsia"/>
          <w:sz w:val="28"/>
        </w:rPr>
        <w:t>1.山东省政府采购 合同融资与履约保函服务平台</w:t>
      </w:r>
    </w:p>
    <w:p w14:paraId="246D83BE" w14:textId="77777777" w:rsidR="003B4834" w:rsidRPr="00590FA6" w:rsidRDefault="00000000">
      <w:pPr>
        <w:widowControl/>
        <w:adjustRightInd w:val="0"/>
        <w:spacing w:line="360" w:lineRule="auto"/>
        <w:ind w:left="480" w:right="280" w:firstLine="400"/>
        <w:rPr>
          <w:rFonts w:ascii="仿宋" w:eastAsia="仿宋" w:hAnsi="仿宋" w:cs="仿宋" w:hint="eastAsia"/>
          <w:sz w:val="28"/>
        </w:rPr>
      </w:pPr>
      <w:r w:rsidRPr="00590FA6">
        <w:rPr>
          <w:rFonts w:ascii="仿宋" w:eastAsia="仿宋" w:hAnsi="仿宋" w:cs="仿宋" w:hint="eastAsia"/>
          <w:noProof/>
          <w:sz w:val="20"/>
        </w:rPr>
        <w:drawing>
          <wp:anchor distT="0" distB="0" distL="114300" distR="114300" simplePos="0" relativeHeight="251657216" behindDoc="0" locked="0" layoutInCell="1" allowOverlap="1" wp14:anchorId="045396DD" wp14:editId="15CF55AF">
            <wp:simplePos x="0" y="0"/>
            <wp:positionH relativeFrom="column">
              <wp:posOffset>4095750</wp:posOffset>
            </wp:positionH>
            <wp:positionV relativeFrom="paragraph">
              <wp:posOffset>104775</wp:posOffset>
            </wp:positionV>
            <wp:extent cx="1198245" cy="1008380"/>
            <wp:effectExtent l="0" t="0" r="1905" b="1270"/>
            <wp:wrapSquare wrapText="bothSides"/>
            <wp:docPr id="7" name="图片 2" descr="微信图片_20210422112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descr="微信图片_20210422112258"/>
                    <pic:cNvPicPr>
                      <a:picLocks noChangeAspect="1"/>
                    </pic:cNvPicPr>
                  </pic:nvPicPr>
                  <pic:blipFill>
                    <a:blip r:embed="rId13"/>
                    <a:stretch>
                      <a:fillRect/>
                    </a:stretch>
                  </pic:blipFill>
                  <pic:spPr>
                    <a:xfrm>
                      <a:off x="0" y="0"/>
                      <a:ext cx="1198245" cy="1008380"/>
                    </a:xfrm>
                    <a:prstGeom prst="rect">
                      <a:avLst/>
                    </a:prstGeom>
                    <a:noFill/>
                    <a:ln>
                      <a:noFill/>
                    </a:ln>
                  </pic:spPr>
                </pic:pic>
              </a:graphicData>
            </a:graphic>
          </wp:anchor>
        </w:drawing>
      </w:r>
    </w:p>
    <w:p w14:paraId="1863E00D" w14:textId="77777777" w:rsidR="003B4834" w:rsidRPr="00590FA6" w:rsidRDefault="003B4834">
      <w:pPr>
        <w:widowControl/>
        <w:adjustRightInd w:val="0"/>
        <w:spacing w:line="360" w:lineRule="auto"/>
        <w:ind w:left="480" w:right="280" w:firstLine="560"/>
        <w:rPr>
          <w:rFonts w:ascii="仿宋" w:eastAsia="仿宋" w:hAnsi="仿宋" w:cs="仿宋" w:hint="eastAsia"/>
          <w:sz w:val="28"/>
        </w:rPr>
      </w:pPr>
    </w:p>
    <w:p w14:paraId="4A9705E6" w14:textId="77777777" w:rsidR="003B4834" w:rsidRPr="00590FA6" w:rsidRDefault="003B4834">
      <w:pPr>
        <w:widowControl/>
        <w:adjustRightInd w:val="0"/>
        <w:spacing w:line="360" w:lineRule="auto"/>
        <w:ind w:left="480" w:right="280" w:firstLine="560"/>
        <w:rPr>
          <w:rFonts w:ascii="仿宋" w:eastAsia="仿宋" w:hAnsi="仿宋" w:cs="仿宋" w:hint="eastAsia"/>
          <w:sz w:val="28"/>
        </w:rPr>
      </w:pPr>
    </w:p>
    <w:p w14:paraId="1ECA24B8" w14:textId="77777777" w:rsidR="003B4834" w:rsidRPr="00590FA6" w:rsidRDefault="00000000">
      <w:pPr>
        <w:widowControl/>
        <w:adjustRightInd w:val="0"/>
        <w:spacing w:line="360" w:lineRule="auto"/>
        <w:ind w:right="560" w:firstLineChars="100" w:firstLine="280"/>
        <w:rPr>
          <w:rFonts w:ascii="仿宋" w:eastAsia="仿宋" w:hAnsi="仿宋" w:cs="仿宋" w:hint="eastAsia"/>
          <w:sz w:val="28"/>
        </w:rPr>
      </w:pPr>
      <w:r w:rsidRPr="00590FA6">
        <w:rPr>
          <w:rFonts w:ascii="仿宋" w:eastAsia="仿宋" w:hAnsi="仿宋" w:cs="仿宋" w:hint="eastAsia"/>
          <w:sz w:val="28"/>
        </w:rPr>
        <w:t>网址：</w:t>
      </w:r>
      <w:hyperlink r:id="rId14" w:history="1">
        <w:r w:rsidR="003B4834" w:rsidRPr="00590FA6">
          <w:rPr>
            <w:rStyle w:val="af"/>
            <w:rFonts w:ascii="仿宋" w:eastAsia="仿宋" w:hAnsi="仿宋" w:cs="仿宋" w:hint="eastAsia"/>
            <w:color w:val="auto"/>
            <w:sz w:val="28"/>
          </w:rPr>
          <w:t>http://www.ccgp-shandong-rz.cn/</w:t>
        </w:r>
      </w:hyperlink>
    </w:p>
    <w:p w14:paraId="4BEF6A5B" w14:textId="77777777" w:rsidR="003B4834" w:rsidRPr="00590FA6" w:rsidRDefault="00000000">
      <w:pPr>
        <w:widowControl/>
        <w:adjustRightInd w:val="0"/>
        <w:spacing w:line="360" w:lineRule="auto"/>
        <w:ind w:firstLineChars="100" w:firstLine="280"/>
        <w:jc w:val="left"/>
        <w:rPr>
          <w:rFonts w:ascii="仿宋" w:eastAsia="仿宋" w:hAnsi="仿宋" w:cs="仿宋" w:hint="eastAsia"/>
          <w:sz w:val="28"/>
        </w:rPr>
      </w:pPr>
      <w:r w:rsidRPr="00590FA6">
        <w:rPr>
          <w:rFonts w:ascii="仿宋" w:eastAsia="仿宋" w:hAnsi="仿宋" w:cs="仿宋" w:hint="eastAsia"/>
          <w:sz w:val="28"/>
        </w:rPr>
        <w:t>2.</w:t>
      </w:r>
      <w:proofErr w:type="gramStart"/>
      <w:r w:rsidRPr="00590FA6">
        <w:rPr>
          <w:rFonts w:ascii="仿宋" w:eastAsia="仿宋" w:hAnsi="仿宋" w:cs="仿宋" w:hint="eastAsia"/>
          <w:sz w:val="28"/>
        </w:rPr>
        <w:t>信财银</w:t>
      </w:r>
      <w:proofErr w:type="gramEnd"/>
      <w:r w:rsidRPr="00590FA6">
        <w:rPr>
          <w:rFonts w:ascii="仿宋" w:eastAsia="仿宋" w:hAnsi="仿宋" w:cs="仿宋" w:hint="eastAsia"/>
          <w:sz w:val="28"/>
        </w:rPr>
        <w:t>保 企业融资担保服务平台</w:t>
      </w:r>
    </w:p>
    <w:p w14:paraId="3ACFF1C9" w14:textId="77777777" w:rsidR="003B4834" w:rsidRPr="00590FA6" w:rsidRDefault="00000000">
      <w:pPr>
        <w:widowControl/>
        <w:adjustRightInd w:val="0"/>
        <w:spacing w:line="360" w:lineRule="auto"/>
        <w:ind w:firstLineChars="100" w:firstLine="280"/>
        <w:jc w:val="left"/>
        <w:rPr>
          <w:rFonts w:ascii="仿宋" w:eastAsia="仿宋" w:hAnsi="仿宋" w:cs="仿宋" w:hint="eastAsia"/>
          <w:sz w:val="28"/>
        </w:rPr>
      </w:pPr>
      <w:r w:rsidRPr="00590FA6">
        <w:rPr>
          <w:rFonts w:ascii="仿宋" w:eastAsia="仿宋" w:hAnsi="仿宋" w:cs="仿宋" w:hint="eastAsia"/>
          <w:sz w:val="28"/>
        </w:rPr>
        <w:t>网址：</w:t>
      </w:r>
      <w:hyperlink r:id="rId15" w:history="1">
        <w:r w:rsidR="003B4834" w:rsidRPr="00590FA6">
          <w:rPr>
            <w:rStyle w:val="af"/>
            <w:rFonts w:ascii="仿宋" w:eastAsia="仿宋" w:hAnsi="仿宋" w:cs="仿宋" w:hint="eastAsia"/>
            <w:color w:val="auto"/>
            <w:sz w:val="28"/>
          </w:rPr>
          <w:t>http://xcyb.weihai.cn/tz/financing-service</w:t>
        </w:r>
      </w:hyperlink>
    </w:p>
    <w:p w14:paraId="567B85DC" w14:textId="77777777" w:rsidR="003B4834" w:rsidRPr="00590FA6" w:rsidRDefault="003B4834">
      <w:pPr>
        <w:pStyle w:val="2"/>
        <w:ind w:firstLine="640"/>
        <w:rPr>
          <w:rFonts w:ascii="仿宋" w:eastAsia="仿宋" w:hAnsi="仿宋" w:cs="仿宋" w:hint="eastAsia"/>
          <w:b w:val="0"/>
        </w:rPr>
        <w:sectPr w:rsidR="003B4834" w:rsidRPr="00590FA6">
          <w:headerReference w:type="default" r:id="rId16"/>
          <w:footerReference w:type="default" r:id="rId17"/>
          <w:pgSz w:w="11906" w:h="16838"/>
          <w:pgMar w:top="1440" w:right="1080" w:bottom="1440" w:left="1080" w:header="851" w:footer="992" w:gutter="0"/>
          <w:cols w:space="720"/>
          <w:docGrid w:type="lines" w:linePitch="312"/>
        </w:sectPr>
      </w:pPr>
    </w:p>
    <w:p w14:paraId="5BCB1A98" w14:textId="77777777" w:rsidR="003B4834" w:rsidRPr="00590FA6" w:rsidRDefault="00000000" w:rsidP="00057F57">
      <w:pPr>
        <w:pStyle w:val="a"/>
        <w:rPr>
          <w:rFonts w:hint="eastAsia"/>
        </w:rPr>
      </w:pPr>
      <w:r w:rsidRPr="00590FA6">
        <w:rPr>
          <w:rFonts w:hint="eastAsia"/>
        </w:rPr>
        <w:t xml:space="preserve">  供应商须知</w:t>
      </w:r>
    </w:p>
    <w:p w14:paraId="19C8129C" w14:textId="77777777" w:rsidR="003B4834" w:rsidRPr="00590FA6" w:rsidRDefault="003B4834">
      <w:pPr>
        <w:ind w:firstLine="560"/>
        <w:rPr>
          <w:rFonts w:ascii="仿宋" w:eastAsia="仿宋" w:hAnsi="仿宋" w:hint="eastAsia"/>
        </w:rPr>
      </w:pPr>
    </w:p>
    <w:p w14:paraId="2B7EB8E6" w14:textId="77777777" w:rsidR="003B4834" w:rsidRPr="00590FA6" w:rsidRDefault="003B4834">
      <w:pPr>
        <w:ind w:firstLine="560"/>
        <w:rPr>
          <w:rFonts w:ascii="仿宋" w:eastAsia="仿宋" w:hAnsi="仿宋" w:hint="eastAsia"/>
        </w:rPr>
        <w:sectPr w:rsidR="003B4834" w:rsidRPr="00590FA6">
          <w:headerReference w:type="default" r:id="rId18"/>
          <w:footerReference w:type="default" r:id="rId19"/>
          <w:pgSz w:w="11906" w:h="16838"/>
          <w:pgMar w:top="1440" w:right="1077" w:bottom="1440" w:left="1077" w:header="851" w:footer="992" w:gutter="0"/>
          <w:cols w:space="720"/>
          <w:docGrid w:type="lines" w:linePitch="312"/>
        </w:sectPr>
      </w:pPr>
    </w:p>
    <w:p w14:paraId="37881B4F" w14:textId="77777777" w:rsidR="003B4834" w:rsidRPr="00590FA6" w:rsidRDefault="00000000">
      <w:pPr>
        <w:spacing w:line="560" w:lineRule="exact"/>
        <w:ind w:firstLineChars="201" w:firstLine="643"/>
        <w:jc w:val="center"/>
        <w:outlineLvl w:val="1"/>
        <w:rPr>
          <w:rFonts w:ascii="仿宋" w:eastAsia="仿宋" w:hAnsi="仿宋" w:hint="eastAsia"/>
          <w:sz w:val="32"/>
          <w:szCs w:val="32"/>
        </w:rPr>
      </w:pPr>
      <w:r w:rsidRPr="00590FA6">
        <w:rPr>
          <w:rFonts w:ascii="仿宋" w:eastAsia="仿宋" w:hAnsi="仿宋" w:hint="eastAsia"/>
          <w:sz w:val="32"/>
          <w:szCs w:val="32"/>
        </w:rPr>
        <w:t>供应商</w:t>
      </w:r>
      <w:r w:rsidRPr="00590FA6">
        <w:rPr>
          <w:rFonts w:ascii="仿宋" w:eastAsia="仿宋" w:hAnsi="仿宋"/>
          <w:sz w:val="32"/>
          <w:szCs w:val="32"/>
        </w:rPr>
        <w:t>须知前附表</w:t>
      </w:r>
    </w:p>
    <w:p w14:paraId="7B8C71AC" w14:textId="77777777" w:rsidR="003B4834" w:rsidRPr="00590FA6" w:rsidRDefault="00000000">
      <w:pPr>
        <w:spacing w:line="56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本表是本采购项目的具体资料，是对供应商须知的汇总和补充，如本次磋商文件中其他内容与本表载明的内容不一致，应以本表为准。</w:t>
      </w:r>
    </w:p>
    <w:tbl>
      <w:tblPr>
        <w:tblW w:w="4906" w:type="pct"/>
        <w:tblBorders>
          <w:top w:val="single" w:sz="4" w:space="0" w:color="auto"/>
          <w:left w:val="single" w:sz="4" w:space="0" w:color="auto"/>
          <w:bottom w:val="single" w:sz="4" w:space="0" w:color="auto"/>
          <w:right w:val="single" w:sz="4" w:space="0" w:color="auto"/>
        </w:tblBorders>
        <w:tblCellMar>
          <w:left w:w="10" w:type="dxa"/>
          <w:right w:w="10" w:type="dxa"/>
        </w:tblCellMar>
        <w:tblLook w:val="04A0" w:firstRow="1" w:lastRow="0" w:firstColumn="1" w:lastColumn="0" w:noHBand="0" w:noVBand="1"/>
      </w:tblPr>
      <w:tblGrid>
        <w:gridCol w:w="788"/>
        <w:gridCol w:w="8800"/>
      </w:tblGrid>
      <w:tr w:rsidR="00590FA6" w:rsidRPr="00590FA6" w14:paraId="382A73A8" w14:textId="77777777">
        <w:trPr>
          <w:trHeight w:val="607"/>
        </w:trPr>
        <w:tc>
          <w:tcPr>
            <w:tcW w:w="411" w:type="pct"/>
            <w:tcBorders>
              <w:top w:val="single" w:sz="4" w:space="0" w:color="auto"/>
              <w:bottom w:val="single" w:sz="4" w:space="0" w:color="auto"/>
              <w:right w:val="single" w:sz="4" w:space="0" w:color="auto"/>
            </w:tcBorders>
            <w:vAlign w:val="center"/>
          </w:tcPr>
          <w:p w14:paraId="55F1DABB"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序号</w:t>
            </w:r>
          </w:p>
        </w:tc>
        <w:tc>
          <w:tcPr>
            <w:tcW w:w="4588" w:type="pct"/>
            <w:tcBorders>
              <w:top w:val="single" w:sz="4" w:space="0" w:color="auto"/>
              <w:left w:val="single" w:sz="4" w:space="0" w:color="auto"/>
              <w:bottom w:val="single" w:sz="4" w:space="0" w:color="auto"/>
            </w:tcBorders>
            <w:vAlign w:val="center"/>
          </w:tcPr>
          <w:p w14:paraId="3A610C87" w14:textId="77777777" w:rsidR="003B4834" w:rsidRPr="00590FA6" w:rsidRDefault="00000000">
            <w:pPr>
              <w:spacing w:line="560" w:lineRule="exact"/>
              <w:jc w:val="center"/>
              <w:rPr>
                <w:rFonts w:ascii="仿宋" w:eastAsia="仿宋" w:hAnsi="仿宋" w:hint="eastAsia"/>
                <w:sz w:val="28"/>
                <w:szCs w:val="28"/>
              </w:rPr>
            </w:pPr>
            <w:r w:rsidRPr="00590FA6">
              <w:rPr>
                <w:rFonts w:ascii="仿宋" w:eastAsia="仿宋" w:hAnsi="仿宋" w:hint="eastAsia"/>
                <w:sz w:val="28"/>
                <w:szCs w:val="28"/>
              </w:rPr>
              <w:t>内           容</w:t>
            </w:r>
          </w:p>
        </w:tc>
      </w:tr>
      <w:tr w:rsidR="00590FA6" w:rsidRPr="00590FA6" w14:paraId="337F9785" w14:textId="77777777">
        <w:trPr>
          <w:trHeight w:val="607"/>
        </w:trPr>
        <w:tc>
          <w:tcPr>
            <w:tcW w:w="411" w:type="pct"/>
            <w:tcBorders>
              <w:top w:val="single" w:sz="4" w:space="0" w:color="auto"/>
              <w:bottom w:val="single" w:sz="4" w:space="0" w:color="auto"/>
              <w:right w:val="single" w:sz="4" w:space="0" w:color="auto"/>
            </w:tcBorders>
            <w:vAlign w:val="center"/>
          </w:tcPr>
          <w:p w14:paraId="4FA3BAFD"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w:t>
            </w:r>
          </w:p>
        </w:tc>
        <w:tc>
          <w:tcPr>
            <w:tcW w:w="4588" w:type="pct"/>
            <w:tcBorders>
              <w:top w:val="single" w:sz="4" w:space="0" w:color="auto"/>
              <w:left w:val="single" w:sz="4" w:space="0" w:color="auto"/>
              <w:bottom w:val="single" w:sz="4" w:space="0" w:color="auto"/>
            </w:tcBorders>
            <w:vAlign w:val="center"/>
          </w:tcPr>
          <w:p w14:paraId="57495646"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项目名称：临港区农村公路技术状况检测</w:t>
            </w:r>
          </w:p>
        </w:tc>
      </w:tr>
      <w:tr w:rsidR="00590FA6" w:rsidRPr="00590FA6" w14:paraId="2B197408" w14:textId="77777777">
        <w:trPr>
          <w:trHeight w:val="613"/>
        </w:trPr>
        <w:tc>
          <w:tcPr>
            <w:tcW w:w="411" w:type="pct"/>
            <w:tcBorders>
              <w:top w:val="single" w:sz="4" w:space="0" w:color="auto"/>
              <w:bottom w:val="single" w:sz="4" w:space="0" w:color="auto"/>
              <w:right w:val="single" w:sz="4" w:space="0" w:color="auto"/>
            </w:tcBorders>
            <w:vAlign w:val="center"/>
          </w:tcPr>
          <w:p w14:paraId="40E485DC"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w:t>
            </w:r>
          </w:p>
        </w:tc>
        <w:tc>
          <w:tcPr>
            <w:tcW w:w="4588" w:type="pct"/>
            <w:tcBorders>
              <w:top w:val="single" w:sz="4" w:space="0" w:color="auto"/>
              <w:left w:val="single" w:sz="4" w:space="0" w:color="auto"/>
              <w:bottom w:val="single" w:sz="4" w:space="0" w:color="auto"/>
            </w:tcBorders>
            <w:vAlign w:val="center"/>
          </w:tcPr>
          <w:p w14:paraId="19F019C6" w14:textId="77442FAE"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项目编号：</w:t>
            </w:r>
            <w:r w:rsidR="007D4C82" w:rsidRPr="00590FA6">
              <w:rPr>
                <w:rFonts w:ascii="仿宋" w:eastAsia="仿宋" w:hAnsi="仿宋" w:hint="eastAsia"/>
                <w:sz w:val="28"/>
                <w:szCs w:val="28"/>
              </w:rPr>
              <w:t>SDGP371093000202402000065</w:t>
            </w:r>
          </w:p>
        </w:tc>
      </w:tr>
      <w:tr w:rsidR="00590FA6" w:rsidRPr="00590FA6" w14:paraId="028425B5" w14:textId="77777777">
        <w:trPr>
          <w:trHeight w:val="90"/>
        </w:trPr>
        <w:tc>
          <w:tcPr>
            <w:tcW w:w="411" w:type="pct"/>
            <w:tcBorders>
              <w:top w:val="single" w:sz="4" w:space="0" w:color="auto"/>
              <w:bottom w:val="single" w:sz="4" w:space="0" w:color="auto"/>
              <w:right w:val="single" w:sz="4" w:space="0" w:color="auto"/>
            </w:tcBorders>
            <w:vAlign w:val="center"/>
          </w:tcPr>
          <w:p w14:paraId="0A852C1A"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3</w:t>
            </w:r>
          </w:p>
        </w:tc>
        <w:tc>
          <w:tcPr>
            <w:tcW w:w="4588" w:type="pct"/>
            <w:tcBorders>
              <w:top w:val="single" w:sz="4" w:space="0" w:color="auto"/>
              <w:left w:val="single" w:sz="4" w:space="0" w:color="auto"/>
              <w:bottom w:val="single" w:sz="4" w:space="0" w:color="auto"/>
            </w:tcBorders>
            <w:vAlign w:val="center"/>
          </w:tcPr>
          <w:p w14:paraId="31F9A914"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采购人名称：威海临港经济技术开发区建设局</w:t>
            </w:r>
          </w:p>
          <w:p w14:paraId="51D8309E"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地址：威海临港经济技术开发区江苏东路</w:t>
            </w:r>
          </w:p>
          <w:p w14:paraId="6DCDFAC2"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联系人：梁枫</w:t>
            </w:r>
          </w:p>
          <w:p w14:paraId="1219CAC2"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联系方式：0631-5581699</w:t>
            </w:r>
          </w:p>
        </w:tc>
      </w:tr>
      <w:tr w:rsidR="00590FA6" w:rsidRPr="00590FA6" w14:paraId="050AD8C5" w14:textId="77777777">
        <w:trPr>
          <w:trHeight w:val="1389"/>
        </w:trPr>
        <w:tc>
          <w:tcPr>
            <w:tcW w:w="411" w:type="pct"/>
            <w:tcBorders>
              <w:top w:val="single" w:sz="4" w:space="0" w:color="auto"/>
              <w:bottom w:val="single" w:sz="4" w:space="0" w:color="auto"/>
              <w:right w:val="single" w:sz="4" w:space="0" w:color="auto"/>
            </w:tcBorders>
            <w:vAlign w:val="center"/>
          </w:tcPr>
          <w:p w14:paraId="22A75132"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4</w:t>
            </w:r>
          </w:p>
        </w:tc>
        <w:tc>
          <w:tcPr>
            <w:tcW w:w="4588" w:type="pct"/>
            <w:tcBorders>
              <w:top w:val="single" w:sz="4" w:space="0" w:color="auto"/>
              <w:left w:val="single" w:sz="4" w:space="0" w:color="auto"/>
              <w:bottom w:val="single" w:sz="4" w:space="0" w:color="auto"/>
            </w:tcBorders>
            <w:vAlign w:val="center"/>
          </w:tcPr>
          <w:p w14:paraId="07E2A6BD"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采购代理机构名称：威海立见管理咨询有限公司</w:t>
            </w:r>
          </w:p>
          <w:p w14:paraId="1D23544A"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地址：威海</w:t>
            </w:r>
            <w:proofErr w:type="gramStart"/>
            <w:r w:rsidRPr="00590FA6">
              <w:rPr>
                <w:rFonts w:ascii="仿宋" w:eastAsia="仿宋" w:hAnsi="仿宋" w:hint="eastAsia"/>
                <w:sz w:val="28"/>
                <w:szCs w:val="28"/>
              </w:rPr>
              <w:t>市奈古</w:t>
            </w:r>
            <w:proofErr w:type="gramEnd"/>
            <w:r w:rsidRPr="00590FA6">
              <w:rPr>
                <w:rFonts w:ascii="仿宋" w:eastAsia="仿宋" w:hAnsi="仿宋" w:hint="eastAsia"/>
                <w:sz w:val="28"/>
                <w:szCs w:val="28"/>
              </w:rPr>
              <w:t>山路古山五巷16号鼎顺商务1216</w:t>
            </w:r>
          </w:p>
          <w:p w14:paraId="6F655420"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联系人：王茹凤</w:t>
            </w:r>
          </w:p>
          <w:p w14:paraId="1D594723"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联系方式：18663141141</w:t>
            </w:r>
          </w:p>
        </w:tc>
      </w:tr>
      <w:tr w:rsidR="00590FA6" w:rsidRPr="00590FA6" w14:paraId="4C47802D" w14:textId="77777777">
        <w:trPr>
          <w:trHeight w:val="545"/>
        </w:trPr>
        <w:tc>
          <w:tcPr>
            <w:tcW w:w="411" w:type="pct"/>
            <w:tcBorders>
              <w:top w:val="single" w:sz="4" w:space="0" w:color="auto"/>
              <w:bottom w:val="single" w:sz="4" w:space="0" w:color="auto"/>
              <w:right w:val="single" w:sz="4" w:space="0" w:color="auto"/>
            </w:tcBorders>
            <w:vAlign w:val="center"/>
          </w:tcPr>
          <w:p w14:paraId="0C2AA2E2"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5</w:t>
            </w:r>
          </w:p>
        </w:tc>
        <w:tc>
          <w:tcPr>
            <w:tcW w:w="4588" w:type="pct"/>
            <w:tcBorders>
              <w:top w:val="single" w:sz="4" w:space="0" w:color="auto"/>
              <w:left w:val="single" w:sz="4" w:space="0" w:color="auto"/>
              <w:bottom w:val="single" w:sz="4" w:space="0" w:color="auto"/>
            </w:tcBorders>
            <w:vAlign w:val="center"/>
          </w:tcPr>
          <w:p w14:paraId="5AB77D1C"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资质证明文件原件：无</w:t>
            </w:r>
          </w:p>
        </w:tc>
      </w:tr>
      <w:tr w:rsidR="00590FA6" w:rsidRPr="00590FA6" w14:paraId="27E08B06" w14:textId="77777777">
        <w:trPr>
          <w:trHeight w:val="545"/>
        </w:trPr>
        <w:tc>
          <w:tcPr>
            <w:tcW w:w="411" w:type="pct"/>
            <w:tcBorders>
              <w:top w:val="single" w:sz="4" w:space="0" w:color="auto"/>
              <w:bottom w:val="single" w:sz="4" w:space="0" w:color="auto"/>
              <w:right w:val="single" w:sz="4" w:space="0" w:color="auto"/>
            </w:tcBorders>
            <w:vAlign w:val="center"/>
          </w:tcPr>
          <w:p w14:paraId="6E0D127D"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6</w:t>
            </w:r>
          </w:p>
        </w:tc>
        <w:tc>
          <w:tcPr>
            <w:tcW w:w="4588" w:type="pct"/>
            <w:tcBorders>
              <w:top w:val="single" w:sz="4" w:space="0" w:color="auto"/>
              <w:left w:val="single" w:sz="4" w:space="0" w:color="auto"/>
              <w:bottom w:val="single" w:sz="4" w:space="0" w:color="auto"/>
            </w:tcBorders>
            <w:vAlign w:val="center"/>
          </w:tcPr>
          <w:p w14:paraId="068B44F1"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响应文件份数：网上按时提交电子响应文件1份</w:t>
            </w:r>
          </w:p>
        </w:tc>
      </w:tr>
      <w:tr w:rsidR="00590FA6" w:rsidRPr="00590FA6" w14:paraId="69E592E4" w14:textId="77777777">
        <w:trPr>
          <w:trHeight w:val="445"/>
        </w:trPr>
        <w:tc>
          <w:tcPr>
            <w:tcW w:w="411" w:type="pct"/>
            <w:tcBorders>
              <w:top w:val="single" w:sz="4" w:space="0" w:color="auto"/>
              <w:bottom w:val="single" w:sz="4" w:space="0" w:color="auto"/>
              <w:right w:val="single" w:sz="4" w:space="0" w:color="auto"/>
            </w:tcBorders>
            <w:vAlign w:val="center"/>
          </w:tcPr>
          <w:p w14:paraId="6C4224DE"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7</w:t>
            </w:r>
          </w:p>
        </w:tc>
        <w:tc>
          <w:tcPr>
            <w:tcW w:w="4588" w:type="pct"/>
            <w:tcBorders>
              <w:top w:val="single" w:sz="4" w:space="0" w:color="auto"/>
              <w:left w:val="single" w:sz="4" w:space="0" w:color="auto"/>
              <w:bottom w:val="single" w:sz="4" w:space="0" w:color="auto"/>
            </w:tcBorders>
            <w:vAlign w:val="center"/>
          </w:tcPr>
          <w:p w14:paraId="408D41A0"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是否允许分包：不允许</w:t>
            </w:r>
          </w:p>
          <w:p w14:paraId="061B5D09"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核心产品：无</w:t>
            </w:r>
          </w:p>
          <w:p w14:paraId="62CCE7CD"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实物样品：无</w:t>
            </w:r>
          </w:p>
        </w:tc>
      </w:tr>
      <w:tr w:rsidR="00590FA6" w:rsidRPr="00590FA6" w14:paraId="7059688F" w14:textId="77777777">
        <w:trPr>
          <w:trHeight w:val="445"/>
        </w:trPr>
        <w:tc>
          <w:tcPr>
            <w:tcW w:w="411" w:type="pct"/>
            <w:tcBorders>
              <w:top w:val="single" w:sz="4" w:space="0" w:color="auto"/>
              <w:bottom w:val="single" w:sz="4" w:space="0" w:color="auto"/>
              <w:right w:val="single" w:sz="4" w:space="0" w:color="auto"/>
            </w:tcBorders>
            <w:vAlign w:val="center"/>
          </w:tcPr>
          <w:p w14:paraId="2741127E"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8</w:t>
            </w:r>
          </w:p>
        </w:tc>
        <w:tc>
          <w:tcPr>
            <w:tcW w:w="4588" w:type="pct"/>
            <w:tcBorders>
              <w:top w:val="single" w:sz="4" w:space="0" w:color="auto"/>
              <w:left w:val="single" w:sz="4" w:space="0" w:color="auto"/>
              <w:bottom w:val="single" w:sz="4" w:space="0" w:color="auto"/>
            </w:tcBorders>
            <w:vAlign w:val="center"/>
          </w:tcPr>
          <w:p w14:paraId="066F2133"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现场踏勘：无</w:t>
            </w:r>
          </w:p>
        </w:tc>
      </w:tr>
      <w:tr w:rsidR="00590FA6" w:rsidRPr="00590FA6" w14:paraId="4AF85169" w14:textId="77777777">
        <w:trPr>
          <w:trHeight w:val="564"/>
        </w:trPr>
        <w:tc>
          <w:tcPr>
            <w:tcW w:w="411" w:type="pct"/>
            <w:tcBorders>
              <w:top w:val="single" w:sz="4" w:space="0" w:color="auto"/>
              <w:bottom w:val="single" w:sz="4" w:space="0" w:color="auto"/>
              <w:right w:val="single" w:sz="4" w:space="0" w:color="auto"/>
            </w:tcBorders>
            <w:vAlign w:val="center"/>
          </w:tcPr>
          <w:p w14:paraId="310D1748"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9</w:t>
            </w:r>
          </w:p>
        </w:tc>
        <w:tc>
          <w:tcPr>
            <w:tcW w:w="4588" w:type="pct"/>
            <w:tcBorders>
              <w:top w:val="single" w:sz="4" w:space="0" w:color="auto"/>
              <w:left w:val="single" w:sz="4" w:space="0" w:color="auto"/>
              <w:bottom w:val="single" w:sz="4" w:space="0" w:color="auto"/>
            </w:tcBorders>
            <w:vAlign w:val="center"/>
          </w:tcPr>
          <w:p w14:paraId="5E42FD32"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演示：无</w:t>
            </w:r>
          </w:p>
        </w:tc>
      </w:tr>
      <w:tr w:rsidR="00590FA6" w:rsidRPr="00590FA6" w14:paraId="31EAE507" w14:textId="77777777">
        <w:trPr>
          <w:trHeight w:val="452"/>
        </w:trPr>
        <w:tc>
          <w:tcPr>
            <w:tcW w:w="411" w:type="pct"/>
            <w:tcBorders>
              <w:top w:val="single" w:sz="4" w:space="0" w:color="auto"/>
              <w:bottom w:val="single" w:sz="4" w:space="0" w:color="auto"/>
              <w:right w:val="single" w:sz="4" w:space="0" w:color="auto"/>
            </w:tcBorders>
            <w:vAlign w:val="center"/>
          </w:tcPr>
          <w:p w14:paraId="335818B7"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10</w:t>
            </w:r>
          </w:p>
        </w:tc>
        <w:tc>
          <w:tcPr>
            <w:tcW w:w="4588" w:type="pct"/>
            <w:tcBorders>
              <w:top w:val="single" w:sz="4" w:space="0" w:color="auto"/>
              <w:left w:val="single" w:sz="4" w:space="0" w:color="auto"/>
              <w:bottom w:val="single" w:sz="4" w:space="0" w:color="auto"/>
            </w:tcBorders>
            <w:vAlign w:val="center"/>
          </w:tcPr>
          <w:p w14:paraId="55B8E9B7"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响应有效期：开启（解密）之日起90天</w:t>
            </w:r>
          </w:p>
        </w:tc>
      </w:tr>
      <w:tr w:rsidR="00590FA6" w:rsidRPr="00590FA6" w14:paraId="0F27932C" w14:textId="77777777">
        <w:trPr>
          <w:trHeight w:val="452"/>
        </w:trPr>
        <w:tc>
          <w:tcPr>
            <w:tcW w:w="411" w:type="pct"/>
            <w:tcBorders>
              <w:top w:val="single" w:sz="4" w:space="0" w:color="auto"/>
              <w:bottom w:val="single" w:sz="4" w:space="0" w:color="auto"/>
              <w:right w:val="single" w:sz="4" w:space="0" w:color="auto"/>
            </w:tcBorders>
            <w:vAlign w:val="center"/>
          </w:tcPr>
          <w:p w14:paraId="1B610554"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11</w:t>
            </w:r>
          </w:p>
        </w:tc>
        <w:tc>
          <w:tcPr>
            <w:tcW w:w="4588" w:type="pct"/>
            <w:tcBorders>
              <w:top w:val="single" w:sz="4" w:space="0" w:color="auto"/>
              <w:left w:val="single" w:sz="4" w:space="0" w:color="auto"/>
              <w:bottom w:val="single" w:sz="4" w:space="0" w:color="auto"/>
            </w:tcBorders>
            <w:vAlign w:val="center"/>
          </w:tcPr>
          <w:p w14:paraId="74161B70"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是否专门面向中小企业采购：否</w:t>
            </w:r>
          </w:p>
        </w:tc>
      </w:tr>
      <w:tr w:rsidR="00590FA6" w:rsidRPr="00590FA6" w14:paraId="21C1966E" w14:textId="77777777">
        <w:trPr>
          <w:trHeight w:val="452"/>
        </w:trPr>
        <w:tc>
          <w:tcPr>
            <w:tcW w:w="411" w:type="pct"/>
            <w:tcBorders>
              <w:top w:val="single" w:sz="4" w:space="0" w:color="auto"/>
              <w:bottom w:val="single" w:sz="4" w:space="0" w:color="auto"/>
              <w:right w:val="single" w:sz="4" w:space="0" w:color="auto"/>
            </w:tcBorders>
            <w:vAlign w:val="center"/>
          </w:tcPr>
          <w:p w14:paraId="7C45BFA5"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12</w:t>
            </w:r>
          </w:p>
        </w:tc>
        <w:tc>
          <w:tcPr>
            <w:tcW w:w="4588" w:type="pct"/>
            <w:tcBorders>
              <w:top w:val="single" w:sz="4" w:space="0" w:color="auto"/>
              <w:left w:val="single" w:sz="4" w:space="0" w:color="auto"/>
              <w:bottom w:val="single" w:sz="4" w:space="0" w:color="auto"/>
            </w:tcBorders>
            <w:vAlign w:val="center"/>
          </w:tcPr>
          <w:p w14:paraId="1AD613C8"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本项目不</w:t>
            </w:r>
            <w:r w:rsidRPr="00590FA6">
              <w:rPr>
                <w:rFonts w:ascii="仿宋" w:eastAsia="仿宋" w:hAnsi="仿宋"/>
                <w:sz w:val="28"/>
                <w:szCs w:val="28"/>
              </w:rPr>
              <w:t>允许</w:t>
            </w:r>
            <w:r w:rsidRPr="00590FA6">
              <w:rPr>
                <w:rFonts w:ascii="仿宋" w:eastAsia="仿宋" w:hAnsi="仿宋" w:hint="eastAsia"/>
                <w:sz w:val="28"/>
                <w:szCs w:val="28"/>
              </w:rPr>
              <w:t>投</w:t>
            </w:r>
            <w:proofErr w:type="gramStart"/>
            <w:r w:rsidRPr="00590FA6">
              <w:rPr>
                <w:rFonts w:ascii="仿宋" w:eastAsia="仿宋" w:hAnsi="仿宋" w:hint="eastAsia"/>
                <w:sz w:val="28"/>
                <w:szCs w:val="28"/>
              </w:rPr>
              <w:t>报</w:t>
            </w:r>
            <w:r w:rsidRPr="00590FA6">
              <w:rPr>
                <w:rFonts w:ascii="仿宋" w:eastAsia="仿宋" w:hAnsi="仿宋"/>
                <w:sz w:val="28"/>
                <w:szCs w:val="28"/>
              </w:rPr>
              <w:t>进口</w:t>
            </w:r>
            <w:proofErr w:type="gramEnd"/>
            <w:r w:rsidRPr="00590FA6">
              <w:rPr>
                <w:rFonts w:ascii="仿宋" w:eastAsia="仿宋" w:hAnsi="仿宋"/>
                <w:sz w:val="28"/>
                <w:szCs w:val="28"/>
              </w:rPr>
              <w:t>产品</w:t>
            </w:r>
          </w:p>
        </w:tc>
      </w:tr>
      <w:tr w:rsidR="00590FA6" w:rsidRPr="00590FA6" w14:paraId="5A751FB1" w14:textId="77777777">
        <w:trPr>
          <w:trHeight w:val="452"/>
        </w:trPr>
        <w:tc>
          <w:tcPr>
            <w:tcW w:w="411" w:type="pct"/>
            <w:tcBorders>
              <w:top w:val="single" w:sz="4" w:space="0" w:color="auto"/>
              <w:bottom w:val="single" w:sz="4" w:space="0" w:color="auto"/>
              <w:right w:val="single" w:sz="4" w:space="0" w:color="auto"/>
            </w:tcBorders>
            <w:vAlign w:val="center"/>
          </w:tcPr>
          <w:p w14:paraId="1AB4CB56"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13</w:t>
            </w:r>
          </w:p>
        </w:tc>
        <w:tc>
          <w:tcPr>
            <w:tcW w:w="4588" w:type="pct"/>
            <w:tcBorders>
              <w:top w:val="single" w:sz="4" w:space="0" w:color="auto"/>
              <w:left w:val="single" w:sz="4" w:space="0" w:color="auto"/>
              <w:bottom w:val="single" w:sz="4" w:space="0" w:color="auto"/>
            </w:tcBorders>
            <w:vAlign w:val="center"/>
          </w:tcPr>
          <w:p w14:paraId="24E95FC3" w14:textId="77777777" w:rsidR="003B4834" w:rsidRPr="00590FA6" w:rsidRDefault="00000000">
            <w:pPr>
              <w:spacing w:line="560" w:lineRule="exact"/>
              <w:rPr>
                <w:rFonts w:ascii="仿宋" w:eastAsia="仿宋" w:hAnsi="仿宋" w:cs="仿宋_GB2312" w:hint="eastAsia"/>
                <w:sz w:val="28"/>
                <w:szCs w:val="28"/>
              </w:rPr>
            </w:pPr>
            <w:r w:rsidRPr="00590FA6">
              <w:rPr>
                <w:rFonts w:ascii="仿宋" w:eastAsia="仿宋" w:hAnsi="仿宋" w:cs="仿宋_GB2312" w:hint="eastAsia"/>
                <w:sz w:val="28"/>
                <w:szCs w:val="28"/>
              </w:rPr>
              <w:t>本项目预算金额为人民币1440000.00元。</w:t>
            </w:r>
          </w:p>
          <w:p w14:paraId="280B7430" w14:textId="77777777" w:rsidR="003B4834" w:rsidRPr="00590FA6" w:rsidRDefault="00000000">
            <w:pPr>
              <w:spacing w:line="560" w:lineRule="exact"/>
              <w:rPr>
                <w:rFonts w:ascii="仿宋" w:eastAsia="仿宋" w:hAnsi="仿宋" w:hint="eastAsia"/>
              </w:rPr>
            </w:pPr>
            <w:r w:rsidRPr="00590FA6">
              <w:rPr>
                <w:rFonts w:ascii="仿宋" w:eastAsia="仿宋" w:hAnsi="仿宋" w:cs="仿宋_GB2312" w:hint="eastAsia"/>
                <w:sz w:val="28"/>
                <w:szCs w:val="28"/>
              </w:rPr>
              <w:t>本项目属于预采购项目。根据《转发财政部关于做好政府采购信息公开工作的通知》（鲁财采【2015】33号）文件规定，预采购项目有取消和终止采购的可能。</w:t>
            </w:r>
          </w:p>
        </w:tc>
      </w:tr>
      <w:tr w:rsidR="00590FA6" w:rsidRPr="00590FA6" w14:paraId="44EA75D0" w14:textId="77777777">
        <w:trPr>
          <w:trHeight w:val="452"/>
        </w:trPr>
        <w:tc>
          <w:tcPr>
            <w:tcW w:w="411" w:type="pct"/>
            <w:tcBorders>
              <w:top w:val="single" w:sz="4" w:space="0" w:color="auto"/>
              <w:bottom w:val="single" w:sz="4" w:space="0" w:color="auto"/>
              <w:right w:val="single" w:sz="4" w:space="0" w:color="auto"/>
            </w:tcBorders>
            <w:vAlign w:val="center"/>
          </w:tcPr>
          <w:p w14:paraId="5A4DA35D"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14</w:t>
            </w:r>
          </w:p>
        </w:tc>
        <w:tc>
          <w:tcPr>
            <w:tcW w:w="4588" w:type="pct"/>
            <w:tcBorders>
              <w:top w:val="single" w:sz="4" w:space="0" w:color="auto"/>
              <w:left w:val="single" w:sz="4" w:space="0" w:color="auto"/>
              <w:bottom w:val="single" w:sz="4" w:space="0" w:color="auto"/>
            </w:tcBorders>
            <w:vAlign w:val="center"/>
          </w:tcPr>
          <w:p w14:paraId="6F810D5C"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本项目不接受联合体响应</w:t>
            </w:r>
          </w:p>
        </w:tc>
      </w:tr>
      <w:tr w:rsidR="00590FA6" w:rsidRPr="00590FA6" w14:paraId="5AB53633" w14:textId="77777777">
        <w:trPr>
          <w:trHeight w:val="452"/>
        </w:trPr>
        <w:tc>
          <w:tcPr>
            <w:tcW w:w="411" w:type="pct"/>
            <w:tcBorders>
              <w:top w:val="single" w:sz="4" w:space="0" w:color="auto"/>
              <w:bottom w:val="single" w:sz="4" w:space="0" w:color="auto"/>
              <w:right w:val="single" w:sz="4" w:space="0" w:color="auto"/>
            </w:tcBorders>
            <w:vAlign w:val="center"/>
          </w:tcPr>
          <w:p w14:paraId="71B67BE9"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15</w:t>
            </w:r>
          </w:p>
        </w:tc>
        <w:tc>
          <w:tcPr>
            <w:tcW w:w="4588" w:type="pct"/>
            <w:tcBorders>
              <w:top w:val="single" w:sz="4" w:space="0" w:color="auto"/>
              <w:left w:val="single" w:sz="4" w:space="0" w:color="auto"/>
              <w:bottom w:val="single" w:sz="4" w:space="0" w:color="auto"/>
            </w:tcBorders>
            <w:vAlign w:val="center"/>
          </w:tcPr>
          <w:p w14:paraId="00BC8133"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本项目不</w:t>
            </w:r>
            <w:proofErr w:type="gramStart"/>
            <w:r w:rsidRPr="00590FA6">
              <w:rPr>
                <w:rFonts w:ascii="仿宋" w:eastAsia="仿宋" w:hAnsi="仿宋" w:hint="eastAsia"/>
                <w:sz w:val="28"/>
                <w:szCs w:val="28"/>
              </w:rPr>
              <w:t>收取磋商</w:t>
            </w:r>
            <w:proofErr w:type="gramEnd"/>
            <w:r w:rsidRPr="00590FA6">
              <w:rPr>
                <w:rFonts w:ascii="仿宋" w:eastAsia="仿宋" w:hAnsi="仿宋" w:hint="eastAsia"/>
                <w:sz w:val="28"/>
                <w:szCs w:val="28"/>
              </w:rPr>
              <w:t>保证金</w:t>
            </w:r>
          </w:p>
        </w:tc>
      </w:tr>
      <w:tr w:rsidR="00590FA6" w:rsidRPr="00590FA6" w14:paraId="21607A6F" w14:textId="77777777">
        <w:trPr>
          <w:trHeight w:val="613"/>
        </w:trPr>
        <w:tc>
          <w:tcPr>
            <w:tcW w:w="411" w:type="pct"/>
            <w:tcBorders>
              <w:top w:val="single" w:sz="4" w:space="0" w:color="auto"/>
              <w:bottom w:val="single" w:sz="4" w:space="0" w:color="auto"/>
              <w:right w:val="single" w:sz="4" w:space="0" w:color="auto"/>
            </w:tcBorders>
            <w:vAlign w:val="center"/>
          </w:tcPr>
          <w:p w14:paraId="74ED36F7"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16</w:t>
            </w:r>
          </w:p>
        </w:tc>
        <w:tc>
          <w:tcPr>
            <w:tcW w:w="4588" w:type="pct"/>
            <w:tcBorders>
              <w:top w:val="single" w:sz="4" w:space="0" w:color="auto"/>
              <w:left w:val="single" w:sz="4" w:space="0" w:color="auto"/>
              <w:bottom w:val="single" w:sz="4" w:space="0" w:color="auto"/>
            </w:tcBorders>
            <w:vAlign w:val="center"/>
          </w:tcPr>
          <w:p w14:paraId="4B629160"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响应文件提交时间：详见竞争性磋商公告</w:t>
            </w:r>
          </w:p>
          <w:p w14:paraId="1F6FDC3B"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响应文件提交：登录“威海市政府采购电子交易系统”（威海市公共资源交易网右侧“交易服务一网通办”登录后选择“政府采购”按钮）进行网上提交。</w:t>
            </w:r>
          </w:p>
        </w:tc>
      </w:tr>
      <w:tr w:rsidR="00590FA6" w:rsidRPr="00590FA6" w14:paraId="1114AC44" w14:textId="77777777">
        <w:trPr>
          <w:trHeight w:val="466"/>
        </w:trPr>
        <w:tc>
          <w:tcPr>
            <w:tcW w:w="411" w:type="pct"/>
            <w:tcBorders>
              <w:top w:val="single" w:sz="4" w:space="0" w:color="auto"/>
              <w:bottom w:val="single" w:sz="4" w:space="0" w:color="auto"/>
              <w:right w:val="single" w:sz="4" w:space="0" w:color="auto"/>
            </w:tcBorders>
            <w:vAlign w:val="center"/>
          </w:tcPr>
          <w:p w14:paraId="0D45B43E"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17</w:t>
            </w:r>
          </w:p>
        </w:tc>
        <w:tc>
          <w:tcPr>
            <w:tcW w:w="4588" w:type="pct"/>
            <w:tcBorders>
              <w:top w:val="single" w:sz="4" w:space="0" w:color="auto"/>
              <w:left w:val="single" w:sz="4" w:space="0" w:color="auto"/>
              <w:bottom w:val="single" w:sz="4" w:space="0" w:color="auto"/>
            </w:tcBorders>
            <w:vAlign w:val="center"/>
          </w:tcPr>
          <w:p w14:paraId="46205FAD"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响应文件开启（解密）时间：详见竞争性磋商公告</w:t>
            </w:r>
          </w:p>
          <w:p w14:paraId="63034FAE"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地点：详见竞争性磋商公告</w:t>
            </w:r>
          </w:p>
        </w:tc>
      </w:tr>
      <w:tr w:rsidR="00590FA6" w:rsidRPr="00590FA6" w14:paraId="68EC94E7" w14:textId="77777777">
        <w:trPr>
          <w:trHeight w:val="443"/>
        </w:trPr>
        <w:tc>
          <w:tcPr>
            <w:tcW w:w="411" w:type="pct"/>
            <w:tcBorders>
              <w:top w:val="single" w:sz="4" w:space="0" w:color="auto"/>
              <w:bottom w:val="single" w:sz="4" w:space="0" w:color="auto"/>
              <w:right w:val="single" w:sz="4" w:space="0" w:color="auto"/>
            </w:tcBorders>
            <w:vAlign w:val="center"/>
          </w:tcPr>
          <w:p w14:paraId="61216F50"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18</w:t>
            </w:r>
          </w:p>
        </w:tc>
        <w:tc>
          <w:tcPr>
            <w:tcW w:w="4588" w:type="pct"/>
            <w:tcBorders>
              <w:top w:val="single" w:sz="4" w:space="0" w:color="auto"/>
              <w:left w:val="single" w:sz="4" w:space="0" w:color="auto"/>
              <w:bottom w:val="single" w:sz="4" w:space="0" w:color="auto"/>
            </w:tcBorders>
            <w:vAlign w:val="center"/>
          </w:tcPr>
          <w:p w14:paraId="5AB83C42" w14:textId="77777777" w:rsidR="003B4834" w:rsidRPr="00590FA6" w:rsidRDefault="00000000">
            <w:pPr>
              <w:wordWrap w:val="0"/>
              <w:spacing w:line="560" w:lineRule="exact"/>
              <w:rPr>
                <w:rFonts w:ascii="仿宋" w:eastAsia="仿宋" w:hAnsi="仿宋" w:hint="eastAsia"/>
                <w:sz w:val="28"/>
                <w:szCs w:val="28"/>
              </w:rPr>
            </w:pPr>
            <w:r w:rsidRPr="00590FA6">
              <w:rPr>
                <w:rFonts w:ascii="仿宋" w:eastAsia="仿宋" w:hAnsi="仿宋" w:hint="eastAsia"/>
                <w:sz w:val="28"/>
                <w:szCs w:val="28"/>
              </w:rPr>
              <w:t>响应文件开启（解密）、磋商方式：远程解密、磋商，供应商无需到现场参与解密、磋商，请提前熟悉电子交易系统操作流程，并实时关注电子交易系统相关通知，且联络方式应保持通讯畅通。[操作手册获取方式：操作手册请登录威海市公共资源交易网-办事指南栏目-政府采购专区-《威海市政府采购电子交易系统供应商操作手册》下载查看（网址：http://ggzyjy.weihai.cn/bszn/005002/20220216/ddc89824-a56f-479f-bb1d-a3532b86f8e4.html）。]</w:t>
            </w:r>
          </w:p>
        </w:tc>
      </w:tr>
      <w:tr w:rsidR="00590FA6" w:rsidRPr="00590FA6" w14:paraId="04806BF2" w14:textId="77777777">
        <w:trPr>
          <w:trHeight w:val="443"/>
        </w:trPr>
        <w:tc>
          <w:tcPr>
            <w:tcW w:w="411" w:type="pct"/>
            <w:tcBorders>
              <w:top w:val="single" w:sz="4" w:space="0" w:color="auto"/>
              <w:bottom w:val="single" w:sz="4" w:space="0" w:color="auto"/>
              <w:right w:val="single" w:sz="4" w:space="0" w:color="auto"/>
            </w:tcBorders>
            <w:vAlign w:val="center"/>
          </w:tcPr>
          <w:p w14:paraId="57195575"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19</w:t>
            </w:r>
          </w:p>
        </w:tc>
        <w:tc>
          <w:tcPr>
            <w:tcW w:w="4588" w:type="pct"/>
            <w:tcBorders>
              <w:top w:val="single" w:sz="4" w:space="0" w:color="auto"/>
              <w:left w:val="single" w:sz="4" w:space="0" w:color="auto"/>
              <w:bottom w:val="single" w:sz="4" w:space="0" w:color="auto"/>
            </w:tcBorders>
            <w:vAlign w:val="center"/>
          </w:tcPr>
          <w:p w14:paraId="01F046CB"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响应文件开启（解密）程序：</w:t>
            </w:r>
          </w:p>
          <w:p w14:paraId="79D892B0"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响应文件开启（解密）后20分钟内完成解密</w:t>
            </w:r>
          </w:p>
        </w:tc>
      </w:tr>
      <w:tr w:rsidR="00590FA6" w:rsidRPr="00590FA6" w14:paraId="78DFEF9A" w14:textId="77777777">
        <w:trPr>
          <w:trHeight w:val="565"/>
        </w:trPr>
        <w:tc>
          <w:tcPr>
            <w:tcW w:w="411" w:type="pct"/>
            <w:tcBorders>
              <w:top w:val="single" w:sz="4" w:space="0" w:color="auto"/>
              <w:bottom w:val="single" w:sz="4" w:space="0" w:color="auto"/>
              <w:right w:val="single" w:sz="4" w:space="0" w:color="auto"/>
            </w:tcBorders>
            <w:vAlign w:val="center"/>
          </w:tcPr>
          <w:p w14:paraId="4DB9CCA6"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20</w:t>
            </w:r>
          </w:p>
        </w:tc>
        <w:tc>
          <w:tcPr>
            <w:tcW w:w="4588" w:type="pct"/>
            <w:tcBorders>
              <w:top w:val="single" w:sz="4" w:space="0" w:color="auto"/>
              <w:left w:val="single" w:sz="4" w:space="0" w:color="auto"/>
              <w:bottom w:val="single" w:sz="4" w:space="0" w:color="auto"/>
            </w:tcBorders>
            <w:vAlign w:val="center"/>
          </w:tcPr>
          <w:p w14:paraId="6BECDCCF" w14:textId="77777777" w:rsidR="003B4834" w:rsidRPr="00590FA6" w:rsidRDefault="00000000">
            <w:pPr>
              <w:spacing w:line="560" w:lineRule="exact"/>
              <w:rPr>
                <w:rFonts w:ascii="仿宋" w:eastAsia="仿宋" w:hAnsi="仿宋" w:hint="eastAsia"/>
              </w:rPr>
            </w:pPr>
            <w:r w:rsidRPr="00590FA6">
              <w:rPr>
                <w:rFonts w:ascii="仿宋" w:eastAsia="仿宋" w:hAnsi="仿宋" w:hint="eastAsia"/>
                <w:sz w:val="28"/>
                <w:szCs w:val="28"/>
              </w:rPr>
              <w:t>服务期：自合同签订之日起三年</w:t>
            </w:r>
          </w:p>
        </w:tc>
      </w:tr>
      <w:tr w:rsidR="00590FA6" w:rsidRPr="00590FA6" w14:paraId="44275E06" w14:textId="77777777">
        <w:trPr>
          <w:trHeight w:val="601"/>
        </w:trPr>
        <w:tc>
          <w:tcPr>
            <w:tcW w:w="411" w:type="pct"/>
            <w:tcBorders>
              <w:top w:val="single" w:sz="4" w:space="0" w:color="auto"/>
              <w:bottom w:val="single" w:sz="4" w:space="0" w:color="auto"/>
              <w:right w:val="single" w:sz="4" w:space="0" w:color="auto"/>
            </w:tcBorders>
            <w:vAlign w:val="center"/>
          </w:tcPr>
          <w:p w14:paraId="41F7D145"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21</w:t>
            </w:r>
          </w:p>
        </w:tc>
        <w:tc>
          <w:tcPr>
            <w:tcW w:w="4588" w:type="pct"/>
            <w:tcBorders>
              <w:top w:val="single" w:sz="4" w:space="0" w:color="auto"/>
              <w:left w:val="single" w:sz="4" w:space="0" w:color="auto"/>
              <w:bottom w:val="single" w:sz="4" w:space="0" w:color="auto"/>
            </w:tcBorders>
            <w:vAlign w:val="center"/>
          </w:tcPr>
          <w:p w14:paraId="5B241450"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交付期：接采购人通知之日起，在采购人要求的时间内交付成果</w:t>
            </w:r>
          </w:p>
          <w:p w14:paraId="122C2F83"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服务地点：采购人指定地点</w:t>
            </w:r>
          </w:p>
        </w:tc>
      </w:tr>
      <w:tr w:rsidR="00590FA6" w:rsidRPr="00590FA6" w14:paraId="4C5090C3" w14:textId="77777777">
        <w:trPr>
          <w:trHeight w:val="665"/>
        </w:trPr>
        <w:tc>
          <w:tcPr>
            <w:tcW w:w="411" w:type="pct"/>
            <w:tcBorders>
              <w:top w:val="single" w:sz="4" w:space="0" w:color="auto"/>
              <w:bottom w:val="single" w:sz="4" w:space="0" w:color="auto"/>
              <w:right w:val="single" w:sz="4" w:space="0" w:color="auto"/>
            </w:tcBorders>
            <w:vAlign w:val="center"/>
          </w:tcPr>
          <w:p w14:paraId="354EF72E"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22</w:t>
            </w:r>
          </w:p>
        </w:tc>
        <w:tc>
          <w:tcPr>
            <w:tcW w:w="4588" w:type="pct"/>
            <w:tcBorders>
              <w:top w:val="single" w:sz="4" w:space="0" w:color="auto"/>
              <w:left w:val="single" w:sz="4" w:space="0" w:color="auto"/>
              <w:bottom w:val="single" w:sz="4" w:space="0" w:color="auto"/>
            </w:tcBorders>
            <w:vAlign w:val="center"/>
          </w:tcPr>
          <w:p w14:paraId="316D61E0"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评标办法：综合评分法</w:t>
            </w:r>
          </w:p>
        </w:tc>
      </w:tr>
      <w:tr w:rsidR="00590FA6" w:rsidRPr="00590FA6" w14:paraId="08326D36" w14:textId="77777777">
        <w:trPr>
          <w:trHeight w:val="673"/>
        </w:trPr>
        <w:tc>
          <w:tcPr>
            <w:tcW w:w="411" w:type="pct"/>
            <w:tcBorders>
              <w:top w:val="single" w:sz="4" w:space="0" w:color="auto"/>
              <w:bottom w:val="single" w:sz="4" w:space="0" w:color="auto"/>
              <w:right w:val="single" w:sz="4" w:space="0" w:color="auto"/>
            </w:tcBorders>
            <w:vAlign w:val="center"/>
          </w:tcPr>
          <w:p w14:paraId="49CE6022"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23</w:t>
            </w:r>
          </w:p>
        </w:tc>
        <w:tc>
          <w:tcPr>
            <w:tcW w:w="4588" w:type="pct"/>
            <w:tcBorders>
              <w:top w:val="single" w:sz="4" w:space="0" w:color="auto"/>
              <w:left w:val="single" w:sz="4" w:space="0" w:color="auto"/>
              <w:bottom w:val="single" w:sz="4" w:space="0" w:color="auto"/>
            </w:tcBorders>
            <w:vAlign w:val="center"/>
          </w:tcPr>
          <w:p w14:paraId="0D4AC349"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本项目不收取履约保证金</w:t>
            </w:r>
          </w:p>
        </w:tc>
      </w:tr>
      <w:tr w:rsidR="00590FA6" w:rsidRPr="00590FA6" w14:paraId="64943545" w14:textId="77777777">
        <w:trPr>
          <w:trHeight w:val="673"/>
        </w:trPr>
        <w:tc>
          <w:tcPr>
            <w:tcW w:w="411" w:type="pct"/>
            <w:tcBorders>
              <w:top w:val="single" w:sz="4" w:space="0" w:color="auto"/>
              <w:bottom w:val="single" w:sz="4" w:space="0" w:color="auto"/>
              <w:right w:val="single" w:sz="4" w:space="0" w:color="auto"/>
            </w:tcBorders>
            <w:vAlign w:val="center"/>
          </w:tcPr>
          <w:p w14:paraId="1194721C"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24</w:t>
            </w:r>
          </w:p>
        </w:tc>
        <w:tc>
          <w:tcPr>
            <w:tcW w:w="4588" w:type="pct"/>
            <w:tcBorders>
              <w:top w:val="single" w:sz="4" w:space="0" w:color="auto"/>
              <w:left w:val="single" w:sz="4" w:space="0" w:color="auto"/>
              <w:bottom w:val="single" w:sz="4" w:space="0" w:color="auto"/>
            </w:tcBorders>
            <w:vAlign w:val="center"/>
          </w:tcPr>
          <w:p w14:paraId="06EA4636"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本项目是否</w:t>
            </w:r>
            <w:proofErr w:type="gramStart"/>
            <w:r w:rsidRPr="00590FA6">
              <w:rPr>
                <w:rFonts w:ascii="仿宋" w:eastAsia="仿宋" w:hAnsi="仿宋" w:hint="eastAsia"/>
                <w:sz w:val="28"/>
                <w:szCs w:val="28"/>
              </w:rPr>
              <w:t>兼投兼</w:t>
            </w:r>
            <w:proofErr w:type="gramEnd"/>
            <w:r w:rsidRPr="00590FA6">
              <w:rPr>
                <w:rFonts w:ascii="仿宋" w:eastAsia="仿宋" w:hAnsi="仿宋" w:hint="eastAsia"/>
                <w:sz w:val="28"/>
                <w:szCs w:val="28"/>
              </w:rPr>
              <w:t>中：不涉及</w:t>
            </w:r>
          </w:p>
        </w:tc>
      </w:tr>
      <w:tr w:rsidR="00590FA6" w:rsidRPr="00590FA6" w14:paraId="7D44AB78" w14:textId="77777777">
        <w:trPr>
          <w:trHeight w:val="673"/>
        </w:trPr>
        <w:tc>
          <w:tcPr>
            <w:tcW w:w="411" w:type="pct"/>
            <w:tcBorders>
              <w:top w:val="single" w:sz="4" w:space="0" w:color="auto"/>
              <w:bottom w:val="single" w:sz="4" w:space="0" w:color="auto"/>
              <w:right w:val="single" w:sz="4" w:space="0" w:color="auto"/>
            </w:tcBorders>
            <w:vAlign w:val="center"/>
          </w:tcPr>
          <w:p w14:paraId="24CC85FD"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25</w:t>
            </w:r>
          </w:p>
        </w:tc>
        <w:tc>
          <w:tcPr>
            <w:tcW w:w="4588" w:type="pct"/>
            <w:tcBorders>
              <w:top w:val="single" w:sz="4" w:space="0" w:color="auto"/>
              <w:left w:val="single" w:sz="4" w:space="0" w:color="auto"/>
              <w:bottom w:val="single" w:sz="4" w:space="0" w:color="auto"/>
            </w:tcBorders>
            <w:vAlign w:val="center"/>
          </w:tcPr>
          <w:p w14:paraId="553D004B"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本项目付款方式如下：</w:t>
            </w:r>
          </w:p>
          <w:p w14:paraId="20411EBB" w14:textId="77777777" w:rsidR="003B4834" w:rsidRPr="00590FA6" w:rsidRDefault="00000000">
            <w:pPr>
              <w:spacing w:line="560" w:lineRule="exact"/>
              <w:rPr>
                <w:rFonts w:ascii="仿宋" w:eastAsia="仿宋" w:hAnsi="仿宋" w:hint="eastAsia"/>
              </w:rPr>
            </w:pPr>
            <w:r w:rsidRPr="00590FA6">
              <w:rPr>
                <w:rFonts w:ascii="仿宋" w:eastAsia="仿宋" w:hAnsi="仿宋" w:hint="eastAsia"/>
                <w:sz w:val="28"/>
                <w:szCs w:val="28"/>
              </w:rPr>
              <w:t>合同签订生效并具备实施条件后5个工作日内由采购人将合同价款的10%支付</w:t>
            </w:r>
            <w:proofErr w:type="gramStart"/>
            <w:r w:rsidRPr="00590FA6">
              <w:rPr>
                <w:rFonts w:ascii="仿宋" w:eastAsia="仿宋" w:hAnsi="仿宋" w:hint="eastAsia"/>
                <w:sz w:val="28"/>
                <w:szCs w:val="28"/>
              </w:rPr>
              <w:t>给成交</w:t>
            </w:r>
            <w:proofErr w:type="gramEnd"/>
            <w:r w:rsidRPr="00590FA6">
              <w:rPr>
                <w:rFonts w:ascii="仿宋" w:eastAsia="仿宋" w:hAnsi="仿宋" w:hint="eastAsia"/>
                <w:sz w:val="28"/>
                <w:szCs w:val="28"/>
              </w:rPr>
              <w:t>供应商；第一年定期检测完成，出具检测报告且经采购人验收合格后，支付至合同价款的30%；第二年定期检测完成，出具检测报告且经采购人验收合格后，支付至合同价款的60%；第三年定期检测完成，出具检测报告且经采购人验收合格后，支付剩余合同价款（</w:t>
            </w:r>
            <w:r w:rsidRPr="00590FA6">
              <w:rPr>
                <w:rFonts w:ascii="仿宋" w:eastAsia="仿宋" w:hAnsi="仿宋" w:hint="eastAsia"/>
                <w:b/>
                <w:bCs/>
                <w:sz w:val="28"/>
                <w:szCs w:val="28"/>
              </w:rPr>
              <w:t>以3年实际检测的里程数为计价基础</w:t>
            </w:r>
            <w:r w:rsidRPr="00590FA6">
              <w:rPr>
                <w:rFonts w:ascii="仿宋" w:eastAsia="仿宋" w:hAnsi="仿宋" w:hint="eastAsia"/>
                <w:sz w:val="28"/>
                <w:szCs w:val="28"/>
              </w:rPr>
              <w:t>）。未能通过验收的，采购人不予支付相应价款，已经支付的，采购人有权要求返还。成交供应商应在规定的时间内提供本单位的税务发票，采购人在收到发票后5个工作日内支付相应款项。</w:t>
            </w:r>
          </w:p>
        </w:tc>
      </w:tr>
      <w:tr w:rsidR="00590FA6" w:rsidRPr="00590FA6" w14:paraId="479AB12B" w14:textId="77777777">
        <w:trPr>
          <w:trHeight w:val="713"/>
        </w:trPr>
        <w:tc>
          <w:tcPr>
            <w:tcW w:w="411" w:type="pct"/>
            <w:tcBorders>
              <w:top w:val="single" w:sz="4" w:space="0" w:color="auto"/>
              <w:bottom w:val="single" w:sz="4" w:space="0" w:color="auto"/>
              <w:right w:val="single" w:sz="4" w:space="0" w:color="auto"/>
            </w:tcBorders>
            <w:vAlign w:val="center"/>
          </w:tcPr>
          <w:p w14:paraId="4E731BFF"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26</w:t>
            </w:r>
          </w:p>
        </w:tc>
        <w:tc>
          <w:tcPr>
            <w:tcW w:w="4588" w:type="pct"/>
            <w:tcBorders>
              <w:top w:val="single" w:sz="4" w:space="0" w:color="auto"/>
              <w:left w:val="single" w:sz="4" w:space="0" w:color="auto"/>
              <w:bottom w:val="single" w:sz="4" w:space="0" w:color="auto"/>
            </w:tcBorders>
            <w:vAlign w:val="center"/>
          </w:tcPr>
          <w:p w14:paraId="3105D3CA"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推荐成交</w:t>
            </w:r>
            <w:r w:rsidRPr="00590FA6">
              <w:rPr>
                <w:rFonts w:ascii="仿宋" w:eastAsia="仿宋" w:hAnsi="仿宋"/>
                <w:sz w:val="28"/>
                <w:szCs w:val="28"/>
              </w:rPr>
              <w:t>候选供应商的数量</w:t>
            </w:r>
            <w:r w:rsidRPr="00590FA6">
              <w:rPr>
                <w:rFonts w:ascii="仿宋" w:eastAsia="仿宋" w:hAnsi="仿宋" w:hint="eastAsia"/>
                <w:sz w:val="28"/>
                <w:szCs w:val="28"/>
              </w:rPr>
              <w:t>：3家</w:t>
            </w:r>
          </w:p>
        </w:tc>
      </w:tr>
      <w:tr w:rsidR="00590FA6" w:rsidRPr="00590FA6" w14:paraId="154699BD" w14:textId="77777777">
        <w:trPr>
          <w:trHeight w:val="713"/>
        </w:trPr>
        <w:tc>
          <w:tcPr>
            <w:tcW w:w="411" w:type="pct"/>
            <w:tcBorders>
              <w:top w:val="single" w:sz="4" w:space="0" w:color="auto"/>
              <w:bottom w:val="single" w:sz="4" w:space="0" w:color="auto"/>
              <w:right w:val="single" w:sz="4" w:space="0" w:color="auto"/>
            </w:tcBorders>
            <w:vAlign w:val="center"/>
          </w:tcPr>
          <w:p w14:paraId="148B8EB9"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27</w:t>
            </w:r>
          </w:p>
        </w:tc>
        <w:tc>
          <w:tcPr>
            <w:tcW w:w="4588" w:type="pct"/>
            <w:tcBorders>
              <w:top w:val="single" w:sz="4" w:space="0" w:color="auto"/>
              <w:left w:val="single" w:sz="4" w:space="0" w:color="auto"/>
              <w:bottom w:val="single" w:sz="4" w:space="0" w:color="auto"/>
            </w:tcBorders>
            <w:vAlign w:val="center"/>
          </w:tcPr>
          <w:p w14:paraId="48EF095A"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是否委托评审委员会确定成交供应商：是</w:t>
            </w:r>
          </w:p>
        </w:tc>
      </w:tr>
      <w:tr w:rsidR="00590FA6" w:rsidRPr="00590FA6" w14:paraId="38D4C869" w14:textId="77777777">
        <w:trPr>
          <w:trHeight w:val="713"/>
        </w:trPr>
        <w:tc>
          <w:tcPr>
            <w:tcW w:w="411" w:type="pct"/>
            <w:tcBorders>
              <w:top w:val="single" w:sz="4" w:space="0" w:color="auto"/>
              <w:bottom w:val="single" w:sz="4" w:space="0" w:color="auto"/>
              <w:right w:val="single" w:sz="4" w:space="0" w:color="auto"/>
            </w:tcBorders>
            <w:vAlign w:val="center"/>
          </w:tcPr>
          <w:p w14:paraId="5084AB8B"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28</w:t>
            </w:r>
          </w:p>
        </w:tc>
        <w:tc>
          <w:tcPr>
            <w:tcW w:w="4588" w:type="pct"/>
            <w:tcBorders>
              <w:top w:val="single" w:sz="4" w:space="0" w:color="auto"/>
              <w:left w:val="single" w:sz="4" w:space="0" w:color="auto"/>
              <w:bottom w:val="single" w:sz="4" w:space="0" w:color="auto"/>
            </w:tcBorders>
            <w:vAlign w:val="center"/>
          </w:tcPr>
          <w:p w14:paraId="0CB5E311"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是否</w:t>
            </w:r>
            <w:r w:rsidRPr="00590FA6">
              <w:rPr>
                <w:rFonts w:ascii="仿宋" w:eastAsia="仿宋" w:hAnsi="仿宋"/>
                <w:sz w:val="28"/>
                <w:szCs w:val="28"/>
              </w:rPr>
              <w:t>属于信用担保试点范围</w:t>
            </w:r>
            <w:r w:rsidRPr="00590FA6">
              <w:rPr>
                <w:rFonts w:ascii="仿宋" w:eastAsia="仿宋" w:hAnsi="仿宋" w:hint="eastAsia"/>
                <w:sz w:val="28"/>
                <w:szCs w:val="28"/>
              </w:rPr>
              <w:t>：是</w:t>
            </w:r>
          </w:p>
        </w:tc>
      </w:tr>
      <w:tr w:rsidR="00590FA6" w:rsidRPr="00590FA6" w14:paraId="0EC2007E" w14:textId="77777777">
        <w:trPr>
          <w:trHeight w:val="670"/>
        </w:trPr>
        <w:tc>
          <w:tcPr>
            <w:tcW w:w="411" w:type="pct"/>
            <w:tcBorders>
              <w:top w:val="single" w:sz="4" w:space="0" w:color="auto"/>
              <w:bottom w:val="single" w:sz="4" w:space="0" w:color="auto"/>
              <w:right w:val="single" w:sz="4" w:space="0" w:color="auto"/>
            </w:tcBorders>
            <w:vAlign w:val="center"/>
          </w:tcPr>
          <w:p w14:paraId="561937B0"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29</w:t>
            </w:r>
          </w:p>
        </w:tc>
        <w:tc>
          <w:tcPr>
            <w:tcW w:w="4588" w:type="pct"/>
            <w:tcBorders>
              <w:top w:val="single" w:sz="4" w:space="0" w:color="auto"/>
              <w:left w:val="single" w:sz="4" w:space="0" w:color="auto"/>
              <w:bottom w:val="single" w:sz="4" w:space="0" w:color="auto"/>
            </w:tcBorders>
            <w:vAlign w:val="center"/>
          </w:tcPr>
          <w:p w14:paraId="207A4916"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反腐倡廉监督联系方式：</w:t>
            </w:r>
          </w:p>
          <w:p w14:paraId="0E5284EC" w14:textId="77777777" w:rsidR="003B4834" w:rsidRPr="00590FA6" w:rsidRDefault="00000000">
            <w:pPr>
              <w:pStyle w:val="a1"/>
              <w:ind w:firstLine="0"/>
              <w:rPr>
                <w:rFonts w:ascii="仿宋" w:eastAsia="仿宋" w:hAnsi="仿宋" w:hint="eastAsia"/>
              </w:rPr>
            </w:pPr>
            <w:r w:rsidRPr="00590FA6">
              <w:rPr>
                <w:rFonts w:ascii="仿宋" w:eastAsia="仿宋" w:hAnsi="仿宋" w:hint="eastAsia"/>
                <w:sz w:val="28"/>
                <w:szCs w:val="28"/>
              </w:rPr>
              <w:t>电话/邮箱：</w:t>
            </w:r>
            <w:r w:rsidRPr="00590FA6">
              <w:rPr>
                <w:rFonts w:ascii="仿宋" w:eastAsia="仿宋" w:hAnsi="仿宋"/>
                <w:sz w:val="28"/>
                <w:szCs w:val="28"/>
              </w:rPr>
              <w:t xml:space="preserve">   </w:t>
            </w:r>
            <w:r w:rsidRPr="00590FA6">
              <w:rPr>
                <w:rFonts w:ascii="仿宋" w:eastAsia="仿宋" w:hAnsi="仿宋" w:hint="eastAsia"/>
                <w:sz w:val="28"/>
                <w:szCs w:val="28"/>
              </w:rPr>
              <w:t>15662310808   whljdl@163.com</w:t>
            </w:r>
            <w:r w:rsidRPr="00590FA6">
              <w:rPr>
                <w:rFonts w:ascii="仿宋" w:eastAsia="仿宋" w:hAnsi="仿宋"/>
                <w:sz w:val="28"/>
                <w:szCs w:val="28"/>
              </w:rPr>
              <w:t xml:space="preserve">   </w:t>
            </w:r>
          </w:p>
        </w:tc>
      </w:tr>
      <w:tr w:rsidR="00590FA6" w:rsidRPr="00590FA6" w14:paraId="3AE706F5" w14:textId="77777777">
        <w:trPr>
          <w:trHeight w:val="713"/>
        </w:trPr>
        <w:tc>
          <w:tcPr>
            <w:tcW w:w="411" w:type="pct"/>
            <w:tcBorders>
              <w:top w:val="single" w:sz="4" w:space="0" w:color="auto"/>
              <w:bottom w:val="single" w:sz="4" w:space="0" w:color="auto"/>
              <w:right w:val="single" w:sz="4" w:space="0" w:color="auto"/>
            </w:tcBorders>
            <w:vAlign w:val="center"/>
          </w:tcPr>
          <w:p w14:paraId="4399A270"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30</w:t>
            </w:r>
          </w:p>
        </w:tc>
        <w:tc>
          <w:tcPr>
            <w:tcW w:w="4588" w:type="pct"/>
            <w:tcBorders>
              <w:top w:val="single" w:sz="4" w:space="0" w:color="auto"/>
              <w:left w:val="single" w:sz="4" w:space="0" w:color="auto"/>
              <w:bottom w:val="single" w:sz="4" w:space="0" w:color="auto"/>
            </w:tcBorders>
            <w:vAlign w:val="center"/>
          </w:tcPr>
          <w:p w14:paraId="77F97328"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cs="宋体" w:hint="eastAsia"/>
                <w:sz w:val="28"/>
                <w:szCs w:val="28"/>
              </w:rPr>
              <w:t>询问、质疑材料提交方式：</w:t>
            </w:r>
          </w:p>
          <w:p w14:paraId="37C3C8E2"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cs="宋体" w:hint="eastAsia"/>
                <w:sz w:val="28"/>
                <w:szCs w:val="28"/>
              </w:rPr>
              <w:t>（1）当面接收：接收地址详见本表采购人及采购代理机构地址。</w:t>
            </w:r>
          </w:p>
          <w:p w14:paraId="6CFE499C"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cs="宋体" w:hint="eastAsia"/>
                <w:sz w:val="28"/>
                <w:szCs w:val="28"/>
              </w:rPr>
              <w:t>（2）邮件接收：</w:t>
            </w:r>
            <w:r w:rsidRPr="00590FA6">
              <w:rPr>
                <w:rFonts w:ascii="仿宋" w:eastAsia="仿宋" w:hAnsi="仿宋" w:cs="宋体"/>
                <w:sz w:val="28"/>
                <w:szCs w:val="28"/>
              </w:rPr>
              <w:t>whljdl@163.com</w:t>
            </w:r>
          </w:p>
          <w:p w14:paraId="725AD8C2"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cs="宋体" w:hint="eastAsia"/>
                <w:sz w:val="28"/>
                <w:szCs w:val="28"/>
              </w:rPr>
              <w:t>（3）政府采购电子交易系统上传：通过威海市政府采购电子交易系统中“公文管理-供”功能上传。</w:t>
            </w:r>
          </w:p>
          <w:p w14:paraId="223A8AAE"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cs="宋体" w:hint="eastAsia"/>
                <w:sz w:val="28"/>
                <w:szCs w:val="28"/>
              </w:rPr>
              <w:t>以上三种方式任选其一，</w:t>
            </w:r>
            <w:proofErr w:type="gramStart"/>
            <w:r w:rsidRPr="00590FA6">
              <w:rPr>
                <w:rFonts w:ascii="仿宋" w:eastAsia="仿宋" w:hAnsi="仿宋" w:cs="宋体" w:hint="eastAsia"/>
                <w:sz w:val="28"/>
                <w:szCs w:val="28"/>
              </w:rPr>
              <w:t>须电话</w:t>
            </w:r>
            <w:proofErr w:type="gramEnd"/>
            <w:r w:rsidRPr="00590FA6">
              <w:rPr>
                <w:rFonts w:ascii="仿宋" w:eastAsia="仿宋" w:hAnsi="仿宋" w:cs="宋体" w:hint="eastAsia"/>
                <w:sz w:val="28"/>
                <w:szCs w:val="28"/>
              </w:rPr>
              <w:t>告知采购代理机构进行受理。</w:t>
            </w:r>
          </w:p>
        </w:tc>
      </w:tr>
      <w:tr w:rsidR="00590FA6" w:rsidRPr="00590FA6" w14:paraId="6D6C8FC7" w14:textId="77777777">
        <w:trPr>
          <w:trHeight w:val="713"/>
        </w:trPr>
        <w:tc>
          <w:tcPr>
            <w:tcW w:w="411" w:type="pct"/>
            <w:tcBorders>
              <w:top w:val="single" w:sz="4" w:space="0" w:color="auto"/>
              <w:bottom w:val="single" w:sz="4" w:space="0" w:color="auto"/>
              <w:right w:val="single" w:sz="4" w:space="0" w:color="auto"/>
            </w:tcBorders>
            <w:vAlign w:val="center"/>
          </w:tcPr>
          <w:p w14:paraId="4C02C55C"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31</w:t>
            </w:r>
          </w:p>
        </w:tc>
        <w:tc>
          <w:tcPr>
            <w:tcW w:w="4588" w:type="pct"/>
            <w:tcBorders>
              <w:top w:val="single" w:sz="4" w:space="0" w:color="auto"/>
              <w:left w:val="single" w:sz="4" w:space="0" w:color="auto"/>
              <w:bottom w:val="single" w:sz="4" w:space="0" w:color="auto"/>
            </w:tcBorders>
            <w:vAlign w:val="center"/>
          </w:tcPr>
          <w:p w14:paraId="215A4AE4"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hint="eastAsia"/>
                <w:sz w:val="28"/>
                <w:szCs w:val="28"/>
              </w:rPr>
              <w:t>投诉材料提交方式：</w:t>
            </w:r>
          </w:p>
          <w:p w14:paraId="1FF7D8F5"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cs="宋体" w:hint="eastAsia"/>
                <w:sz w:val="28"/>
                <w:szCs w:val="28"/>
              </w:rPr>
              <w:t>（1）当面接收：接收地址为威海临港区管委418室。</w:t>
            </w:r>
          </w:p>
          <w:p w14:paraId="024AF777"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cs="宋体" w:hint="eastAsia"/>
                <w:sz w:val="28"/>
                <w:szCs w:val="28"/>
              </w:rPr>
              <w:t>（2）邮件接收：</w:t>
            </w:r>
            <w:hyperlink r:id="rId20" w:history="1">
              <w:r w:rsidR="003B4834" w:rsidRPr="00590FA6">
                <w:rPr>
                  <w:rFonts w:ascii="仿宋" w:eastAsia="仿宋" w:hAnsi="仿宋" w:cs="宋体" w:hint="eastAsia"/>
                  <w:sz w:val="28"/>
                  <w:szCs w:val="28"/>
                </w:rPr>
                <w:t>lgqczjyspszx@wh.shandong.cn。</w:t>
              </w:r>
            </w:hyperlink>
          </w:p>
          <w:p w14:paraId="11043626"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cs="宋体" w:hint="eastAsia"/>
                <w:sz w:val="28"/>
                <w:szCs w:val="28"/>
              </w:rPr>
              <w:t>（3）政府采购电子交易系统上传：通过威海市政府采购电子交易系统中“网上投诉”功能上传。</w:t>
            </w:r>
          </w:p>
          <w:p w14:paraId="699DFFD5"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cs="宋体" w:hint="eastAsia"/>
                <w:sz w:val="28"/>
                <w:szCs w:val="28"/>
              </w:rPr>
              <w:t>以上三种方式任选其一</w:t>
            </w:r>
            <w:r w:rsidRPr="00590FA6">
              <w:rPr>
                <w:rFonts w:ascii="仿宋" w:eastAsia="仿宋" w:hAnsi="仿宋" w:cs="仿宋_GB2312" w:hint="eastAsia"/>
                <w:sz w:val="28"/>
                <w:szCs w:val="28"/>
              </w:rPr>
              <w:t>。</w:t>
            </w:r>
          </w:p>
        </w:tc>
      </w:tr>
      <w:tr w:rsidR="00590FA6" w:rsidRPr="00590FA6" w14:paraId="208EC607" w14:textId="77777777">
        <w:trPr>
          <w:trHeight w:val="713"/>
        </w:trPr>
        <w:tc>
          <w:tcPr>
            <w:tcW w:w="411" w:type="pct"/>
            <w:tcBorders>
              <w:top w:val="single" w:sz="4" w:space="0" w:color="auto"/>
              <w:bottom w:val="single" w:sz="4" w:space="0" w:color="auto"/>
              <w:right w:val="single" w:sz="4" w:space="0" w:color="auto"/>
            </w:tcBorders>
            <w:vAlign w:val="center"/>
          </w:tcPr>
          <w:p w14:paraId="78D4B9BA"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32</w:t>
            </w:r>
          </w:p>
        </w:tc>
        <w:tc>
          <w:tcPr>
            <w:tcW w:w="4588" w:type="pct"/>
            <w:tcBorders>
              <w:top w:val="single" w:sz="4" w:space="0" w:color="auto"/>
              <w:left w:val="single" w:sz="4" w:space="0" w:color="auto"/>
              <w:bottom w:val="single" w:sz="4" w:space="0" w:color="auto"/>
            </w:tcBorders>
            <w:vAlign w:val="center"/>
          </w:tcPr>
          <w:p w14:paraId="13E61F44" w14:textId="77777777" w:rsidR="003B4834" w:rsidRPr="00590FA6" w:rsidRDefault="00000000">
            <w:pPr>
              <w:spacing w:line="560" w:lineRule="exact"/>
              <w:rPr>
                <w:rFonts w:ascii="仿宋" w:eastAsia="仿宋" w:hAnsi="仿宋" w:cs="宋体" w:hint="eastAsia"/>
                <w:sz w:val="28"/>
                <w:szCs w:val="28"/>
              </w:rPr>
            </w:pPr>
            <w:r w:rsidRPr="00590FA6">
              <w:rPr>
                <w:rFonts w:ascii="仿宋" w:eastAsia="仿宋" w:hAnsi="仿宋" w:cs="宋体" w:hint="eastAsia"/>
                <w:sz w:val="28"/>
                <w:szCs w:val="28"/>
              </w:rPr>
              <w:t>代理服务费：参照原国家发展计划委员会规定的标准收取（详见《招标代理服务收费管理暂行办法》计价格［2002］1980号），</w:t>
            </w:r>
            <w:proofErr w:type="gramStart"/>
            <w:r w:rsidRPr="00590FA6">
              <w:rPr>
                <w:rFonts w:ascii="仿宋" w:eastAsia="仿宋" w:hAnsi="仿宋" w:cs="宋体" w:hint="eastAsia"/>
                <w:sz w:val="28"/>
                <w:szCs w:val="28"/>
              </w:rPr>
              <w:t>由成交</w:t>
            </w:r>
            <w:proofErr w:type="gramEnd"/>
            <w:r w:rsidRPr="00590FA6">
              <w:rPr>
                <w:rFonts w:ascii="仿宋" w:eastAsia="仿宋" w:hAnsi="仿宋" w:cs="宋体" w:hint="eastAsia"/>
                <w:sz w:val="28"/>
                <w:szCs w:val="28"/>
              </w:rPr>
              <w:t>供应商在收到成交通知书的同时向采购代理机构支付。</w:t>
            </w:r>
          </w:p>
          <w:p w14:paraId="7E4A2F91"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 xml:space="preserve">收款单位：威海立见管理咨询有限公司 </w:t>
            </w:r>
          </w:p>
          <w:p w14:paraId="7F0FD2E5"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开户银行：中国建设银行股份有限公司</w:t>
            </w:r>
            <w:proofErr w:type="gramStart"/>
            <w:r w:rsidRPr="00590FA6">
              <w:rPr>
                <w:rFonts w:ascii="仿宋" w:eastAsia="仿宋" w:hAnsi="仿宋" w:hint="eastAsia"/>
                <w:sz w:val="28"/>
                <w:szCs w:val="28"/>
              </w:rPr>
              <w:t>威海钦村支行</w:t>
            </w:r>
            <w:proofErr w:type="gramEnd"/>
          </w:p>
          <w:p w14:paraId="1D1A99E6" w14:textId="77777777" w:rsidR="003B4834" w:rsidRPr="00590FA6" w:rsidRDefault="00000000">
            <w:pPr>
              <w:spacing w:line="560" w:lineRule="exact"/>
              <w:rPr>
                <w:rFonts w:ascii="仿宋" w:eastAsia="仿宋" w:hAnsi="仿宋" w:hint="eastAsia"/>
              </w:rPr>
            </w:pPr>
            <w:r w:rsidRPr="00590FA6">
              <w:rPr>
                <w:rFonts w:ascii="仿宋" w:eastAsia="仿宋" w:hAnsi="仿宋" w:hint="eastAsia"/>
                <w:sz w:val="28"/>
                <w:szCs w:val="28"/>
              </w:rPr>
              <w:t>银行帐号：37050170640200000181</w:t>
            </w:r>
          </w:p>
        </w:tc>
      </w:tr>
      <w:tr w:rsidR="00590FA6" w:rsidRPr="00590FA6" w14:paraId="2D6E4BFB" w14:textId="77777777">
        <w:trPr>
          <w:trHeight w:val="553"/>
        </w:trPr>
        <w:tc>
          <w:tcPr>
            <w:tcW w:w="411" w:type="pct"/>
            <w:tcBorders>
              <w:top w:val="single" w:sz="4" w:space="0" w:color="auto"/>
              <w:bottom w:val="single" w:sz="4" w:space="0" w:color="auto"/>
              <w:right w:val="single" w:sz="4" w:space="0" w:color="auto"/>
            </w:tcBorders>
            <w:vAlign w:val="center"/>
          </w:tcPr>
          <w:p w14:paraId="204FBA3C"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33</w:t>
            </w:r>
          </w:p>
        </w:tc>
        <w:tc>
          <w:tcPr>
            <w:tcW w:w="4588" w:type="pct"/>
            <w:tcBorders>
              <w:top w:val="single" w:sz="4" w:space="0" w:color="auto"/>
              <w:left w:val="single" w:sz="4" w:space="0" w:color="auto"/>
              <w:bottom w:val="single" w:sz="4" w:space="0" w:color="auto"/>
            </w:tcBorders>
            <w:vAlign w:val="center"/>
          </w:tcPr>
          <w:p w14:paraId="2DA85269"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公证费/见证费：无</w:t>
            </w:r>
          </w:p>
        </w:tc>
      </w:tr>
      <w:tr w:rsidR="00590FA6" w:rsidRPr="00590FA6" w14:paraId="706E5588" w14:textId="77777777">
        <w:trPr>
          <w:trHeight w:val="610"/>
        </w:trPr>
        <w:tc>
          <w:tcPr>
            <w:tcW w:w="411" w:type="pct"/>
            <w:tcBorders>
              <w:top w:val="single" w:sz="4" w:space="0" w:color="auto"/>
              <w:bottom w:val="single" w:sz="4" w:space="0" w:color="auto"/>
              <w:right w:val="single" w:sz="4" w:space="0" w:color="auto"/>
            </w:tcBorders>
            <w:vAlign w:val="center"/>
          </w:tcPr>
          <w:p w14:paraId="7B659ABF"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34</w:t>
            </w:r>
          </w:p>
        </w:tc>
        <w:tc>
          <w:tcPr>
            <w:tcW w:w="4588" w:type="pct"/>
            <w:tcBorders>
              <w:top w:val="single" w:sz="4" w:space="0" w:color="auto"/>
              <w:left w:val="single" w:sz="4" w:space="0" w:color="auto"/>
              <w:bottom w:val="single" w:sz="4" w:space="0" w:color="auto"/>
            </w:tcBorders>
            <w:vAlign w:val="center"/>
          </w:tcPr>
          <w:p w14:paraId="03EE84EE"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本项目按服务类以竞争性磋商采购方式实施采购</w:t>
            </w:r>
          </w:p>
        </w:tc>
      </w:tr>
      <w:tr w:rsidR="00590FA6" w:rsidRPr="00590FA6" w14:paraId="1E11F921" w14:textId="77777777">
        <w:trPr>
          <w:trHeight w:val="713"/>
        </w:trPr>
        <w:tc>
          <w:tcPr>
            <w:tcW w:w="411" w:type="pct"/>
            <w:tcBorders>
              <w:top w:val="single" w:sz="4" w:space="0" w:color="auto"/>
              <w:bottom w:val="single" w:sz="4" w:space="0" w:color="auto"/>
              <w:right w:val="single" w:sz="4" w:space="0" w:color="auto"/>
            </w:tcBorders>
            <w:vAlign w:val="center"/>
          </w:tcPr>
          <w:p w14:paraId="53D42FA7"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35</w:t>
            </w:r>
          </w:p>
        </w:tc>
        <w:tc>
          <w:tcPr>
            <w:tcW w:w="4588" w:type="pct"/>
            <w:tcBorders>
              <w:top w:val="single" w:sz="4" w:space="0" w:color="auto"/>
              <w:left w:val="single" w:sz="4" w:space="0" w:color="auto"/>
              <w:bottom w:val="single" w:sz="4" w:space="0" w:color="auto"/>
            </w:tcBorders>
            <w:vAlign w:val="center"/>
          </w:tcPr>
          <w:p w14:paraId="0E34ED37"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开启（解密）后评审过程中如需要供应商澄清（磋商）的，网上澄清（磋商）回复步骤：登录电子交易系统-我的澄清-澄清-填写需要澄清的内容-保存-换到-选择模板-生成PDF（右上角）-盖章-保存-提交。</w:t>
            </w:r>
          </w:p>
          <w:p w14:paraId="1F7D1EC4"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若供应商30分钟内因技术或系统问题无法进行线上澄清补正的，可以进行线下澄清回复，回复须加盖供应商公章。</w:t>
            </w:r>
          </w:p>
        </w:tc>
      </w:tr>
      <w:tr w:rsidR="003B4834" w:rsidRPr="00590FA6" w14:paraId="2A02E838" w14:textId="77777777">
        <w:trPr>
          <w:trHeight w:val="458"/>
        </w:trPr>
        <w:tc>
          <w:tcPr>
            <w:tcW w:w="411" w:type="pct"/>
            <w:tcBorders>
              <w:top w:val="single" w:sz="4" w:space="0" w:color="auto"/>
              <w:bottom w:val="single" w:sz="4" w:space="0" w:color="auto"/>
              <w:right w:val="single" w:sz="4" w:space="0" w:color="auto"/>
            </w:tcBorders>
            <w:vAlign w:val="center"/>
          </w:tcPr>
          <w:p w14:paraId="328F3C1C" w14:textId="77777777" w:rsidR="003B4834" w:rsidRPr="00590FA6" w:rsidRDefault="00000000">
            <w:pPr>
              <w:spacing w:line="500" w:lineRule="exact"/>
              <w:jc w:val="center"/>
              <w:rPr>
                <w:rFonts w:ascii="仿宋" w:eastAsia="仿宋" w:hAnsi="仿宋" w:hint="eastAsia"/>
                <w:sz w:val="28"/>
                <w:szCs w:val="28"/>
              </w:rPr>
            </w:pPr>
            <w:r w:rsidRPr="00590FA6">
              <w:rPr>
                <w:rFonts w:ascii="仿宋" w:eastAsia="仿宋" w:hAnsi="仿宋" w:hint="eastAsia"/>
                <w:sz w:val="28"/>
                <w:szCs w:val="28"/>
              </w:rPr>
              <w:t>36</w:t>
            </w:r>
          </w:p>
        </w:tc>
        <w:tc>
          <w:tcPr>
            <w:tcW w:w="4588" w:type="pct"/>
            <w:tcBorders>
              <w:top w:val="single" w:sz="4" w:space="0" w:color="auto"/>
              <w:left w:val="single" w:sz="4" w:space="0" w:color="auto"/>
              <w:bottom w:val="single" w:sz="4" w:space="0" w:color="auto"/>
            </w:tcBorders>
            <w:vAlign w:val="center"/>
          </w:tcPr>
          <w:p w14:paraId="3C01BED6"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采购标的对应的中小企业划分标准所属行业（具体划分标准详见下附表）：其他未列明行业</w:t>
            </w:r>
          </w:p>
        </w:tc>
      </w:tr>
    </w:tbl>
    <w:p w14:paraId="4C9362F7" w14:textId="77777777" w:rsidR="003B4834" w:rsidRPr="00590FA6" w:rsidRDefault="003B4834">
      <w:pPr>
        <w:pStyle w:val="11"/>
        <w:tabs>
          <w:tab w:val="center" w:pos="4153"/>
          <w:tab w:val="right" w:pos="8306"/>
        </w:tabs>
        <w:spacing w:line="432" w:lineRule="auto"/>
        <w:rPr>
          <w:rFonts w:ascii="仿宋" w:eastAsia="仿宋" w:hAnsi="仿宋" w:cs="Times New Roman" w:hint="eastAsia"/>
          <w:color w:val="auto"/>
          <w:kern w:val="2"/>
          <w:sz w:val="28"/>
          <w:szCs w:val="28"/>
        </w:rPr>
      </w:pPr>
    </w:p>
    <w:p w14:paraId="4D488787" w14:textId="77777777" w:rsidR="003B4834" w:rsidRPr="00590FA6" w:rsidRDefault="00000000">
      <w:pPr>
        <w:pStyle w:val="11"/>
        <w:tabs>
          <w:tab w:val="center" w:pos="4153"/>
          <w:tab w:val="right" w:pos="8306"/>
        </w:tabs>
        <w:spacing w:line="432" w:lineRule="auto"/>
        <w:ind w:firstLine="560"/>
        <w:rPr>
          <w:rFonts w:ascii="仿宋" w:eastAsia="仿宋" w:hAnsi="仿宋" w:cs="Times New Roman" w:hint="eastAsia"/>
          <w:color w:val="auto"/>
          <w:kern w:val="2"/>
          <w:sz w:val="28"/>
          <w:szCs w:val="28"/>
        </w:rPr>
      </w:pPr>
      <w:r w:rsidRPr="00590FA6">
        <w:rPr>
          <w:rFonts w:ascii="仿宋" w:eastAsia="仿宋" w:hAnsi="仿宋" w:cs="Times New Roman" w:hint="eastAsia"/>
          <w:color w:val="auto"/>
          <w:kern w:val="2"/>
          <w:sz w:val="28"/>
          <w:szCs w:val="28"/>
        </w:rPr>
        <w:t>附表：</w:t>
      </w:r>
    </w:p>
    <w:p w14:paraId="72843229" w14:textId="77777777" w:rsidR="003B4834" w:rsidRPr="00590FA6" w:rsidRDefault="00000000">
      <w:pPr>
        <w:pStyle w:val="11"/>
        <w:tabs>
          <w:tab w:val="center" w:pos="4153"/>
          <w:tab w:val="right" w:pos="8306"/>
        </w:tabs>
        <w:spacing w:line="432" w:lineRule="auto"/>
        <w:ind w:firstLine="720"/>
        <w:jc w:val="center"/>
        <w:rPr>
          <w:rStyle w:val="ae"/>
          <w:rFonts w:ascii="仿宋" w:eastAsia="仿宋" w:hAnsi="仿宋" w:hint="eastAsia"/>
          <w:b w:val="0"/>
          <w:color w:val="auto"/>
          <w:sz w:val="36"/>
          <w:szCs w:val="36"/>
        </w:rPr>
      </w:pPr>
      <w:r w:rsidRPr="00590FA6">
        <w:rPr>
          <w:rStyle w:val="ae"/>
          <w:rFonts w:ascii="仿宋" w:eastAsia="仿宋" w:hAnsi="仿宋" w:hint="eastAsia"/>
          <w:b w:val="0"/>
          <w:color w:val="auto"/>
          <w:sz w:val="36"/>
          <w:szCs w:val="36"/>
        </w:rPr>
        <w:t>关于印发中小企业划型标准规定的通知</w:t>
      </w:r>
    </w:p>
    <w:p w14:paraId="54855338" w14:textId="77777777" w:rsidR="003B4834" w:rsidRPr="00590FA6" w:rsidRDefault="00000000">
      <w:pPr>
        <w:pStyle w:val="11"/>
        <w:tabs>
          <w:tab w:val="center" w:pos="4153"/>
          <w:tab w:val="right" w:pos="8306"/>
        </w:tabs>
        <w:spacing w:line="432" w:lineRule="auto"/>
        <w:ind w:firstLine="440"/>
        <w:jc w:val="center"/>
        <w:rPr>
          <w:rFonts w:ascii="仿宋" w:eastAsia="仿宋" w:hAnsi="仿宋" w:hint="eastAsia"/>
          <w:color w:val="auto"/>
        </w:rPr>
      </w:pPr>
      <w:r w:rsidRPr="00590FA6">
        <w:rPr>
          <w:rFonts w:ascii="仿宋" w:eastAsia="仿宋" w:hAnsi="仿宋" w:hint="eastAsia"/>
          <w:color w:val="auto"/>
          <w:sz w:val="22"/>
        </w:rPr>
        <w:t>工信部联企业〔2011〕300号</w:t>
      </w:r>
    </w:p>
    <w:p w14:paraId="19D65CCB" w14:textId="77777777" w:rsidR="003B4834" w:rsidRPr="00590FA6" w:rsidRDefault="00000000">
      <w:pPr>
        <w:pStyle w:val="11"/>
        <w:tabs>
          <w:tab w:val="center" w:pos="4153"/>
          <w:tab w:val="right" w:pos="8306"/>
        </w:tabs>
        <w:spacing w:line="432" w:lineRule="auto"/>
        <w:ind w:firstLine="560"/>
        <w:rPr>
          <w:rFonts w:ascii="仿宋" w:eastAsia="仿宋" w:hAnsi="仿宋" w:hint="eastAsia"/>
          <w:color w:val="auto"/>
          <w:sz w:val="28"/>
          <w:szCs w:val="28"/>
        </w:rPr>
      </w:pPr>
      <w:r w:rsidRPr="00590FA6">
        <w:rPr>
          <w:rFonts w:ascii="仿宋" w:eastAsia="仿宋" w:hAnsi="仿宋" w:hint="eastAsia"/>
          <w:color w:val="auto"/>
          <w:sz w:val="28"/>
          <w:szCs w:val="28"/>
        </w:rPr>
        <w:t>各省、自治区、直辖市人民政府，国务院各部委、各直属机构及有关单位：</w:t>
      </w:r>
    </w:p>
    <w:p w14:paraId="4FB29C3B" w14:textId="77777777" w:rsidR="003B4834" w:rsidRPr="00590FA6" w:rsidRDefault="00000000">
      <w:pPr>
        <w:pStyle w:val="11"/>
        <w:tabs>
          <w:tab w:val="center" w:pos="4153"/>
          <w:tab w:val="right" w:pos="8306"/>
        </w:tabs>
        <w:spacing w:line="432" w:lineRule="auto"/>
        <w:ind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　　为贯彻落实《中华人民共和国中小企业促进法》和《国务院关于进一步促进中小企业发展的若干意见》（国发〔2009〕36号），工业和信息化部、国家统计局、发展改革委、财政部研究制定了《中小企业划型标准规定》。经国务院同意，现印发给你们，请遵照执行。</w:t>
      </w:r>
    </w:p>
    <w:p w14:paraId="12205E06" w14:textId="77777777" w:rsidR="003B4834" w:rsidRPr="00590FA6" w:rsidRDefault="003B4834">
      <w:pPr>
        <w:pStyle w:val="11"/>
        <w:tabs>
          <w:tab w:val="center" w:pos="4153"/>
          <w:tab w:val="right" w:pos="8306"/>
        </w:tabs>
        <w:spacing w:line="432" w:lineRule="auto"/>
        <w:ind w:firstLine="560"/>
        <w:jc w:val="right"/>
        <w:rPr>
          <w:rFonts w:ascii="仿宋" w:eastAsia="仿宋" w:hAnsi="仿宋" w:hint="eastAsia"/>
          <w:color w:val="auto"/>
          <w:sz w:val="28"/>
          <w:szCs w:val="28"/>
        </w:rPr>
      </w:pPr>
    </w:p>
    <w:p w14:paraId="7EC3D6CE" w14:textId="77777777" w:rsidR="003B4834" w:rsidRPr="00590FA6" w:rsidRDefault="00000000">
      <w:pPr>
        <w:pStyle w:val="11"/>
        <w:tabs>
          <w:tab w:val="center" w:pos="4153"/>
          <w:tab w:val="right" w:pos="8306"/>
        </w:tabs>
        <w:spacing w:line="432" w:lineRule="auto"/>
        <w:ind w:firstLine="560"/>
        <w:jc w:val="right"/>
        <w:rPr>
          <w:rFonts w:ascii="仿宋" w:eastAsia="仿宋" w:hAnsi="仿宋" w:hint="eastAsia"/>
          <w:color w:val="auto"/>
          <w:sz w:val="28"/>
          <w:szCs w:val="28"/>
        </w:rPr>
      </w:pPr>
      <w:r w:rsidRPr="00590FA6">
        <w:rPr>
          <w:rFonts w:ascii="仿宋" w:eastAsia="仿宋" w:hAnsi="仿宋" w:hint="eastAsia"/>
          <w:color w:val="auto"/>
          <w:sz w:val="28"/>
          <w:szCs w:val="28"/>
        </w:rPr>
        <w:t xml:space="preserve">　　　　　　　　　　工业和信息化部　国家统计局</w:t>
      </w:r>
    </w:p>
    <w:p w14:paraId="3A1499BE" w14:textId="77777777" w:rsidR="003B4834" w:rsidRPr="00590FA6" w:rsidRDefault="00000000">
      <w:pPr>
        <w:pStyle w:val="11"/>
        <w:tabs>
          <w:tab w:val="center" w:pos="4153"/>
          <w:tab w:val="right" w:pos="8306"/>
        </w:tabs>
        <w:spacing w:line="432" w:lineRule="auto"/>
        <w:ind w:firstLine="560"/>
        <w:jc w:val="right"/>
        <w:rPr>
          <w:rFonts w:ascii="仿宋" w:eastAsia="仿宋" w:hAnsi="仿宋" w:hint="eastAsia"/>
          <w:color w:val="auto"/>
          <w:sz w:val="28"/>
          <w:szCs w:val="28"/>
        </w:rPr>
      </w:pPr>
      <w:r w:rsidRPr="00590FA6">
        <w:rPr>
          <w:rFonts w:ascii="仿宋" w:eastAsia="仿宋" w:hAnsi="仿宋" w:hint="eastAsia"/>
          <w:color w:val="auto"/>
          <w:sz w:val="28"/>
          <w:szCs w:val="28"/>
        </w:rPr>
        <w:t>国家发展和改革委员会　财政部</w:t>
      </w:r>
    </w:p>
    <w:p w14:paraId="435AE012" w14:textId="77777777" w:rsidR="003B4834" w:rsidRPr="00590FA6" w:rsidRDefault="00000000">
      <w:pPr>
        <w:pStyle w:val="11"/>
        <w:tabs>
          <w:tab w:val="center" w:pos="4153"/>
          <w:tab w:val="right" w:pos="8306"/>
        </w:tabs>
        <w:spacing w:line="432" w:lineRule="auto"/>
        <w:ind w:firstLine="560"/>
        <w:jc w:val="right"/>
        <w:rPr>
          <w:rFonts w:ascii="仿宋" w:eastAsia="仿宋" w:hAnsi="仿宋" w:hint="eastAsia"/>
          <w:color w:val="auto"/>
          <w:sz w:val="28"/>
          <w:szCs w:val="28"/>
        </w:rPr>
      </w:pPr>
      <w:r w:rsidRPr="00590FA6">
        <w:rPr>
          <w:rFonts w:ascii="仿宋" w:eastAsia="仿宋" w:hAnsi="仿宋" w:hint="eastAsia"/>
          <w:color w:val="auto"/>
          <w:sz w:val="28"/>
          <w:szCs w:val="28"/>
        </w:rPr>
        <w:t>二○一一年六月十八日</w:t>
      </w:r>
    </w:p>
    <w:p w14:paraId="1052E869" w14:textId="77777777" w:rsidR="003B4834" w:rsidRPr="00590FA6" w:rsidRDefault="00000000">
      <w:pPr>
        <w:pStyle w:val="11"/>
        <w:tabs>
          <w:tab w:val="center" w:pos="4153"/>
          <w:tab w:val="right" w:pos="8306"/>
        </w:tabs>
        <w:spacing w:line="432" w:lineRule="auto"/>
        <w:ind w:firstLine="560"/>
        <w:jc w:val="center"/>
        <w:rPr>
          <w:rFonts w:ascii="仿宋" w:eastAsia="仿宋" w:hAnsi="仿宋" w:hint="eastAsia"/>
          <w:color w:val="auto"/>
          <w:sz w:val="36"/>
          <w:szCs w:val="36"/>
        </w:rPr>
      </w:pPr>
      <w:r w:rsidRPr="00590FA6">
        <w:rPr>
          <w:rFonts w:ascii="Calibri" w:eastAsia="仿宋" w:hAnsi="Calibri" w:cs="Calibri"/>
          <w:color w:val="auto"/>
          <w:sz w:val="28"/>
          <w:szCs w:val="28"/>
        </w:rPr>
        <w:t> </w:t>
      </w:r>
      <w:r w:rsidRPr="00590FA6">
        <w:rPr>
          <w:rStyle w:val="ae"/>
          <w:rFonts w:ascii="仿宋" w:eastAsia="仿宋" w:hAnsi="仿宋" w:hint="eastAsia"/>
          <w:b w:val="0"/>
          <w:color w:val="auto"/>
          <w:sz w:val="36"/>
          <w:szCs w:val="36"/>
        </w:rPr>
        <w:t>中小企业划型标准规定</w:t>
      </w:r>
    </w:p>
    <w:p w14:paraId="57AABDC3" w14:textId="77777777" w:rsidR="003B4834" w:rsidRPr="00590FA6" w:rsidRDefault="00000000">
      <w:pPr>
        <w:pStyle w:val="11"/>
        <w:tabs>
          <w:tab w:val="center" w:pos="4153"/>
          <w:tab w:val="right" w:pos="8306"/>
        </w:tabs>
        <w:spacing w:before="0" w:beforeAutospacing="0" w:after="0" w:afterAutospacing="0" w:line="432" w:lineRule="auto"/>
        <w:ind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　　 一、根据《中华人民共和国中小企业促进法》和《国务院关于进一步促进中小企业发展的若干意见》(国发〔2009〕36号)，制定本规定。　　</w:t>
      </w:r>
    </w:p>
    <w:p w14:paraId="4C3ED5D4" w14:textId="77777777" w:rsidR="003B4834" w:rsidRPr="00590FA6" w:rsidRDefault="00000000">
      <w:pPr>
        <w:pStyle w:val="11"/>
        <w:tabs>
          <w:tab w:val="center" w:pos="4153"/>
          <w:tab w:val="right" w:pos="8306"/>
        </w:tabs>
        <w:spacing w:before="0" w:beforeAutospacing="0" w:after="0" w:afterAutospacing="0" w:line="432" w:lineRule="auto"/>
        <w:ind w:firstLineChars="250" w:firstLine="700"/>
        <w:rPr>
          <w:rFonts w:ascii="仿宋" w:eastAsia="仿宋" w:hAnsi="仿宋" w:hint="eastAsia"/>
          <w:color w:val="auto"/>
          <w:sz w:val="28"/>
          <w:szCs w:val="28"/>
        </w:rPr>
      </w:pPr>
      <w:r w:rsidRPr="00590FA6">
        <w:rPr>
          <w:rFonts w:ascii="仿宋" w:eastAsia="仿宋" w:hAnsi="仿宋" w:hint="eastAsia"/>
          <w:color w:val="auto"/>
          <w:sz w:val="28"/>
          <w:szCs w:val="28"/>
        </w:rPr>
        <w:t xml:space="preserve">二、中小企业划分为中型、小型、微型三种类型，具体标准根据企业从业人员、营业收入、资产总额等指标，结合行业特点制定。　　</w:t>
      </w:r>
    </w:p>
    <w:p w14:paraId="219E06C0"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　　</w:t>
      </w:r>
    </w:p>
    <w:p w14:paraId="4675BA55"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四、各行业划型标准为：　　</w:t>
      </w:r>
    </w:p>
    <w:p w14:paraId="2D7A2CC4"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（一）农、林、牧、渔业。营业收入20000万元以下的为中小微型企业。其中，营业收入500万元及以上的为中型企业，营业收入50万元及以上的为小型企业，营业收入50万元以下的为微型企业。　　</w:t>
      </w:r>
    </w:p>
    <w:p w14:paraId="43142588"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二）工业。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　　</w:t>
      </w:r>
    </w:p>
    <w:p w14:paraId="76F0B36F"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三）建筑业。营业收入80000万元以下或资产总额80000万元以下的为中小微型企业。其中，营业收入6000万元及以上，且资产总额5000万元及以上的为中型企业；营业收入300万元及以上，且资产总额300万元及以上的为小型企业；营业收入300万元以下或资产总额300万元以下的为微型企业。　　          </w:t>
      </w:r>
    </w:p>
    <w:p w14:paraId="0B20B226"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四）批发业。从业人员200人以下或营业收入40000万元以下的为中小微型企业。其中，从业人员20人及以上，且营业收入5000万元及以上的为中型企业；从业人员5人及以上，且营业收入1000万元及以上的为小型企业；从业人员5人以下或营业收入1000万元以下的为微型企业。　　</w:t>
      </w:r>
    </w:p>
    <w:p w14:paraId="005F02FF"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五）零售业。从业人员300人以下或营业收入20000万元以下的为中小微型企业。其中，从业人员50人及以上，且营业收入500万元及以上的为中型企业；从业人员10人及以上，且营业收入100万元及以上的为小型企业；从业人员10人以下或营业收入100万元以下的为微型企业。　　</w:t>
      </w:r>
    </w:p>
    <w:p w14:paraId="5802A409"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六）交通运输业。从业人员1000人以下或营业收入30000万元以下的为中小微型企业。其中，从业人员300人及以上，且营业收入3000万元及以上的为中型企业；从业人员20人及以上，且营业收入200万元及以上的为小型企业；从业人员20人以下或营业收入200万元以下的为微型企业。　　</w:t>
      </w:r>
    </w:p>
    <w:p w14:paraId="785BDE56"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七）仓储业。从业人员200人以下或营业收入30000万元以下的为中小微型企业。其中，从业人员100人及以上，且营业收入1000万元及以上的为中型企业；从业人员20人及以上，且营业收入100万元及以上的为小型企业；从业人员20人以下或营业收入100万元以下的为微型企业。　　</w:t>
      </w:r>
    </w:p>
    <w:p w14:paraId="776D7523"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八）邮政业。从业人员1000人以下或营业收入30000万元以下的为中小微型企业。其中，从业人员300人及以上，且营业收入2000万元及以上的为中型企业；从业人员20人及以上，且营业收入100万元及以上的为小型企业；从业人员20人以下或营业收入100万元以下的为微型企业。　　</w:t>
      </w:r>
    </w:p>
    <w:p w14:paraId="3D33AF22"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九）住宿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02D28917"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十）餐饮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61E1F3BF"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十一）信息传输业。从业人员2000人以下或营业收入100000万元以下的为中小微型企业。其中，从业人员100人及以上，且营业收入1000万元及以上的为中型企业；从业人员10人及以上，且营业收入100万元及以上的为小型企业；从业人员10人以下或营业收入100万元以下的为微型企业。　　</w:t>
      </w:r>
    </w:p>
    <w:p w14:paraId="3450CFAA"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十二）软件和信息技术服务业。从业人员300人以下或营业收入10000万元以下的为中小微型企业。其中，从业人员100人及以上，且营业收入1000万元及以上的为中型企业；从业人员10人及以上，且营业收入50万元及以上的为小型企业；从业人员10人以下或营业收入50万元以下的为微型企业。　　</w:t>
      </w:r>
    </w:p>
    <w:p w14:paraId="1B3B7F1B"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十三）房地产开发经营。营业收入200000万元以下或资产总额10000万元以下的为中小微型企业。其中，营业收入1000万元及以上，且资产总额5000万元及以上的为中型企业；营业收入100万元及以上，且资产总额2000万元及以上的为小型企业；营业收入100万元以下或资产总额2000万元以下的为微型企业。　　</w:t>
      </w:r>
    </w:p>
    <w:p w14:paraId="5487FA2F"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十四）物业管理。从业人员1000人以下或营业收入5000万元以下的为中小微型企业。其中，从业人员300人及以上，且营业收入1000万元及以上的为中型企业；从业人员100人及以上，且营业收入500万元及以上的为小型企业；从业人员100人以下或营业收入500万元以下的为微型企业。　　</w:t>
      </w:r>
    </w:p>
    <w:p w14:paraId="7F95D2EF"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十五）租赁和商务服务业。从业人员300人以下或资产总额120000万元以下的为中小微型企业。其中，从业人员100人及以上，且资产总额8000万元及以上的为中型企业；从业人员10人及以上，且资产总额100万元及以上的为小型企业；从业人员10人以下或资产总额100万元以下的为微型企业。　　                              </w:t>
      </w:r>
    </w:p>
    <w:p w14:paraId="31CA1050" w14:textId="77777777" w:rsidR="003B4834" w:rsidRPr="00590FA6" w:rsidRDefault="00000000">
      <w:pPr>
        <w:pStyle w:val="11"/>
        <w:tabs>
          <w:tab w:val="center" w:pos="4153"/>
          <w:tab w:val="right" w:pos="8306"/>
        </w:tabs>
        <w:spacing w:before="0" w:beforeAutospacing="0" w:after="0" w:afterAutospacing="0" w:line="432" w:lineRule="auto"/>
        <w:ind w:firstLineChars="200" w:firstLine="560"/>
        <w:rPr>
          <w:rFonts w:ascii="仿宋" w:eastAsia="仿宋" w:hAnsi="仿宋" w:hint="eastAsia"/>
          <w:color w:val="auto"/>
          <w:sz w:val="28"/>
          <w:szCs w:val="28"/>
        </w:rPr>
      </w:pPr>
      <w:r w:rsidRPr="00590FA6">
        <w:rPr>
          <w:rFonts w:ascii="仿宋" w:eastAsia="仿宋" w:hAnsi="仿宋" w:hint="eastAsia"/>
          <w:color w:val="auto"/>
          <w:sz w:val="28"/>
          <w:szCs w:val="28"/>
        </w:rPr>
        <w:t xml:space="preserve">（十六）其他未列明行业。从业人员300人以下的为中小微型企业。其中，从业人员100人及以上的为中型企业；从业人员10人及以上的为小型企业；从业人员10人以下的为微型企业。　　</w:t>
      </w:r>
    </w:p>
    <w:p w14:paraId="2FE09FB6" w14:textId="77777777" w:rsidR="003B4834" w:rsidRPr="00590FA6" w:rsidRDefault="00000000">
      <w:pPr>
        <w:pStyle w:val="11"/>
        <w:tabs>
          <w:tab w:val="center" w:pos="4153"/>
          <w:tab w:val="right" w:pos="8306"/>
        </w:tabs>
        <w:spacing w:before="0" w:beforeAutospacing="0" w:after="0" w:afterAutospacing="0" w:line="432" w:lineRule="auto"/>
        <w:ind w:firstLineChars="250" w:firstLine="700"/>
        <w:rPr>
          <w:rFonts w:ascii="仿宋" w:eastAsia="仿宋" w:hAnsi="仿宋" w:hint="eastAsia"/>
          <w:color w:val="auto"/>
          <w:sz w:val="28"/>
          <w:szCs w:val="28"/>
        </w:rPr>
      </w:pPr>
      <w:r w:rsidRPr="00590FA6">
        <w:rPr>
          <w:rFonts w:ascii="仿宋" w:eastAsia="仿宋" w:hAnsi="仿宋" w:hint="eastAsia"/>
          <w:color w:val="auto"/>
          <w:sz w:val="28"/>
          <w:szCs w:val="28"/>
        </w:rPr>
        <w:t xml:space="preserve">五、企业类型的划分以统计部门的统计数据为依据。　　</w:t>
      </w:r>
    </w:p>
    <w:p w14:paraId="575BCA01" w14:textId="77777777" w:rsidR="003B4834" w:rsidRPr="00590FA6" w:rsidRDefault="00000000">
      <w:pPr>
        <w:pStyle w:val="11"/>
        <w:tabs>
          <w:tab w:val="center" w:pos="4153"/>
          <w:tab w:val="right" w:pos="8306"/>
        </w:tabs>
        <w:spacing w:before="0" w:beforeAutospacing="0" w:after="0" w:afterAutospacing="0" w:line="432" w:lineRule="auto"/>
        <w:ind w:firstLineChars="250" w:firstLine="700"/>
        <w:rPr>
          <w:rFonts w:ascii="仿宋" w:eastAsia="仿宋" w:hAnsi="仿宋" w:hint="eastAsia"/>
          <w:color w:val="auto"/>
          <w:sz w:val="28"/>
          <w:szCs w:val="28"/>
        </w:rPr>
      </w:pPr>
      <w:r w:rsidRPr="00590FA6">
        <w:rPr>
          <w:rFonts w:ascii="仿宋" w:eastAsia="仿宋" w:hAnsi="仿宋" w:hint="eastAsia"/>
          <w:color w:val="auto"/>
          <w:sz w:val="28"/>
          <w:szCs w:val="28"/>
        </w:rPr>
        <w:t xml:space="preserve">六、本规定适用于在中华人民共和国境内依法设立的各类所有制和各种组织形式的企业。个体工商户和本规定以外的行业，参照本规定进行划型。　　</w:t>
      </w:r>
    </w:p>
    <w:p w14:paraId="77616DBD" w14:textId="77777777" w:rsidR="003B4834" w:rsidRPr="00590FA6" w:rsidRDefault="00000000">
      <w:pPr>
        <w:pStyle w:val="11"/>
        <w:tabs>
          <w:tab w:val="center" w:pos="4153"/>
          <w:tab w:val="right" w:pos="8306"/>
        </w:tabs>
        <w:spacing w:before="0" w:beforeAutospacing="0" w:after="0" w:afterAutospacing="0" w:line="432" w:lineRule="auto"/>
        <w:ind w:firstLineChars="250" w:firstLine="700"/>
        <w:rPr>
          <w:rFonts w:ascii="仿宋" w:eastAsia="仿宋" w:hAnsi="仿宋" w:hint="eastAsia"/>
          <w:color w:val="auto"/>
          <w:sz w:val="28"/>
          <w:szCs w:val="28"/>
        </w:rPr>
      </w:pPr>
      <w:r w:rsidRPr="00590FA6">
        <w:rPr>
          <w:rFonts w:ascii="仿宋" w:eastAsia="仿宋" w:hAnsi="仿宋" w:hint="eastAsia"/>
          <w:color w:val="auto"/>
          <w:sz w:val="28"/>
          <w:szCs w:val="28"/>
        </w:rPr>
        <w:t xml:space="preserve">七、本规定的中型企业标准上限即为大型企业标准的下限，国家统计部门据此制定大中小微型企业的统计分类。国务院有关部门据此进行相关数据分析，不得制定与本规定不一致的企业划型标准。　　</w:t>
      </w:r>
    </w:p>
    <w:p w14:paraId="6FBBE2A5" w14:textId="77777777" w:rsidR="003B4834" w:rsidRPr="00590FA6" w:rsidRDefault="00000000">
      <w:pPr>
        <w:pStyle w:val="11"/>
        <w:tabs>
          <w:tab w:val="center" w:pos="4153"/>
          <w:tab w:val="right" w:pos="8306"/>
        </w:tabs>
        <w:spacing w:before="0" w:beforeAutospacing="0" w:after="0" w:afterAutospacing="0" w:line="432" w:lineRule="auto"/>
        <w:ind w:firstLineChars="250" w:firstLine="700"/>
        <w:rPr>
          <w:rFonts w:ascii="仿宋" w:eastAsia="仿宋" w:hAnsi="仿宋" w:hint="eastAsia"/>
          <w:color w:val="auto"/>
          <w:sz w:val="28"/>
          <w:szCs w:val="28"/>
        </w:rPr>
      </w:pPr>
      <w:r w:rsidRPr="00590FA6">
        <w:rPr>
          <w:rFonts w:ascii="仿宋" w:eastAsia="仿宋" w:hAnsi="仿宋" w:hint="eastAsia"/>
          <w:color w:val="auto"/>
          <w:sz w:val="28"/>
          <w:szCs w:val="28"/>
        </w:rPr>
        <w:t xml:space="preserve">八、本规定由工业和信息化部、国家统计局会同有关部门根据《国民经济行业分类》修订情况和企业发展变化情况适时修订。　　</w:t>
      </w:r>
    </w:p>
    <w:p w14:paraId="15F2BEDE" w14:textId="77777777" w:rsidR="003B4834" w:rsidRPr="00590FA6" w:rsidRDefault="00000000">
      <w:pPr>
        <w:pStyle w:val="11"/>
        <w:tabs>
          <w:tab w:val="center" w:pos="4153"/>
          <w:tab w:val="right" w:pos="8306"/>
        </w:tabs>
        <w:spacing w:before="0" w:beforeAutospacing="0" w:after="0" w:afterAutospacing="0" w:line="432" w:lineRule="auto"/>
        <w:ind w:firstLineChars="250" w:firstLine="700"/>
        <w:rPr>
          <w:rFonts w:ascii="仿宋" w:eastAsia="仿宋" w:hAnsi="仿宋" w:hint="eastAsia"/>
          <w:color w:val="auto"/>
          <w:sz w:val="28"/>
          <w:szCs w:val="28"/>
        </w:rPr>
      </w:pPr>
      <w:r w:rsidRPr="00590FA6">
        <w:rPr>
          <w:rFonts w:ascii="仿宋" w:eastAsia="仿宋" w:hAnsi="仿宋" w:hint="eastAsia"/>
          <w:color w:val="auto"/>
          <w:sz w:val="28"/>
          <w:szCs w:val="28"/>
        </w:rPr>
        <w:t xml:space="preserve">九、本规定由工业和信息化部、国家统计局会同有关部门负责解释。　　</w:t>
      </w:r>
    </w:p>
    <w:p w14:paraId="1C9105EB" w14:textId="77777777" w:rsidR="003B4834" w:rsidRPr="00590FA6" w:rsidRDefault="00000000">
      <w:pPr>
        <w:pStyle w:val="11"/>
        <w:tabs>
          <w:tab w:val="center" w:pos="4153"/>
          <w:tab w:val="right" w:pos="8306"/>
        </w:tabs>
        <w:spacing w:before="0" w:beforeAutospacing="0" w:after="0" w:afterAutospacing="0" w:line="432" w:lineRule="auto"/>
        <w:ind w:firstLineChars="250" w:firstLine="700"/>
        <w:rPr>
          <w:rFonts w:ascii="仿宋" w:eastAsia="仿宋" w:hAnsi="仿宋" w:hint="eastAsia"/>
          <w:color w:val="auto"/>
          <w:sz w:val="28"/>
          <w:szCs w:val="28"/>
        </w:rPr>
      </w:pPr>
      <w:r w:rsidRPr="00590FA6">
        <w:rPr>
          <w:rFonts w:ascii="仿宋" w:eastAsia="仿宋" w:hAnsi="仿宋" w:hint="eastAsia"/>
          <w:color w:val="auto"/>
          <w:sz w:val="28"/>
          <w:szCs w:val="28"/>
        </w:rPr>
        <w:t>十、本规定自发布之日起执行，原国家经贸委、原国家计委、财政部和国家统计局2003年颁布的《中小企业标准暂行规定》同时废止。</w:t>
      </w:r>
    </w:p>
    <w:p w14:paraId="029CD5DA" w14:textId="77777777" w:rsidR="003B4834" w:rsidRPr="00590FA6" w:rsidRDefault="003B4834">
      <w:pPr>
        <w:spacing w:line="560" w:lineRule="exact"/>
        <w:ind w:firstLineChars="201" w:firstLine="643"/>
        <w:jc w:val="center"/>
        <w:rPr>
          <w:rFonts w:ascii="仿宋" w:eastAsia="仿宋" w:hAnsi="仿宋" w:hint="eastAsia"/>
          <w:sz w:val="32"/>
          <w:szCs w:val="32"/>
        </w:rPr>
        <w:sectPr w:rsidR="003B4834" w:rsidRPr="00590FA6">
          <w:headerReference w:type="default" r:id="rId21"/>
          <w:footerReference w:type="default" r:id="rId22"/>
          <w:pgSz w:w="11906" w:h="16838"/>
          <w:pgMar w:top="1440" w:right="1077" w:bottom="1440" w:left="1077" w:header="851" w:footer="992" w:gutter="0"/>
          <w:cols w:space="720"/>
          <w:docGrid w:type="lines" w:linePitch="312"/>
        </w:sectPr>
      </w:pPr>
    </w:p>
    <w:p w14:paraId="55C4B8A0" w14:textId="77777777" w:rsidR="003B4834" w:rsidRPr="00590FA6" w:rsidRDefault="00000000">
      <w:pPr>
        <w:spacing w:line="560" w:lineRule="exact"/>
        <w:ind w:firstLineChars="201" w:firstLine="643"/>
        <w:jc w:val="center"/>
        <w:rPr>
          <w:rFonts w:ascii="仿宋" w:eastAsia="仿宋" w:hAnsi="仿宋" w:hint="eastAsia"/>
          <w:sz w:val="32"/>
          <w:szCs w:val="32"/>
        </w:rPr>
      </w:pPr>
      <w:r w:rsidRPr="00590FA6">
        <w:rPr>
          <w:rFonts w:ascii="仿宋" w:eastAsia="仿宋" w:hAnsi="仿宋" w:hint="eastAsia"/>
          <w:sz w:val="32"/>
          <w:szCs w:val="32"/>
        </w:rPr>
        <w:t>《实质性条款一览表》</w:t>
      </w:r>
    </w:p>
    <w:p w14:paraId="76EBC750" w14:textId="77777777" w:rsidR="003B4834" w:rsidRPr="00590FA6" w:rsidRDefault="00000000">
      <w:pPr>
        <w:snapToGrid w:val="0"/>
        <w:spacing w:line="560" w:lineRule="exact"/>
        <w:ind w:firstLine="560"/>
        <w:jc w:val="left"/>
        <w:rPr>
          <w:rFonts w:ascii="仿宋" w:eastAsia="仿宋" w:hAnsi="仿宋" w:hint="eastAsia"/>
          <w:sz w:val="28"/>
          <w:szCs w:val="28"/>
        </w:rPr>
      </w:pPr>
      <w:r w:rsidRPr="00590FA6">
        <w:rPr>
          <w:rFonts w:ascii="仿宋" w:eastAsia="仿宋" w:hAnsi="仿宋" w:hint="eastAsia"/>
          <w:sz w:val="28"/>
          <w:szCs w:val="28"/>
        </w:rPr>
        <w:t>说明：本表系采购文件及修改性文件中涉及的所有实质性条款的汇总。不允许有任何负偏离，否则报价将被否决。</w:t>
      </w:r>
    </w:p>
    <w:tbl>
      <w:tblPr>
        <w:tblW w:w="9033" w:type="dxa"/>
        <w:jc w:val="center"/>
        <w:tblBorders>
          <w:top w:val="single" w:sz="4" w:space="0" w:color="auto"/>
          <w:left w:val="single" w:sz="4" w:space="0" w:color="auto"/>
          <w:bottom w:val="single" w:sz="4" w:space="0" w:color="auto"/>
          <w:right w:val="single" w:sz="4" w:space="0" w:color="auto"/>
        </w:tblBorders>
        <w:tblLayout w:type="fixed"/>
        <w:tblCellMar>
          <w:left w:w="10" w:type="dxa"/>
          <w:right w:w="10" w:type="dxa"/>
        </w:tblCellMar>
        <w:tblLook w:val="04A0" w:firstRow="1" w:lastRow="0" w:firstColumn="1" w:lastColumn="0" w:noHBand="0" w:noVBand="1"/>
      </w:tblPr>
      <w:tblGrid>
        <w:gridCol w:w="9033"/>
      </w:tblGrid>
      <w:tr w:rsidR="00590FA6" w:rsidRPr="00590FA6" w14:paraId="10F45F59" w14:textId="77777777">
        <w:trPr>
          <w:trHeight w:val="607"/>
          <w:jc w:val="center"/>
        </w:trPr>
        <w:tc>
          <w:tcPr>
            <w:tcW w:w="9033" w:type="dxa"/>
            <w:tcBorders>
              <w:top w:val="single" w:sz="4" w:space="0" w:color="auto"/>
              <w:left w:val="single" w:sz="4" w:space="0" w:color="auto"/>
              <w:bottom w:val="single" w:sz="4" w:space="0" w:color="auto"/>
            </w:tcBorders>
            <w:vAlign w:val="center"/>
          </w:tcPr>
          <w:p w14:paraId="4E4A3C33"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资格审查</w:t>
            </w:r>
          </w:p>
        </w:tc>
      </w:tr>
      <w:tr w:rsidR="00590FA6" w:rsidRPr="00590FA6" w14:paraId="580CCE90" w14:textId="77777777">
        <w:trPr>
          <w:trHeight w:val="607"/>
          <w:jc w:val="center"/>
        </w:trPr>
        <w:tc>
          <w:tcPr>
            <w:tcW w:w="9033" w:type="dxa"/>
            <w:tcBorders>
              <w:top w:val="single" w:sz="4" w:space="0" w:color="auto"/>
              <w:left w:val="single" w:sz="4" w:space="0" w:color="auto"/>
              <w:bottom w:val="single" w:sz="4" w:space="0" w:color="auto"/>
            </w:tcBorders>
          </w:tcPr>
          <w:p w14:paraId="09FAA59D"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1、具有独立承担民事责任的能力的证明材料</w:t>
            </w:r>
            <w:r w:rsidRPr="00590FA6">
              <w:rPr>
                <w:rFonts w:ascii="仿宋" w:eastAsia="仿宋" w:hAnsi="仿宋"/>
                <w:sz w:val="28"/>
                <w:szCs w:val="28"/>
              </w:rPr>
              <w:t>；</w:t>
            </w:r>
          </w:p>
          <w:p w14:paraId="6FB02810"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2、授权委托书（格式见本文件第五章）；授权代表身份证扫描件；若供应商的法定代表人 (依法登记的负责人）参与响应文件开启（解密）的，则只需提供法定代表人（依法登记的负责人）身份证扫描件(加盖供应商公章)；</w:t>
            </w:r>
          </w:p>
          <w:p w14:paraId="53FDD836"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3、供应</w:t>
            </w:r>
            <w:proofErr w:type="gramStart"/>
            <w:r w:rsidRPr="00590FA6">
              <w:rPr>
                <w:rFonts w:ascii="仿宋" w:eastAsia="仿宋" w:hAnsi="仿宋" w:hint="eastAsia"/>
                <w:sz w:val="28"/>
                <w:szCs w:val="28"/>
              </w:rPr>
              <w:t>商依法</w:t>
            </w:r>
            <w:proofErr w:type="gramEnd"/>
            <w:r w:rsidRPr="00590FA6">
              <w:rPr>
                <w:rFonts w:ascii="仿宋" w:eastAsia="仿宋" w:hAnsi="仿宋" w:hint="eastAsia"/>
                <w:sz w:val="28"/>
                <w:szCs w:val="28"/>
              </w:rPr>
              <w:t>缴纳税收和社会保障资金的承诺函（格式见本文件第五章）(未在山东省内缴纳税收和社会保障资金的供应商须提供近六个月任意月份缴纳税收和社会保障资金的证明材料；依法免税或不需要缴纳社会保障资金的供应商，应提供相关证明材料)；</w:t>
            </w:r>
          </w:p>
          <w:p w14:paraId="4C5C66C2"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代理机构在评审期间登陆“中国山东政府采购网”，在“开评标管理”栏目中查询提供《承诺函》的供应商近六个月在山东省缴纳税收和社会保障资金的情况。对于反馈有税收和社会保障资金缴费信息的，视为“有依法缴纳税收和社会保障资金的良好记录”；对于反馈无相关信息的，应由供应商进一步提供相关证明材料，无法提供证明材料，视为“无依法缴纳税收和社会保障资金的良好记录”，将被认定为响应无效。</w:t>
            </w:r>
          </w:p>
          <w:p w14:paraId="0FDF03D6"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4、供应商参加本项目前3年内在经营活动中没有重大违法记录的声明（格式见本文件第五章）；</w:t>
            </w:r>
          </w:p>
          <w:p w14:paraId="79A2D6AC"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5、供应商具有履行合同所必需的设备和专业技术能力承诺函（格式见本文件第五章）；</w:t>
            </w:r>
          </w:p>
          <w:p w14:paraId="77126B95" w14:textId="77777777" w:rsidR="003B4834" w:rsidRPr="00590FA6" w:rsidRDefault="00000000">
            <w:pPr>
              <w:spacing w:line="560" w:lineRule="exact"/>
              <w:jc w:val="left"/>
              <w:rPr>
                <w:rFonts w:ascii="仿宋" w:eastAsia="仿宋" w:hAnsi="仿宋" w:hint="eastAsia"/>
                <w:sz w:val="28"/>
                <w:szCs w:val="28"/>
              </w:rPr>
            </w:pPr>
            <w:r w:rsidRPr="00590FA6">
              <w:rPr>
                <w:rFonts w:ascii="仿宋" w:eastAsia="仿宋" w:hAnsi="仿宋" w:hint="eastAsia"/>
                <w:sz w:val="28"/>
                <w:szCs w:val="28"/>
              </w:rPr>
              <w:t>6、供应商自行编制的近</w:t>
            </w:r>
            <w:proofErr w:type="gramStart"/>
            <w:r w:rsidRPr="00590FA6">
              <w:rPr>
                <w:rFonts w:ascii="仿宋" w:eastAsia="仿宋" w:hAnsi="仿宋" w:hint="eastAsia"/>
                <w:sz w:val="28"/>
                <w:szCs w:val="28"/>
              </w:rPr>
              <w:t>一</w:t>
            </w:r>
            <w:proofErr w:type="gramEnd"/>
            <w:r w:rsidRPr="00590FA6">
              <w:rPr>
                <w:rFonts w:ascii="仿宋" w:eastAsia="仿宋" w:hAnsi="仿宋" w:hint="eastAsia"/>
                <w:sz w:val="28"/>
                <w:szCs w:val="28"/>
              </w:rPr>
              <w:t>年度（2023年）公司财务报表或由中介机构出具的近</w:t>
            </w:r>
            <w:proofErr w:type="gramStart"/>
            <w:r w:rsidRPr="00590FA6">
              <w:rPr>
                <w:rFonts w:ascii="仿宋" w:eastAsia="仿宋" w:hAnsi="仿宋" w:hint="eastAsia"/>
                <w:sz w:val="28"/>
                <w:szCs w:val="28"/>
              </w:rPr>
              <w:t>一</w:t>
            </w:r>
            <w:proofErr w:type="gramEnd"/>
            <w:r w:rsidRPr="00590FA6">
              <w:rPr>
                <w:rFonts w:ascii="仿宋" w:eastAsia="仿宋" w:hAnsi="仿宋" w:hint="eastAsia"/>
                <w:sz w:val="28"/>
                <w:szCs w:val="28"/>
              </w:rPr>
              <w:t>年度（2023年）财务审计报告书及附件扫描件或银行出具的有效期内的资信证明扫描件；</w:t>
            </w:r>
          </w:p>
          <w:p w14:paraId="18B630F0" w14:textId="77777777" w:rsidR="003B4834" w:rsidRPr="00590FA6" w:rsidRDefault="00000000">
            <w:pPr>
              <w:spacing w:line="560" w:lineRule="exact"/>
              <w:jc w:val="left"/>
              <w:rPr>
                <w:rFonts w:ascii="仿宋" w:eastAsia="仿宋" w:hAnsi="仿宋" w:hint="eastAsia"/>
                <w:sz w:val="28"/>
                <w:szCs w:val="28"/>
              </w:rPr>
            </w:pPr>
            <w:r w:rsidRPr="00590FA6">
              <w:rPr>
                <w:rFonts w:ascii="仿宋" w:eastAsia="仿宋" w:hAnsi="仿宋" w:hint="eastAsia"/>
                <w:sz w:val="28"/>
                <w:szCs w:val="28"/>
              </w:rPr>
              <w:t>7、供应商的</w:t>
            </w:r>
            <w:r w:rsidRPr="00590FA6">
              <w:rPr>
                <w:rFonts w:ascii="仿宋" w:eastAsia="仿宋" w:hAnsi="仿宋" w:cs="宋体" w:hint="eastAsia"/>
                <w:spacing w:val="8"/>
                <w:sz w:val="28"/>
                <w:szCs w:val="28"/>
              </w:rPr>
              <w:t>交通运输部公路工程综合乙级及以上试验检测资质</w:t>
            </w:r>
            <w:r w:rsidRPr="00590FA6">
              <w:rPr>
                <w:rFonts w:ascii="仿宋" w:eastAsia="仿宋" w:hAnsi="仿宋" w:hint="eastAsia"/>
                <w:sz w:val="28"/>
                <w:szCs w:val="28"/>
              </w:rPr>
              <w:t>扫描件（如未换发有效的资质证书，还需提供“公路水运工程质量检测管理信息系统（www.ttiis.cn）”关于此资质证书有效的查询结果截图）；</w:t>
            </w:r>
          </w:p>
          <w:p w14:paraId="208019C4" w14:textId="77777777" w:rsidR="003B4834" w:rsidRPr="00590FA6" w:rsidRDefault="00000000">
            <w:pPr>
              <w:spacing w:line="560" w:lineRule="exact"/>
              <w:jc w:val="left"/>
              <w:rPr>
                <w:rFonts w:ascii="仿宋" w:eastAsia="仿宋" w:hAnsi="仿宋" w:hint="eastAsia"/>
                <w:sz w:val="28"/>
                <w:szCs w:val="28"/>
              </w:rPr>
            </w:pPr>
            <w:r w:rsidRPr="00590FA6">
              <w:rPr>
                <w:rFonts w:ascii="仿宋" w:eastAsia="仿宋" w:hAnsi="仿宋" w:hint="eastAsia"/>
                <w:sz w:val="28"/>
                <w:szCs w:val="28"/>
              </w:rPr>
              <w:t>8、供应商的省级及以上质量技术监督部门颁发的计量认证证书（CMA计量认证资质）扫描件；</w:t>
            </w:r>
          </w:p>
          <w:p w14:paraId="6D693EFB"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9、本项目不接受联合体响应；</w:t>
            </w:r>
          </w:p>
          <w:p w14:paraId="79A207A9" w14:textId="77777777" w:rsidR="003B4834" w:rsidRPr="00590FA6" w:rsidRDefault="00000000">
            <w:pPr>
              <w:spacing w:line="560" w:lineRule="exact"/>
              <w:rPr>
                <w:rFonts w:ascii="仿宋" w:eastAsia="仿宋" w:hAnsi="仿宋" w:hint="eastAsia"/>
              </w:rPr>
            </w:pPr>
            <w:r w:rsidRPr="00590FA6">
              <w:rPr>
                <w:rFonts w:ascii="仿宋" w:eastAsia="仿宋" w:hAnsi="仿宋" w:hint="eastAsia"/>
                <w:sz w:val="28"/>
                <w:szCs w:val="28"/>
              </w:rPr>
              <w:t>10、供应商资格证明文件满足磋商文件要求和未过期失效的以及法律法规规定的其他条件。</w:t>
            </w:r>
          </w:p>
        </w:tc>
      </w:tr>
      <w:tr w:rsidR="00590FA6" w:rsidRPr="00590FA6" w14:paraId="5A93A345" w14:textId="77777777">
        <w:trPr>
          <w:trHeight w:val="90"/>
          <w:jc w:val="center"/>
        </w:trPr>
        <w:tc>
          <w:tcPr>
            <w:tcW w:w="9033" w:type="dxa"/>
            <w:tcBorders>
              <w:top w:val="single" w:sz="4" w:space="0" w:color="auto"/>
              <w:left w:val="single" w:sz="4" w:space="0" w:color="auto"/>
              <w:bottom w:val="single" w:sz="4" w:space="0" w:color="auto"/>
            </w:tcBorders>
            <w:vAlign w:val="center"/>
          </w:tcPr>
          <w:p w14:paraId="7E5D4100"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符合性审查</w:t>
            </w:r>
          </w:p>
        </w:tc>
      </w:tr>
      <w:tr w:rsidR="00590FA6" w:rsidRPr="00590FA6" w14:paraId="0248AC8F" w14:textId="77777777">
        <w:trPr>
          <w:trHeight w:val="486"/>
          <w:jc w:val="center"/>
        </w:trPr>
        <w:tc>
          <w:tcPr>
            <w:tcW w:w="9033" w:type="dxa"/>
            <w:tcBorders>
              <w:top w:val="single" w:sz="4" w:space="0" w:color="auto"/>
              <w:left w:val="single" w:sz="4" w:space="0" w:color="auto"/>
              <w:bottom w:val="single" w:sz="4" w:space="0" w:color="auto"/>
            </w:tcBorders>
            <w:vAlign w:val="center"/>
          </w:tcPr>
          <w:p w14:paraId="6CEB7B16" w14:textId="77777777" w:rsidR="003B4834" w:rsidRPr="00590FA6" w:rsidRDefault="00000000">
            <w:pPr>
              <w:spacing w:line="560" w:lineRule="exact"/>
              <w:jc w:val="left"/>
              <w:rPr>
                <w:rFonts w:ascii="仿宋" w:eastAsia="仿宋" w:hAnsi="仿宋" w:hint="eastAsia"/>
                <w:sz w:val="28"/>
                <w:szCs w:val="28"/>
              </w:rPr>
            </w:pPr>
            <w:r w:rsidRPr="00590FA6">
              <w:rPr>
                <w:rFonts w:ascii="仿宋" w:eastAsia="仿宋" w:hAnsi="仿宋" w:hint="eastAsia"/>
                <w:sz w:val="28"/>
                <w:szCs w:val="28"/>
              </w:rPr>
              <w:t>1、</w:t>
            </w:r>
            <w:r w:rsidRPr="00590FA6">
              <w:rPr>
                <w:rFonts w:ascii="仿宋" w:eastAsia="仿宋" w:hAnsi="仿宋"/>
                <w:sz w:val="28"/>
                <w:szCs w:val="28"/>
              </w:rPr>
              <w:t>响应</w:t>
            </w:r>
            <w:r w:rsidRPr="00590FA6">
              <w:rPr>
                <w:rFonts w:ascii="仿宋" w:eastAsia="仿宋" w:hAnsi="仿宋" w:hint="eastAsia"/>
                <w:sz w:val="28"/>
                <w:szCs w:val="28"/>
              </w:rPr>
              <w:t>报价</w:t>
            </w:r>
            <w:r w:rsidRPr="00590FA6">
              <w:rPr>
                <w:rFonts w:ascii="仿宋" w:eastAsia="仿宋" w:hAnsi="仿宋"/>
                <w:sz w:val="28"/>
                <w:szCs w:val="28"/>
              </w:rPr>
              <w:t>超过</w:t>
            </w:r>
            <w:r w:rsidRPr="00590FA6">
              <w:rPr>
                <w:rFonts w:ascii="仿宋" w:eastAsia="仿宋" w:hAnsi="仿宋" w:hint="eastAsia"/>
                <w:sz w:val="28"/>
                <w:szCs w:val="28"/>
              </w:rPr>
              <w:t>最高限价</w:t>
            </w:r>
            <w:r w:rsidRPr="00590FA6">
              <w:rPr>
                <w:rFonts w:ascii="仿宋" w:eastAsia="仿宋" w:hAnsi="仿宋"/>
                <w:sz w:val="28"/>
                <w:szCs w:val="28"/>
              </w:rPr>
              <w:t>导致采购人不能支付的；</w:t>
            </w:r>
          </w:p>
          <w:p w14:paraId="20DDDFD9" w14:textId="77777777" w:rsidR="003B4834" w:rsidRPr="00590FA6" w:rsidRDefault="00000000">
            <w:pPr>
              <w:spacing w:line="560" w:lineRule="exact"/>
              <w:jc w:val="left"/>
              <w:rPr>
                <w:rFonts w:ascii="仿宋" w:eastAsia="仿宋" w:hAnsi="仿宋" w:hint="eastAsia"/>
                <w:sz w:val="28"/>
                <w:szCs w:val="28"/>
              </w:rPr>
            </w:pPr>
            <w:r w:rsidRPr="00590FA6">
              <w:rPr>
                <w:rFonts w:ascii="仿宋" w:eastAsia="仿宋" w:hAnsi="仿宋" w:hint="eastAsia"/>
                <w:sz w:val="28"/>
                <w:szCs w:val="28"/>
              </w:rPr>
              <w:t>2、响应有效期比磋商文件要求短的；</w:t>
            </w:r>
          </w:p>
          <w:p w14:paraId="7AE14E30" w14:textId="77777777" w:rsidR="003B4834" w:rsidRPr="00590FA6" w:rsidRDefault="00000000">
            <w:pPr>
              <w:spacing w:line="560" w:lineRule="exact"/>
              <w:jc w:val="left"/>
              <w:rPr>
                <w:rFonts w:ascii="仿宋" w:eastAsia="仿宋" w:hAnsi="仿宋" w:hint="eastAsia"/>
                <w:sz w:val="28"/>
                <w:szCs w:val="28"/>
              </w:rPr>
            </w:pPr>
            <w:r w:rsidRPr="00590FA6">
              <w:rPr>
                <w:rFonts w:ascii="仿宋" w:eastAsia="仿宋" w:hAnsi="仿宋" w:hint="eastAsia"/>
                <w:sz w:val="28"/>
                <w:szCs w:val="28"/>
              </w:rPr>
              <w:t>3、响应文件不按规定签署及盖章的；</w:t>
            </w:r>
          </w:p>
          <w:p w14:paraId="308176C8" w14:textId="77777777" w:rsidR="003B4834" w:rsidRPr="00590FA6" w:rsidRDefault="00000000">
            <w:pPr>
              <w:spacing w:line="560" w:lineRule="exact"/>
              <w:jc w:val="left"/>
              <w:rPr>
                <w:rFonts w:ascii="仿宋" w:eastAsia="仿宋" w:hAnsi="仿宋" w:hint="eastAsia"/>
                <w:sz w:val="28"/>
                <w:szCs w:val="28"/>
              </w:rPr>
            </w:pPr>
            <w:r w:rsidRPr="00590FA6">
              <w:rPr>
                <w:rFonts w:ascii="仿宋" w:eastAsia="仿宋" w:hAnsi="仿宋" w:hint="eastAsia"/>
                <w:sz w:val="28"/>
                <w:szCs w:val="28"/>
              </w:rPr>
              <w:t>4、</w:t>
            </w:r>
            <w:r w:rsidRPr="00590FA6">
              <w:rPr>
                <w:rFonts w:ascii="仿宋" w:eastAsia="仿宋" w:hAnsi="仿宋"/>
                <w:sz w:val="28"/>
                <w:szCs w:val="28"/>
              </w:rPr>
              <w:t>磋商文件未规定允许有替代方案时，同时提供两套或两套以上的响应方案、报价的；</w:t>
            </w:r>
          </w:p>
          <w:p w14:paraId="71B6AD7F" w14:textId="77777777" w:rsidR="003B4834" w:rsidRPr="00590FA6" w:rsidRDefault="00000000">
            <w:pPr>
              <w:spacing w:line="560" w:lineRule="exact"/>
              <w:jc w:val="left"/>
              <w:rPr>
                <w:rFonts w:ascii="仿宋" w:eastAsia="仿宋" w:hAnsi="仿宋" w:hint="eastAsia"/>
                <w:sz w:val="28"/>
                <w:szCs w:val="28"/>
              </w:rPr>
            </w:pPr>
            <w:r w:rsidRPr="00590FA6">
              <w:rPr>
                <w:rFonts w:ascii="仿宋" w:eastAsia="仿宋" w:hAnsi="仿宋" w:hint="eastAsia"/>
                <w:sz w:val="28"/>
                <w:szCs w:val="28"/>
              </w:rPr>
              <w:t>5、供应商的报价明显低于其他通过符合性审查供应商的报价，且不能证明其报价合理性，经磋商小组认定为影响质量或者不能诚信履约的；</w:t>
            </w:r>
          </w:p>
          <w:p w14:paraId="082ACEFC" w14:textId="77777777" w:rsidR="003B4834" w:rsidRPr="00590FA6" w:rsidRDefault="00000000">
            <w:pPr>
              <w:spacing w:line="560" w:lineRule="exact"/>
              <w:jc w:val="left"/>
              <w:rPr>
                <w:rFonts w:ascii="仿宋" w:eastAsia="仿宋" w:hAnsi="仿宋" w:hint="eastAsia"/>
                <w:sz w:val="28"/>
                <w:szCs w:val="28"/>
              </w:rPr>
            </w:pPr>
            <w:r w:rsidRPr="00590FA6">
              <w:rPr>
                <w:rFonts w:ascii="仿宋" w:eastAsia="仿宋" w:hAnsi="仿宋" w:hint="eastAsia"/>
                <w:sz w:val="28"/>
                <w:szCs w:val="28"/>
              </w:rPr>
              <w:t>6、所投交付期、服务期及付款方式等方面没有实质性满足磋商文件要求；</w:t>
            </w:r>
          </w:p>
          <w:p w14:paraId="6D53581C"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7、</w:t>
            </w:r>
            <w:r w:rsidRPr="00590FA6">
              <w:rPr>
                <w:rFonts w:ascii="仿宋" w:eastAsia="仿宋" w:hAnsi="仿宋" w:cs="宋体" w:hint="eastAsia"/>
                <w:kern w:val="0"/>
                <w:sz w:val="28"/>
                <w:szCs w:val="28"/>
              </w:rPr>
              <w:t>参加同一项目的不同供应商电子投标（响应）文件的文件上传机器码（MAC地址）一致或使用的电子密钥相同的，将做无效响应；</w:t>
            </w:r>
          </w:p>
          <w:p w14:paraId="31681DB6" w14:textId="77777777" w:rsidR="003B4834" w:rsidRPr="00590FA6" w:rsidRDefault="00000000">
            <w:pPr>
              <w:spacing w:line="560" w:lineRule="exact"/>
              <w:rPr>
                <w:rFonts w:ascii="仿宋" w:eastAsia="仿宋" w:hAnsi="仿宋" w:hint="eastAsia"/>
                <w:sz w:val="28"/>
                <w:szCs w:val="28"/>
              </w:rPr>
            </w:pPr>
            <w:r w:rsidRPr="00590FA6">
              <w:rPr>
                <w:rFonts w:ascii="仿宋" w:eastAsia="仿宋" w:hAnsi="仿宋" w:hint="eastAsia"/>
                <w:sz w:val="28"/>
                <w:szCs w:val="28"/>
              </w:rPr>
              <w:t>8、磋商小组认为不</w:t>
            </w:r>
            <w:proofErr w:type="gramStart"/>
            <w:r w:rsidRPr="00590FA6">
              <w:rPr>
                <w:rFonts w:ascii="仿宋" w:eastAsia="仿宋" w:hAnsi="仿宋" w:hint="eastAsia"/>
                <w:sz w:val="28"/>
                <w:szCs w:val="28"/>
              </w:rPr>
              <w:t>符合磋商</w:t>
            </w:r>
            <w:proofErr w:type="gramEnd"/>
            <w:r w:rsidRPr="00590FA6">
              <w:rPr>
                <w:rFonts w:ascii="仿宋" w:eastAsia="仿宋" w:hAnsi="仿宋" w:hint="eastAsia"/>
                <w:sz w:val="28"/>
                <w:szCs w:val="28"/>
              </w:rPr>
              <w:t>文件其他实质性要求或法律法规规定的其他情形。</w:t>
            </w:r>
          </w:p>
        </w:tc>
      </w:tr>
    </w:tbl>
    <w:p w14:paraId="39108A78" w14:textId="77777777" w:rsidR="003B4834" w:rsidRPr="00590FA6" w:rsidRDefault="00000000">
      <w:pPr>
        <w:pStyle w:val="2"/>
        <w:ind w:firstLine="640"/>
        <w:rPr>
          <w:rFonts w:ascii="仿宋" w:eastAsia="仿宋" w:hAnsi="仿宋" w:hint="eastAsia"/>
          <w:b w:val="0"/>
        </w:rPr>
      </w:pPr>
      <w:r w:rsidRPr="00590FA6">
        <w:rPr>
          <w:rFonts w:ascii="仿宋" w:eastAsia="仿宋" w:hAnsi="仿宋"/>
          <w:b w:val="0"/>
        </w:rPr>
        <w:br w:type="page"/>
      </w:r>
      <w:r w:rsidRPr="00590FA6">
        <w:rPr>
          <w:rFonts w:ascii="仿宋" w:eastAsia="仿宋" w:hAnsi="仿宋" w:hint="eastAsia"/>
          <w:b w:val="0"/>
        </w:rPr>
        <w:t>一、说明</w:t>
      </w:r>
    </w:p>
    <w:p w14:paraId="4A9CF0F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本文件依据《中华人民共和国政府采购法》《中华人民共和国政府采购法实施条例》《政府采购竞争性磋商采购方式管理暂行办法》等有关政府采购法律法规编制。参加本项目的供应商应接受本磋商文件关于电子招标投标的各项规定。</w:t>
      </w:r>
    </w:p>
    <w:p w14:paraId="01D6112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1.适用范围</w:t>
      </w:r>
    </w:p>
    <w:p w14:paraId="0C5BABB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1.1 本磋商文件仅适用于本次磋商公告中所涉及的项目和内容。</w:t>
      </w:r>
    </w:p>
    <w:p w14:paraId="33D7D3C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1.2 本竞争性磋商文件的解释权为威海立见管理咨询有限公司</w:t>
      </w:r>
      <w:r w:rsidRPr="00590FA6">
        <w:rPr>
          <w:rFonts w:ascii="仿宋" w:eastAsia="仿宋" w:hAnsi="仿宋" w:cs="宋体" w:hint="eastAsia"/>
          <w:sz w:val="28"/>
          <w:szCs w:val="28"/>
        </w:rPr>
        <w:t>，以书面解释为准</w:t>
      </w:r>
      <w:r w:rsidRPr="00590FA6">
        <w:rPr>
          <w:rFonts w:ascii="仿宋" w:eastAsia="仿宋" w:hAnsi="仿宋" w:hint="eastAsia"/>
          <w:sz w:val="28"/>
          <w:szCs w:val="28"/>
        </w:rPr>
        <w:t>。</w:t>
      </w:r>
    </w:p>
    <w:p w14:paraId="79E3E4D3" w14:textId="77777777" w:rsidR="003B4834" w:rsidRPr="00590FA6" w:rsidRDefault="00000000">
      <w:pPr>
        <w:snapToGrid w:val="0"/>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1.3本磋商文件未做须知明示，但有相关法律、法规规定的，从其规定。</w:t>
      </w:r>
    </w:p>
    <w:p w14:paraId="36CE736B"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2.采购人、采购代理机构及供应商</w:t>
      </w:r>
    </w:p>
    <w:p w14:paraId="292E9C60"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2.1采购人：是指</w:t>
      </w:r>
      <w:r w:rsidRPr="00590FA6">
        <w:rPr>
          <w:rFonts w:ascii="仿宋" w:eastAsia="仿宋" w:hAnsi="仿宋" w:cs="宋体"/>
          <w:sz w:val="28"/>
          <w:szCs w:val="28"/>
        </w:rPr>
        <w:t>依法</w:t>
      </w:r>
      <w:r w:rsidRPr="00590FA6">
        <w:rPr>
          <w:rFonts w:ascii="仿宋" w:eastAsia="仿宋" w:hAnsi="仿宋" w:cs="宋体" w:hint="eastAsia"/>
          <w:sz w:val="28"/>
          <w:szCs w:val="28"/>
        </w:rPr>
        <w:t>开展</w:t>
      </w:r>
      <w:r w:rsidRPr="00590FA6">
        <w:rPr>
          <w:rFonts w:ascii="仿宋" w:eastAsia="仿宋" w:hAnsi="仿宋" w:cs="宋体"/>
          <w:sz w:val="28"/>
          <w:szCs w:val="28"/>
        </w:rPr>
        <w:t>政府采购</w:t>
      </w:r>
      <w:r w:rsidRPr="00590FA6">
        <w:rPr>
          <w:rFonts w:ascii="仿宋" w:eastAsia="仿宋" w:hAnsi="仿宋" w:cs="宋体" w:hint="eastAsia"/>
          <w:sz w:val="28"/>
          <w:szCs w:val="28"/>
        </w:rPr>
        <w:t>活动</w:t>
      </w:r>
      <w:r w:rsidRPr="00590FA6">
        <w:rPr>
          <w:rFonts w:ascii="仿宋" w:eastAsia="仿宋" w:hAnsi="仿宋" w:cs="宋体"/>
          <w:sz w:val="28"/>
          <w:szCs w:val="28"/>
        </w:rPr>
        <w:t>的国家机</w:t>
      </w:r>
      <w:r w:rsidRPr="00590FA6">
        <w:rPr>
          <w:rFonts w:ascii="仿宋" w:eastAsia="仿宋" w:hAnsi="仿宋" w:cs="宋体" w:hint="eastAsia"/>
          <w:sz w:val="28"/>
          <w:szCs w:val="28"/>
        </w:rPr>
        <w:t>关</w:t>
      </w:r>
      <w:r w:rsidRPr="00590FA6">
        <w:rPr>
          <w:rFonts w:ascii="仿宋" w:eastAsia="仿宋" w:hAnsi="仿宋" w:cs="宋体"/>
          <w:sz w:val="28"/>
          <w:szCs w:val="28"/>
        </w:rPr>
        <w:t>、事业单位、团体组织</w:t>
      </w:r>
      <w:r w:rsidRPr="00590FA6">
        <w:rPr>
          <w:rFonts w:ascii="仿宋" w:eastAsia="仿宋" w:hAnsi="仿宋" w:cs="宋体" w:hint="eastAsia"/>
          <w:sz w:val="28"/>
          <w:szCs w:val="28"/>
        </w:rPr>
        <w:t>。</w:t>
      </w:r>
    </w:p>
    <w:p w14:paraId="7C31D3CE"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本项目的采购人</w:t>
      </w:r>
      <w:proofErr w:type="gramStart"/>
      <w:r w:rsidRPr="00590FA6">
        <w:rPr>
          <w:rFonts w:ascii="仿宋" w:eastAsia="仿宋" w:hAnsi="仿宋" w:cs="宋体" w:hint="eastAsia"/>
          <w:sz w:val="28"/>
          <w:szCs w:val="28"/>
        </w:rPr>
        <w:t>见</w:t>
      </w:r>
      <w:r w:rsidRPr="00590FA6">
        <w:rPr>
          <w:rFonts w:ascii="仿宋" w:eastAsia="仿宋" w:hAnsi="仿宋" w:cs="宋体" w:hint="eastAsia"/>
          <w:sz w:val="28"/>
          <w:szCs w:val="28"/>
          <w:u w:val="single"/>
        </w:rPr>
        <w:t>供应</w:t>
      </w:r>
      <w:proofErr w:type="gramEnd"/>
      <w:r w:rsidRPr="00590FA6">
        <w:rPr>
          <w:rFonts w:ascii="仿宋" w:eastAsia="仿宋" w:hAnsi="仿宋" w:cs="宋体" w:hint="eastAsia"/>
          <w:sz w:val="28"/>
          <w:szCs w:val="28"/>
          <w:u w:val="single"/>
        </w:rPr>
        <w:t>商须知前附表</w:t>
      </w:r>
      <w:r w:rsidRPr="00590FA6">
        <w:rPr>
          <w:rFonts w:ascii="仿宋" w:eastAsia="仿宋" w:hAnsi="仿宋" w:cs="宋体" w:hint="eastAsia"/>
          <w:sz w:val="28"/>
          <w:szCs w:val="28"/>
        </w:rPr>
        <w:t>。</w:t>
      </w:r>
    </w:p>
    <w:p w14:paraId="1E978A3D"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2.2采购代理机构：是指集中采购机构或从事采购代理业务的社会中介机构。本项目的采购代理机构</w:t>
      </w:r>
      <w:proofErr w:type="gramStart"/>
      <w:r w:rsidRPr="00590FA6">
        <w:rPr>
          <w:rFonts w:ascii="仿宋" w:eastAsia="仿宋" w:hAnsi="仿宋" w:cs="宋体" w:hint="eastAsia"/>
          <w:sz w:val="28"/>
          <w:szCs w:val="28"/>
        </w:rPr>
        <w:t>见</w:t>
      </w:r>
      <w:r w:rsidRPr="00590FA6">
        <w:rPr>
          <w:rFonts w:ascii="仿宋" w:eastAsia="仿宋" w:hAnsi="仿宋" w:cs="宋体" w:hint="eastAsia"/>
          <w:sz w:val="28"/>
          <w:szCs w:val="28"/>
          <w:u w:val="single"/>
        </w:rPr>
        <w:t>供应</w:t>
      </w:r>
      <w:proofErr w:type="gramEnd"/>
      <w:r w:rsidRPr="00590FA6">
        <w:rPr>
          <w:rFonts w:ascii="仿宋" w:eastAsia="仿宋" w:hAnsi="仿宋" w:cs="宋体" w:hint="eastAsia"/>
          <w:sz w:val="28"/>
          <w:szCs w:val="28"/>
          <w:u w:val="single"/>
        </w:rPr>
        <w:t>商须知前附表</w:t>
      </w:r>
      <w:r w:rsidRPr="00590FA6">
        <w:rPr>
          <w:rFonts w:ascii="仿宋" w:eastAsia="仿宋" w:hAnsi="仿宋" w:cs="宋体" w:hint="eastAsia"/>
          <w:sz w:val="28"/>
          <w:szCs w:val="28"/>
        </w:rPr>
        <w:t>。</w:t>
      </w:r>
    </w:p>
    <w:p w14:paraId="369EF823"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2.3供应商</w:t>
      </w:r>
      <w:r w:rsidRPr="00590FA6">
        <w:rPr>
          <w:rFonts w:ascii="仿宋" w:eastAsia="仿宋" w:hAnsi="仿宋" w:cs="宋体"/>
          <w:sz w:val="28"/>
          <w:szCs w:val="28"/>
        </w:rPr>
        <w:t>：是指向采购人提供货物</w:t>
      </w:r>
      <w:r w:rsidRPr="00590FA6">
        <w:rPr>
          <w:rFonts w:ascii="仿宋" w:eastAsia="仿宋" w:hAnsi="仿宋" w:cs="宋体" w:hint="eastAsia"/>
          <w:sz w:val="28"/>
          <w:szCs w:val="28"/>
        </w:rPr>
        <w:t>及相关</w:t>
      </w:r>
      <w:r w:rsidRPr="00590FA6">
        <w:rPr>
          <w:rFonts w:ascii="仿宋" w:eastAsia="仿宋" w:hAnsi="仿宋" w:cs="宋体"/>
          <w:sz w:val="28"/>
          <w:szCs w:val="28"/>
        </w:rPr>
        <w:t>服务的法人、其他组织或者自然人。</w:t>
      </w:r>
    </w:p>
    <w:p w14:paraId="0BA2367A"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本项目的供应商须满足以下条件：</w:t>
      </w:r>
    </w:p>
    <w:p w14:paraId="69109F0A"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2.3.1具备《中华人民共和国政府采购法》第二十二条关于供应</w:t>
      </w:r>
      <w:proofErr w:type="gramStart"/>
      <w:r w:rsidRPr="00590FA6">
        <w:rPr>
          <w:rFonts w:ascii="仿宋" w:eastAsia="仿宋" w:hAnsi="仿宋" w:cs="宋体" w:hint="eastAsia"/>
          <w:sz w:val="28"/>
          <w:szCs w:val="28"/>
        </w:rPr>
        <w:t>商条件</w:t>
      </w:r>
      <w:proofErr w:type="gramEnd"/>
      <w:r w:rsidRPr="00590FA6">
        <w:rPr>
          <w:rFonts w:ascii="仿宋" w:eastAsia="仿宋" w:hAnsi="仿宋" w:cs="宋体" w:hint="eastAsia"/>
          <w:sz w:val="28"/>
          <w:szCs w:val="28"/>
        </w:rPr>
        <w:t>的规定，遵守本项目采购人本级和上级财政部</w:t>
      </w:r>
      <w:proofErr w:type="gramStart"/>
      <w:r w:rsidRPr="00590FA6">
        <w:rPr>
          <w:rFonts w:ascii="仿宋" w:eastAsia="仿宋" w:hAnsi="仿宋" w:cs="宋体" w:hint="eastAsia"/>
          <w:sz w:val="28"/>
          <w:szCs w:val="28"/>
        </w:rPr>
        <w:t>门政府</w:t>
      </w:r>
      <w:proofErr w:type="gramEnd"/>
      <w:r w:rsidRPr="00590FA6">
        <w:rPr>
          <w:rFonts w:ascii="仿宋" w:eastAsia="仿宋" w:hAnsi="仿宋" w:cs="宋体" w:hint="eastAsia"/>
          <w:sz w:val="28"/>
          <w:szCs w:val="28"/>
        </w:rPr>
        <w:t>采购的有关规定。</w:t>
      </w:r>
    </w:p>
    <w:p w14:paraId="3DB22FBB"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2.3.2以本项目磋商公告规定的方式获得了本项目的磋商文件。</w:t>
      </w:r>
    </w:p>
    <w:p w14:paraId="77DDDE64"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2.3.3符合</w:t>
      </w:r>
      <w:r w:rsidRPr="00590FA6">
        <w:rPr>
          <w:rFonts w:ascii="仿宋" w:eastAsia="仿宋" w:hAnsi="仿宋" w:cs="宋体" w:hint="eastAsia"/>
          <w:sz w:val="28"/>
          <w:szCs w:val="28"/>
          <w:u w:val="single"/>
        </w:rPr>
        <w:t>供应商须知前附表</w:t>
      </w:r>
      <w:r w:rsidRPr="00590FA6">
        <w:rPr>
          <w:rFonts w:ascii="仿宋" w:eastAsia="仿宋" w:hAnsi="仿宋" w:cs="宋体" w:hint="eastAsia"/>
          <w:sz w:val="28"/>
          <w:szCs w:val="28"/>
        </w:rPr>
        <w:t>中规定的其他要求。</w:t>
      </w:r>
    </w:p>
    <w:p w14:paraId="15A98AC8"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2.3.4若</w:t>
      </w:r>
      <w:r w:rsidRPr="00590FA6">
        <w:rPr>
          <w:rFonts w:ascii="仿宋" w:eastAsia="仿宋" w:hAnsi="仿宋" w:cs="宋体" w:hint="eastAsia"/>
          <w:sz w:val="28"/>
          <w:szCs w:val="28"/>
          <w:u w:val="single"/>
        </w:rPr>
        <w:t>供应商须知前附表</w:t>
      </w:r>
      <w:r w:rsidRPr="00590FA6">
        <w:rPr>
          <w:rFonts w:ascii="仿宋" w:eastAsia="仿宋" w:hAnsi="仿宋" w:cs="宋体" w:hint="eastAsia"/>
          <w:sz w:val="28"/>
          <w:szCs w:val="28"/>
        </w:rPr>
        <w:t>中写明专门面向中小企业采购的，按货物类项目属性开展采购的，供应商所投货物应由中小企业制造，即货物由中小企业生产且使用该中小企业商号或者注册商标；按工程类项目属性开展采购的，工程应由中小企业承建，即工程施工单位应为中小企业；按服务类项目属性开展采购的，服务应由中小企业承接，即提供服务的人员为中小企业按照《中华人民共和国劳动合同法》订立劳动合同的从业人员。否则，响应无效。</w:t>
      </w:r>
    </w:p>
    <w:p w14:paraId="243DD63A"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2.4货物，是指供应商按磋商文件要求，向采购人提供全新的、未使用过的各种形态和种类的物品，包括原材料、燃料、设备、产品等。</w:t>
      </w:r>
    </w:p>
    <w:p w14:paraId="7350320E"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2.5工程，是指供应商按磋商文件要求，向采购人提供建设工程，包括建筑物和构筑物的新建、改建、扩建、装修、拆除、修缮等。</w:t>
      </w:r>
    </w:p>
    <w:p w14:paraId="669D2BC2"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2.6服务，是指供应商按磋商文件要求，向采购人提供除货物和工程以外的其他政府采购对象，包括政府自身需要的服务和政府向社会公众提供的公共服务。</w:t>
      </w:r>
    </w:p>
    <w:p w14:paraId="36A4A83D"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2.7单位</w:t>
      </w:r>
      <w:r w:rsidRPr="00590FA6">
        <w:rPr>
          <w:rFonts w:ascii="仿宋" w:eastAsia="仿宋" w:hAnsi="仿宋" w:cs="宋体"/>
          <w:sz w:val="28"/>
          <w:szCs w:val="28"/>
        </w:rPr>
        <w:t>负责人为同一</w:t>
      </w:r>
      <w:r w:rsidRPr="00590FA6">
        <w:rPr>
          <w:rFonts w:ascii="仿宋" w:eastAsia="仿宋" w:hAnsi="仿宋" w:cs="宋体" w:hint="eastAsia"/>
          <w:sz w:val="28"/>
          <w:szCs w:val="28"/>
        </w:rPr>
        <w:t>人</w:t>
      </w:r>
      <w:r w:rsidRPr="00590FA6">
        <w:rPr>
          <w:rFonts w:ascii="仿宋" w:eastAsia="仿宋" w:hAnsi="仿宋" w:cs="宋体"/>
          <w:sz w:val="28"/>
          <w:szCs w:val="28"/>
        </w:rPr>
        <w:t>或者存在</w:t>
      </w:r>
      <w:r w:rsidRPr="00590FA6">
        <w:rPr>
          <w:rFonts w:ascii="仿宋" w:eastAsia="仿宋" w:hAnsi="仿宋" w:cs="宋体" w:hint="eastAsia"/>
          <w:sz w:val="28"/>
          <w:szCs w:val="28"/>
        </w:rPr>
        <w:t>直接</w:t>
      </w:r>
      <w:r w:rsidRPr="00590FA6">
        <w:rPr>
          <w:rFonts w:ascii="仿宋" w:eastAsia="仿宋" w:hAnsi="仿宋" w:cs="宋体"/>
          <w:sz w:val="28"/>
          <w:szCs w:val="28"/>
        </w:rPr>
        <w:t>控股、管理</w:t>
      </w:r>
      <w:r w:rsidRPr="00590FA6">
        <w:rPr>
          <w:rFonts w:ascii="仿宋" w:eastAsia="仿宋" w:hAnsi="仿宋" w:cs="宋体" w:hint="eastAsia"/>
          <w:sz w:val="28"/>
          <w:szCs w:val="28"/>
        </w:rPr>
        <w:t>关系</w:t>
      </w:r>
      <w:r w:rsidRPr="00590FA6">
        <w:rPr>
          <w:rFonts w:ascii="仿宋" w:eastAsia="仿宋" w:hAnsi="仿宋" w:cs="宋体"/>
          <w:sz w:val="28"/>
          <w:szCs w:val="28"/>
        </w:rPr>
        <w:t>的不同供应商，不得</w:t>
      </w:r>
      <w:r w:rsidRPr="00590FA6">
        <w:rPr>
          <w:rFonts w:ascii="仿宋" w:eastAsia="仿宋" w:hAnsi="仿宋" w:cs="宋体" w:hint="eastAsia"/>
          <w:sz w:val="28"/>
          <w:szCs w:val="28"/>
        </w:rPr>
        <w:t>参加同一合同项下的政府采购活动。否则，其相关响应均响应无效</w:t>
      </w:r>
      <w:r w:rsidRPr="00590FA6">
        <w:rPr>
          <w:rFonts w:ascii="仿宋" w:eastAsia="仿宋" w:hAnsi="仿宋" w:cs="宋体"/>
          <w:sz w:val="28"/>
          <w:szCs w:val="28"/>
        </w:rPr>
        <w:t>。</w:t>
      </w:r>
    </w:p>
    <w:p w14:paraId="65D7022D"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2.8供应商在响应过程中不得向采购人提供或给予影响其正常决策行为的任何有价值物品或服务。</w:t>
      </w:r>
    </w:p>
    <w:p w14:paraId="047B6645"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2.9供应商须对本项目指定一个项目负责人，对本项目所有事宜全程负责。未经采购人同意中途不得更换项目负责人。</w:t>
      </w:r>
    </w:p>
    <w:p w14:paraId="0D0F2A74"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3.资金来源</w:t>
      </w:r>
    </w:p>
    <w:p w14:paraId="19DC5F43"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3</w:t>
      </w:r>
      <w:r w:rsidRPr="00590FA6">
        <w:rPr>
          <w:rFonts w:ascii="仿宋" w:eastAsia="仿宋" w:hAnsi="仿宋" w:cs="宋体"/>
          <w:sz w:val="28"/>
          <w:szCs w:val="28"/>
        </w:rPr>
        <w:t>.1</w:t>
      </w:r>
      <w:r w:rsidRPr="00590FA6">
        <w:rPr>
          <w:rFonts w:ascii="仿宋" w:eastAsia="仿宋" w:hAnsi="仿宋" w:cs="宋体" w:hint="eastAsia"/>
          <w:sz w:val="28"/>
          <w:szCs w:val="28"/>
        </w:rPr>
        <w:t>本项目为预采购项目。</w:t>
      </w:r>
    </w:p>
    <w:p w14:paraId="363F4CE1"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3.2项目预算金额、最高限价以及采购</w:t>
      </w:r>
      <w:proofErr w:type="gramStart"/>
      <w:r w:rsidRPr="00590FA6">
        <w:rPr>
          <w:rFonts w:ascii="仿宋" w:eastAsia="仿宋" w:hAnsi="仿宋" w:cs="宋体" w:hint="eastAsia"/>
          <w:sz w:val="28"/>
          <w:szCs w:val="28"/>
        </w:rPr>
        <w:t>标包最高限价见</w:t>
      </w:r>
      <w:r w:rsidRPr="00590FA6">
        <w:rPr>
          <w:rFonts w:ascii="仿宋" w:eastAsia="仿宋" w:hAnsi="仿宋" w:cs="宋体" w:hint="eastAsia"/>
          <w:sz w:val="28"/>
          <w:szCs w:val="28"/>
          <w:u w:val="single"/>
        </w:rPr>
        <w:t>供应</w:t>
      </w:r>
      <w:proofErr w:type="gramEnd"/>
      <w:r w:rsidRPr="00590FA6">
        <w:rPr>
          <w:rFonts w:ascii="仿宋" w:eastAsia="仿宋" w:hAnsi="仿宋" w:cs="宋体" w:hint="eastAsia"/>
          <w:sz w:val="28"/>
          <w:szCs w:val="28"/>
          <w:u w:val="single"/>
        </w:rPr>
        <w:t>商须知前附表</w:t>
      </w:r>
      <w:r w:rsidRPr="00590FA6">
        <w:rPr>
          <w:rFonts w:ascii="仿宋" w:eastAsia="仿宋" w:hAnsi="仿宋" w:cs="宋体" w:hint="eastAsia"/>
          <w:sz w:val="28"/>
          <w:szCs w:val="28"/>
        </w:rPr>
        <w:t>。</w:t>
      </w:r>
    </w:p>
    <w:p w14:paraId="35752EC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cs="宋体" w:hint="eastAsia"/>
          <w:sz w:val="28"/>
          <w:szCs w:val="28"/>
        </w:rPr>
        <w:t>3.3供应商报价</w:t>
      </w:r>
      <w:proofErr w:type="gramStart"/>
      <w:r w:rsidRPr="00590FA6">
        <w:rPr>
          <w:rFonts w:ascii="仿宋" w:eastAsia="仿宋" w:hAnsi="仿宋" w:cs="宋体" w:hint="eastAsia"/>
          <w:sz w:val="28"/>
          <w:szCs w:val="28"/>
        </w:rPr>
        <w:t>超过磋商</w:t>
      </w:r>
      <w:proofErr w:type="gramEnd"/>
      <w:r w:rsidRPr="00590FA6">
        <w:rPr>
          <w:rFonts w:ascii="仿宋" w:eastAsia="仿宋" w:hAnsi="仿宋" w:cs="宋体" w:hint="eastAsia"/>
          <w:sz w:val="28"/>
          <w:szCs w:val="28"/>
        </w:rPr>
        <w:t>文件规定的预算金额、最高限价以及采购</w:t>
      </w:r>
      <w:proofErr w:type="gramStart"/>
      <w:r w:rsidRPr="00590FA6">
        <w:rPr>
          <w:rFonts w:ascii="仿宋" w:eastAsia="仿宋" w:hAnsi="仿宋" w:cs="宋体" w:hint="eastAsia"/>
          <w:sz w:val="28"/>
          <w:szCs w:val="28"/>
        </w:rPr>
        <w:t>标包最高</w:t>
      </w:r>
      <w:proofErr w:type="gramEnd"/>
      <w:r w:rsidRPr="00590FA6">
        <w:rPr>
          <w:rFonts w:ascii="仿宋" w:eastAsia="仿宋" w:hAnsi="仿宋" w:cs="宋体" w:hint="eastAsia"/>
          <w:sz w:val="28"/>
          <w:szCs w:val="28"/>
        </w:rPr>
        <w:t>限价的，其响应无效</w:t>
      </w:r>
      <w:r w:rsidRPr="00590FA6">
        <w:rPr>
          <w:rFonts w:ascii="仿宋" w:eastAsia="仿宋" w:hAnsi="仿宋" w:cs="宋体"/>
          <w:sz w:val="28"/>
          <w:szCs w:val="28"/>
        </w:rPr>
        <w:t>。</w:t>
      </w:r>
    </w:p>
    <w:p w14:paraId="6B90565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4.相关要求</w:t>
      </w:r>
    </w:p>
    <w:p w14:paraId="1B4E385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4.1 供应商应承担所有与准备和参加采购活动的全部费用。不论电子响应结果如何，采购人和采购代理机构均无义务和责任承担这些费用。</w:t>
      </w:r>
    </w:p>
    <w:p w14:paraId="22D3C2D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4.2 本项目若涉及采购货物，则货物及相应服务应满足以下要求：</w:t>
      </w:r>
    </w:p>
    <w:p w14:paraId="30E5664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4.2.1 必须是全新、未使用过的原装合格正品（包括零部件），如安装或配置了软件的，须为正版软件。</w:t>
      </w:r>
    </w:p>
    <w:p w14:paraId="6B926F6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4.2.2 进口产品，是指通过中国海关报关验放进入中国境内且产自关境外的产品。若供应商须知前附表中写明允许采购进口产品，供应商应保证所投产品可履行合法报通关手续进入中国关境内，并通过中华人民共和国商检部门检验。磋商公告有其他要求的，亦应符合其要求。若供应商须知前附表中未写明允许采购进口产品，如供应</w:t>
      </w:r>
      <w:proofErr w:type="gramStart"/>
      <w:r w:rsidRPr="00590FA6">
        <w:rPr>
          <w:rFonts w:ascii="仿宋" w:eastAsia="仿宋" w:hAnsi="仿宋" w:hint="eastAsia"/>
          <w:sz w:val="28"/>
          <w:szCs w:val="28"/>
        </w:rPr>
        <w:t>商所有</w:t>
      </w:r>
      <w:proofErr w:type="gramEnd"/>
      <w:r w:rsidRPr="00590FA6">
        <w:rPr>
          <w:rFonts w:ascii="仿宋" w:eastAsia="仿宋" w:hAnsi="仿宋" w:hint="eastAsia"/>
          <w:sz w:val="28"/>
          <w:szCs w:val="28"/>
        </w:rPr>
        <w:t>产品为进口产品，其响应无效。</w:t>
      </w:r>
    </w:p>
    <w:p w14:paraId="6BC90E5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4.2.3供应商应保证，其所提供的服务（货物）在提供给采购人前具有完全的所有权，采购人在中华人民共和国境内使用该服务（货物）或服务（货物）的任何一部分时，不会产生因第三方提出的包括但不限于侵犯其专利权、商标权、工业设计权等知识产权和侵犯其所有权、抵押权等物权及其他权利而引发的纠纷。如有纠纷，供应商应承担全部责任。</w:t>
      </w:r>
    </w:p>
    <w:p w14:paraId="1B393CD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4.3供应商应通过威海市公共资源交易网登录威海市政府采购电子交易系统</w:t>
      </w:r>
      <w:proofErr w:type="gramStart"/>
      <w:r w:rsidRPr="00590FA6">
        <w:rPr>
          <w:rFonts w:ascii="仿宋" w:eastAsia="仿宋" w:hAnsi="仿宋" w:hint="eastAsia"/>
          <w:sz w:val="28"/>
          <w:szCs w:val="28"/>
        </w:rPr>
        <w:t>获取磋商</w:t>
      </w:r>
      <w:proofErr w:type="gramEnd"/>
      <w:r w:rsidRPr="00590FA6">
        <w:rPr>
          <w:rFonts w:ascii="仿宋" w:eastAsia="仿宋" w:hAnsi="仿宋" w:hint="eastAsia"/>
          <w:sz w:val="28"/>
          <w:szCs w:val="28"/>
        </w:rPr>
        <w:t>文件，并通过威海市政府采购电子交易系统网上</w:t>
      </w:r>
      <w:proofErr w:type="gramStart"/>
      <w:r w:rsidRPr="00590FA6">
        <w:rPr>
          <w:rFonts w:ascii="仿宋" w:eastAsia="仿宋" w:hAnsi="仿宋" w:hint="eastAsia"/>
          <w:sz w:val="28"/>
          <w:szCs w:val="28"/>
        </w:rPr>
        <w:t>上</w:t>
      </w:r>
      <w:proofErr w:type="gramEnd"/>
      <w:r w:rsidRPr="00590FA6">
        <w:rPr>
          <w:rFonts w:ascii="仿宋" w:eastAsia="仿宋" w:hAnsi="仿宋" w:hint="eastAsia"/>
          <w:sz w:val="28"/>
          <w:szCs w:val="28"/>
        </w:rPr>
        <w:t>传电子响应文件，电子响应文件成功上传后，将会生成投标回执，未通过威海市政府采购电子交易系统上传电子响应文件的，为无效响应。</w:t>
      </w:r>
    </w:p>
    <w:p w14:paraId="7DDFADF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 电子响应特别提示</w:t>
      </w:r>
    </w:p>
    <w:p w14:paraId="0922B15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5.1本项目供应商必须在中国山东政府采购网（网址：http://www.ccgp-shandong.gov.cn/sdgp2017/site/index.jsp）完成注册（已注册的，无需重复注册），然后登录威海市公共资源交易网（http://ggzyjy.weihai.cn/），点击右侧【交易服务一网通办】按钮，进入“威海市交易服务一网通办系统”进行注册，取得用户名和密码（已经完成注册的供应商无须重复注册）；首次注册供应商应及时在威海市公共资源交易</w:t>
      </w:r>
      <w:proofErr w:type="gramStart"/>
      <w:r w:rsidRPr="00590FA6">
        <w:rPr>
          <w:rFonts w:ascii="仿宋" w:eastAsia="仿宋" w:hAnsi="仿宋" w:hint="eastAsia"/>
          <w:sz w:val="28"/>
          <w:szCs w:val="28"/>
        </w:rPr>
        <w:t>网申请</w:t>
      </w:r>
      <w:proofErr w:type="gramEnd"/>
      <w:r w:rsidRPr="00590FA6">
        <w:rPr>
          <w:rFonts w:ascii="仿宋" w:eastAsia="仿宋" w:hAnsi="仿宋" w:hint="eastAsia"/>
          <w:sz w:val="28"/>
          <w:szCs w:val="28"/>
        </w:rPr>
        <w:t>办理安全证书（CA锁）及电子签章。</w:t>
      </w:r>
    </w:p>
    <w:p w14:paraId="12FAC00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5.2本项目必须网上提交响应文件，参与本项目响应的供应商应利用办理好的CA锁登录威海市政府采购电子交易系统</w:t>
      </w:r>
      <w:proofErr w:type="gramStart"/>
      <w:r w:rsidRPr="00590FA6">
        <w:rPr>
          <w:rFonts w:ascii="仿宋" w:eastAsia="仿宋" w:hAnsi="仿宋" w:hint="eastAsia"/>
          <w:sz w:val="28"/>
          <w:szCs w:val="28"/>
        </w:rPr>
        <w:t>获取磋商</w:t>
      </w:r>
      <w:proofErr w:type="gramEnd"/>
      <w:r w:rsidRPr="00590FA6">
        <w:rPr>
          <w:rFonts w:ascii="仿宋" w:eastAsia="仿宋" w:hAnsi="仿宋" w:hint="eastAsia"/>
          <w:sz w:val="28"/>
          <w:szCs w:val="28"/>
        </w:rPr>
        <w:t>文件及相关文件，并进行网上响应。另外，供应商还应确保安全证书（CA锁）在有效期内。</w:t>
      </w:r>
    </w:p>
    <w:p w14:paraId="38A4DF4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5.3网上响应时，登录交易平台的电脑须满足</w:t>
      </w:r>
      <w:proofErr w:type="gramStart"/>
      <w:r w:rsidRPr="00590FA6">
        <w:rPr>
          <w:rFonts w:ascii="仿宋" w:eastAsia="仿宋" w:hAnsi="仿宋" w:hint="eastAsia"/>
          <w:sz w:val="28"/>
          <w:szCs w:val="28"/>
        </w:rPr>
        <w:t>以下环境</w:t>
      </w:r>
      <w:proofErr w:type="gramEnd"/>
      <w:r w:rsidRPr="00590FA6">
        <w:rPr>
          <w:rFonts w:ascii="仿宋" w:eastAsia="仿宋" w:hAnsi="仿宋" w:hint="eastAsia"/>
          <w:sz w:val="28"/>
          <w:szCs w:val="28"/>
        </w:rPr>
        <w:t>要求：（1）操作系统：Windows 7 / Windows 10（2）浏览器：Internet Explorer 11、10 （3）办公软件：Microsoft Office 2007、2010 （4）PDF软件推荐：Adobe Reader。非以上环境可能出现错误影响其电子响应，登录交易平台时如提示更新插件则必须更新，否则影响其电子响应。响应文件制作及提交等有关操作见本文件及威海市公共资源交易网-办事指南栏目-政府采购专区-《威海市政府采购电子交易系统供应商使用指南》，响应文件制作及系统使用咨询电话：4009-913-966,18769124292。</w:t>
      </w:r>
    </w:p>
    <w:p w14:paraId="281746E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5.4供应商应充分考虑到网上响应会发生的故障和风险。对发生的任何故障和风险造成供应商响应内容不一致或利益受损或响应失败的，采购人及采购代理机构不承担任何责任。</w:t>
      </w:r>
    </w:p>
    <w:p w14:paraId="20078254" w14:textId="77777777" w:rsidR="003B4834" w:rsidRPr="00590FA6" w:rsidRDefault="00000000">
      <w:pPr>
        <w:pStyle w:val="2"/>
        <w:ind w:firstLine="640"/>
        <w:rPr>
          <w:rFonts w:ascii="仿宋" w:eastAsia="仿宋" w:hAnsi="仿宋" w:hint="eastAsia"/>
          <w:b w:val="0"/>
        </w:rPr>
      </w:pPr>
      <w:r w:rsidRPr="00590FA6">
        <w:rPr>
          <w:rFonts w:ascii="仿宋" w:eastAsia="仿宋" w:hAnsi="仿宋" w:hint="eastAsia"/>
          <w:b w:val="0"/>
        </w:rPr>
        <w:t>二、竞争性磋商文件</w:t>
      </w:r>
    </w:p>
    <w:p w14:paraId="5B1FA0C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6.竞争性磋商文件的构成</w:t>
      </w:r>
    </w:p>
    <w:p w14:paraId="6767474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由各</w:t>
      </w:r>
      <w:proofErr w:type="gramStart"/>
      <w:r w:rsidRPr="00590FA6">
        <w:rPr>
          <w:rFonts w:ascii="仿宋" w:eastAsia="仿宋" w:hAnsi="仿宋" w:hint="eastAsia"/>
          <w:sz w:val="28"/>
          <w:szCs w:val="28"/>
        </w:rPr>
        <w:t>采购包本文件</w:t>
      </w:r>
      <w:proofErr w:type="gramEnd"/>
      <w:r w:rsidRPr="00590FA6">
        <w:rPr>
          <w:rFonts w:ascii="仿宋" w:eastAsia="仿宋" w:hAnsi="仿宋" w:hint="eastAsia"/>
          <w:sz w:val="28"/>
          <w:szCs w:val="28"/>
        </w:rPr>
        <w:t>（word格式）和各采购包的数据文件（excel格式）构成，采用压缩包电子版文件格式提供。</w:t>
      </w:r>
    </w:p>
    <w:p w14:paraId="00268B5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6.1本文件（word格式）由下列文件组成：</w:t>
      </w:r>
    </w:p>
    <w:p w14:paraId="61BB8D6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（1）采购公告</w:t>
      </w:r>
    </w:p>
    <w:p w14:paraId="732D50C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（2）供应商须知</w:t>
      </w:r>
    </w:p>
    <w:p w14:paraId="2C80199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（3）采购内容与要求</w:t>
      </w:r>
    </w:p>
    <w:p w14:paraId="49636EA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（4）磋商原则、程序和方法</w:t>
      </w:r>
    </w:p>
    <w:p w14:paraId="0699F07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（5）响应文件格式与要求</w:t>
      </w:r>
    </w:p>
    <w:p w14:paraId="5AAAC43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（6）政府采购合同（范本）</w:t>
      </w:r>
    </w:p>
    <w:p w14:paraId="6437758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（7）在采购过程中，由采购人或采购代理机构发出的修正和补充文件等(如有）</w:t>
      </w:r>
    </w:p>
    <w:p w14:paraId="3EA3E72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6.2数据文件（excel格式）由下列文件组成：</w:t>
      </w:r>
    </w:p>
    <w:p w14:paraId="30E77E5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（1）封面</w:t>
      </w:r>
    </w:p>
    <w:p w14:paraId="3BE77C4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（2）投标报价表</w:t>
      </w:r>
      <w:r w:rsidRPr="00590FA6">
        <w:rPr>
          <w:rFonts w:ascii="仿宋" w:eastAsia="仿宋" w:hAnsi="仿宋" w:cs="宋体" w:hint="eastAsia"/>
          <w:sz w:val="28"/>
          <w:szCs w:val="28"/>
        </w:rPr>
        <w:t>（含明细）</w:t>
      </w:r>
    </w:p>
    <w:p w14:paraId="3A98202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（3）需求响应表（如有）</w:t>
      </w:r>
    </w:p>
    <w:p w14:paraId="7916B9B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（4）评审对照表</w:t>
      </w:r>
    </w:p>
    <w:p w14:paraId="77DF356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（5）评分对照表</w:t>
      </w:r>
    </w:p>
    <w:p w14:paraId="4910E34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6.3供应商应认真</w:t>
      </w:r>
      <w:proofErr w:type="gramStart"/>
      <w:r w:rsidRPr="00590FA6">
        <w:rPr>
          <w:rFonts w:ascii="仿宋" w:eastAsia="仿宋" w:hAnsi="仿宋" w:hint="eastAsia"/>
          <w:sz w:val="28"/>
          <w:szCs w:val="28"/>
        </w:rPr>
        <w:t>阅读磋商</w:t>
      </w:r>
      <w:proofErr w:type="gramEnd"/>
      <w:r w:rsidRPr="00590FA6">
        <w:rPr>
          <w:rFonts w:ascii="仿宋" w:eastAsia="仿宋" w:hAnsi="仿宋" w:hint="eastAsia"/>
          <w:sz w:val="28"/>
          <w:szCs w:val="28"/>
        </w:rPr>
        <w:t>文件，如果供应商没有按磋商文件要求提交全部资料，或者供应商没有对磋商文件在各方面都做出实质性响应，其风险应由供应商自行承担。根据法律法规的规定，可能导致其响应无效。</w:t>
      </w:r>
    </w:p>
    <w:p w14:paraId="27EBBE16"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6</w:t>
      </w:r>
      <w:r w:rsidRPr="00590FA6">
        <w:rPr>
          <w:rFonts w:ascii="仿宋" w:eastAsia="仿宋" w:hAnsi="仿宋" w:cs="宋体"/>
          <w:sz w:val="28"/>
          <w:szCs w:val="28"/>
        </w:rPr>
        <w:t>.</w:t>
      </w:r>
      <w:r w:rsidRPr="00590FA6">
        <w:rPr>
          <w:rFonts w:ascii="仿宋" w:eastAsia="仿宋" w:hAnsi="仿宋" w:cs="宋体" w:hint="eastAsia"/>
          <w:sz w:val="28"/>
          <w:szCs w:val="28"/>
        </w:rPr>
        <w:t>4磋商文件</w:t>
      </w:r>
      <w:r w:rsidRPr="00590FA6">
        <w:rPr>
          <w:rFonts w:ascii="仿宋" w:eastAsia="仿宋" w:hAnsi="仿宋" w:cs="宋体"/>
          <w:sz w:val="28"/>
          <w:szCs w:val="28"/>
        </w:rPr>
        <w:t>中有不一致的，有澄清的部分</w:t>
      </w:r>
      <w:r w:rsidRPr="00590FA6">
        <w:rPr>
          <w:rFonts w:ascii="仿宋" w:eastAsia="仿宋" w:hAnsi="仿宋" w:cs="宋体" w:hint="eastAsia"/>
          <w:sz w:val="28"/>
          <w:szCs w:val="28"/>
        </w:rPr>
        <w:t>以</w:t>
      </w:r>
      <w:r w:rsidRPr="00590FA6">
        <w:rPr>
          <w:rFonts w:ascii="仿宋" w:eastAsia="仿宋" w:hAnsi="仿宋" w:cs="宋体"/>
          <w:sz w:val="28"/>
          <w:szCs w:val="28"/>
        </w:rPr>
        <w:t>最终的澄清更正内容为准</w:t>
      </w:r>
      <w:r w:rsidRPr="00590FA6">
        <w:rPr>
          <w:rFonts w:ascii="仿宋" w:eastAsia="仿宋" w:hAnsi="仿宋" w:cs="宋体" w:hint="eastAsia"/>
          <w:sz w:val="28"/>
          <w:szCs w:val="28"/>
        </w:rPr>
        <w:t>。</w:t>
      </w:r>
    </w:p>
    <w:p w14:paraId="19E81AAD"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6</w:t>
      </w:r>
      <w:r w:rsidRPr="00590FA6">
        <w:rPr>
          <w:rFonts w:ascii="仿宋" w:eastAsia="仿宋" w:hAnsi="仿宋" w:cs="宋体"/>
          <w:sz w:val="28"/>
          <w:szCs w:val="28"/>
        </w:rPr>
        <w:t>.5</w:t>
      </w:r>
      <w:r w:rsidRPr="00590FA6">
        <w:rPr>
          <w:rFonts w:ascii="仿宋" w:eastAsia="仿宋" w:hAnsi="仿宋" w:cs="宋体" w:hint="eastAsia"/>
          <w:sz w:val="28"/>
          <w:szCs w:val="28"/>
        </w:rPr>
        <w:t>磋商</w:t>
      </w:r>
      <w:r w:rsidRPr="00590FA6">
        <w:rPr>
          <w:rFonts w:ascii="仿宋" w:eastAsia="仿宋" w:hAnsi="仿宋" w:cs="宋体"/>
          <w:sz w:val="28"/>
          <w:szCs w:val="28"/>
        </w:rPr>
        <w:t>文件以</w:t>
      </w:r>
      <w:r w:rsidRPr="00590FA6">
        <w:rPr>
          <w:rFonts w:ascii="仿宋" w:eastAsia="仿宋" w:hAnsi="仿宋" w:cs="宋体" w:hint="eastAsia"/>
          <w:sz w:val="28"/>
          <w:szCs w:val="28"/>
        </w:rPr>
        <w:t>简体</w:t>
      </w:r>
      <w:r w:rsidRPr="00590FA6">
        <w:rPr>
          <w:rFonts w:ascii="仿宋" w:eastAsia="仿宋" w:hAnsi="仿宋" w:cs="宋体"/>
          <w:sz w:val="28"/>
          <w:szCs w:val="28"/>
        </w:rPr>
        <w:t>中文编印，且以</w:t>
      </w:r>
      <w:r w:rsidRPr="00590FA6">
        <w:rPr>
          <w:rFonts w:ascii="仿宋" w:eastAsia="仿宋" w:hAnsi="仿宋" w:cs="宋体" w:hint="eastAsia"/>
          <w:sz w:val="28"/>
          <w:szCs w:val="28"/>
        </w:rPr>
        <w:t>简体</w:t>
      </w:r>
      <w:r w:rsidRPr="00590FA6">
        <w:rPr>
          <w:rFonts w:ascii="仿宋" w:eastAsia="仿宋" w:hAnsi="仿宋" w:cs="宋体"/>
          <w:sz w:val="28"/>
          <w:szCs w:val="28"/>
        </w:rPr>
        <w:t>中文为准。</w:t>
      </w:r>
    </w:p>
    <w:p w14:paraId="785419AA"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6.6除非有特殊要求，磋商</w:t>
      </w:r>
      <w:r w:rsidRPr="00590FA6">
        <w:rPr>
          <w:rFonts w:ascii="仿宋" w:eastAsia="仿宋" w:hAnsi="仿宋" w:cs="宋体"/>
          <w:sz w:val="28"/>
          <w:szCs w:val="28"/>
        </w:rPr>
        <w:t>文件不单独提供采购货物使用地的自然环境、气候条件、公用设施等情况，供应商被视为熟悉上述与履行合同有关的一切情况。</w:t>
      </w:r>
    </w:p>
    <w:p w14:paraId="4D697F26"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6.7除磋商</w:t>
      </w:r>
      <w:r w:rsidRPr="00590FA6">
        <w:rPr>
          <w:rFonts w:ascii="仿宋" w:eastAsia="仿宋" w:hAnsi="仿宋" w:cs="宋体"/>
          <w:sz w:val="28"/>
          <w:szCs w:val="28"/>
        </w:rPr>
        <w:t>文件中另有规定外，</w:t>
      </w:r>
      <w:r w:rsidRPr="00590FA6">
        <w:rPr>
          <w:rFonts w:ascii="仿宋" w:eastAsia="仿宋" w:hAnsi="仿宋" w:cs="宋体" w:hint="eastAsia"/>
          <w:sz w:val="28"/>
          <w:szCs w:val="28"/>
        </w:rPr>
        <w:t>磋商</w:t>
      </w:r>
      <w:r w:rsidRPr="00590FA6">
        <w:rPr>
          <w:rFonts w:ascii="仿宋" w:eastAsia="仿宋" w:hAnsi="仿宋" w:cs="宋体"/>
          <w:sz w:val="28"/>
          <w:szCs w:val="28"/>
        </w:rPr>
        <w:t>文件所使用的时间单位“天”、“日”均指日历天，且所有时刻均为北京时间。</w:t>
      </w:r>
    </w:p>
    <w:p w14:paraId="633FC05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cs="宋体" w:hint="eastAsia"/>
          <w:sz w:val="28"/>
          <w:szCs w:val="28"/>
        </w:rPr>
        <w:t>6.8参与本次采购活动的各方</w:t>
      </w:r>
      <w:proofErr w:type="gramStart"/>
      <w:r w:rsidRPr="00590FA6">
        <w:rPr>
          <w:rFonts w:ascii="仿宋" w:eastAsia="仿宋" w:hAnsi="仿宋" w:cs="宋体" w:hint="eastAsia"/>
          <w:sz w:val="28"/>
          <w:szCs w:val="28"/>
        </w:rPr>
        <w:t>应对磋商</w:t>
      </w:r>
      <w:proofErr w:type="gramEnd"/>
      <w:r w:rsidRPr="00590FA6">
        <w:rPr>
          <w:rFonts w:ascii="仿宋" w:eastAsia="仿宋" w:hAnsi="仿宋" w:cs="宋体"/>
          <w:sz w:val="28"/>
          <w:szCs w:val="28"/>
        </w:rPr>
        <w:t>文件和响应文件中的商业和技术等秘密保密，违者应对由此造成的后果承担法律责任。</w:t>
      </w:r>
    </w:p>
    <w:p w14:paraId="1FC2231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7.竞争性磋商文件的澄清</w:t>
      </w:r>
    </w:p>
    <w:p w14:paraId="75C91B9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7.1供应商在</w:t>
      </w:r>
      <w:proofErr w:type="gramStart"/>
      <w:r w:rsidRPr="00590FA6">
        <w:rPr>
          <w:rFonts w:ascii="仿宋" w:eastAsia="仿宋" w:hAnsi="仿宋" w:hint="eastAsia"/>
          <w:sz w:val="28"/>
          <w:szCs w:val="28"/>
        </w:rPr>
        <w:t>收到磋商</w:t>
      </w:r>
      <w:proofErr w:type="gramEnd"/>
      <w:r w:rsidRPr="00590FA6">
        <w:rPr>
          <w:rFonts w:ascii="仿宋" w:eastAsia="仿宋" w:hAnsi="仿宋" w:hint="eastAsia"/>
          <w:sz w:val="28"/>
          <w:szCs w:val="28"/>
        </w:rPr>
        <w:t>文件后，对磋商文件若有任何疑问或要求澄清磋商文件的，应</w:t>
      </w:r>
      <w:proofErr w:type="gramStart"/>
      <w:r w:rsidRPr="00590FA6">
        <w:rPr>
          <w:rFonts w:ascii="仿宋" w:eastAsia="仿宋" w:hAnsi="仿宋" w:hint="eastAsia"/>
          <w:sz w:val="28"/>
          <w:szCs w:val="28"/>
        </w:rPr>
        <w:t>按</w:t>
      </w:r>
      <w:r w:rsidRPr="00590FA6">
        <w:rPr>
          <w:rFonts w:ascii="仿宋" w:eastAsia="仿宋" w:hAnsi="仿宋" w:hint="eastAsia"/>
          <w:sz w:val="28"/>
          <w:szCs w:val="28"/>
          <w:u w:val="single"/>
        </w:rPr>
        <w:t>供应</w:t>
      </w:r>
      <w:proofErr w:type="gramEnd"/>
      <w:r w:rsidRPr="00590FA6">
        <w:rPr>
          <w:rFonts w:ascii="仿宋" w:eastAsia="仿宋" w:hAnsi="仿宋" w:hint="eastAsia"/>
          <w:sz w:val="28"/>
          <w:szCs w:val="28"/>
          <w:u w:val="single"/>
        </w:rPr>
        <w:t>商须知前附表</w:t>
      </w:r>
      <w:r w:rsidRPr="00590FA6">
        <w:rPr>
          <w:rFonts w:ascii="仿宋" w:eastAsia="仿宋" w:hAnsi="仿宋" w:hint="eastAsia"/>
          <w:sz w:val="28"/>
          <w:szCs w:val="28"/>
        </w:rPr>
        <w:t>向采购人、采购代理机构提出。必要时，采购代理机构将协助采购人组织所有</w:t>
      </w:r>
      <w:proofErr w:type="gramStart"/>
      <w:r w:rsidRPr="00590FA6">
        <w:rPr>
          <w:rFonts w:ascii="仿宋" w:eastAsia="仿宋" w:hAnsi="仿宋" w:hint="eastAsia"/>
          <w:sz w:val="28"/>
          <w:szCs w:val="28"/>
        </w:rPr>
        <w:t>获取磋商</w:t>
      </w:r>
      <w:proofErr w:type="gramEnd"/>
      <w:r w:rsidRPr="00590FA6">
        <w:rPr>
          <w:rFonts w:ascii="仿宋" w:eastAsia="仿宋" w:hAnsi="仿宋" w:hint="eastAsia"/>
          <w:sz w:val="28"/>
          <w:szCs w:val="28"/>
        </w:rPr>
        <w:t>文件的供应商举行答疑会，采购代理机构根据需要主动对磋商文件进行必要的澄清或根据供应商的要求对磋商文件做出澄清，都将以原网站公开发布形式（包括电子交易系统推送）答复或发送给所有供应商。澄清文件作为磋商文件的组成部分，对</w:t>
      </w:r>
      <w:proofErr w:type="gramStart"/>
      <w:r w:rsidRPr="00590FA6">
        <w:rPr>
          <w:rFonts w:ascii="仿宋" w:eastAsia="仿宋" w:hAnsi="仿宋" w:hint="eastAsia"/>
          <w:sz w:val="28"/>
          <w:szCs w:val="28"/>
        </w:rPr>
        <w:t>供应商起约束</w:t>
      </w:r>
      <w:proofErr w:type="gramEnd"/>
      <w:r w:rsidRPr="00590FA6">
        <w:rPr>
          <w:rFonts w:ascii="仿宋" w:eastAsia="仿宋" w:hAnsi="仿宋" w:hint="eastAsia"/>
          <w:sz w:val="28"/>
          <w:szCs w:val="28"/>
        </w:rPr>
        <w:t>作用。</w:t>
      </w:r>
    </w:p>
    <w:p w14:paraId="3F357CA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7.2供应商在规定的时间内未对磋商文件澄清或提出疑问的，采购人、采购代理机构将视其为</w:t>
      </w:r>
      <w:proofErr w:type="gramStart"/>
      <w:r w:rsidRPr="00590FA6">
        <w:rPr>
          <w:rFonts w:ascii="仿宋" w:eastAsia="仿宋" w:hAnsi="仿宋" w:hint="eastAsia"/>
          <w:sz w:val="28"/>
          <w:szCs w:val="28"/>
        </w:rPr>
        <w:t>接受磋商</w:t>
      </w:r>
      <w:proofErr w:type="gramEnd"/>
      <w:r w:rsidRPr="00590FA6">
        <w:rPr>
          <w:rFonts w:ascii="仿宋" w:eastAsia="仿宋" w:hAnsi="仿宋" w:hint="eastAsia"/>
          <w:sz w:val="28"/>
          <w:szCs w:val="28"/>
        </w:rPr>
        <w:t>文件的所有条款。</w:t>
      </w:r>
    </w:p>
    <w:p w14:paraId="01FCD17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8.竞争性磋商文件的修改</w:t>
      </w:r>
    </w:p>
    <w:p w14:paraId="5AFD7DAD" w14:textId="77777777" w:rsidR="003B4834" w:rsidRPr="00590FA6" w:rsidRDefault="00000000">
      <w:pPr>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8.</w:t>
      </w:r>
      <w:r w:rsidRPr="00590FA6">
        <w:rPr>
          <w:rFonts w:ascii="仿宋" w:eastAsia="仿宋" w:hAnsi="仿宋"/>
          <w:sz w:val="28"/>
          <w:szCs w:val="28"/>
        </w:rPr>
        <w:t>1</w:t>
      </w:r>
      <w:r w:rsidRPr="00590FA6">
        <w:rPr>
          <w:rFonts w:ascii="仿宋" w:eastAsia="仿宋" w:hAnsi="仿宋" w:hint="eastAsia"/>
          <w:sz w:val="28"/>
          <w:szCs w:val="28"/>
        </w:rPr>
        <w:t>采购人或采购代理机构可以对已发出的磋商文件进行必要的澄清或者修改。</w:t>
      </w:r>
    </w:p>
    <w:p w14:paraId="49CB4AD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8.2修改后的内容是磋商文件的组成部分。采购人、采购代理机构将会通过“中国山东政府采购网”、“威海市公共资源交易网”，以更正公告形式（电子交易系统发送更正提醒通知）一并告知所有潜在供应商，并对潜在供应商具有约束力。潜在供应商在收到上述通知后，应立即以书面形式向采购人或采购代理机构确认。如在24小时内无书面回函则视为同意修改内容，并有义务履行相应的义务。</w:t>
      </w:r>
      <w:r w:rsidRPr="00590FA6">
        <w:rPr>
          <w:rFonts w:ascii="仿宋" w:eastAsia="仿宋" w:hAnsi="仿宋" w:cs="宋体" w:hint="eastAsia"/>
          <w:sz w:val="28"/>
          <w:szCs w:val="28"/>
        </w:rPr>
        <w:t>因潜在供应商原因或通讯线路故障导致逾期送达或无法送达，采购人、采购代理机构</w:t>
      </w:r>
      <w:proofErr w:type="gramStart"/>
      <w:r w:rsidRPr="00590FA6">
        <w:rPr>
          <w:rFonts w:ascii="仿宋" w:eastAsia="仿宋" w:hAnsi="仿宋" w:cs="宋体" w:hint="eastAsia"/>
          <w:sz w:val="28"/>
          <w:szCs w:val="28"/>
        </w:rPr>
        <w:t>不</w:t>
      </w:r>
      <w:proofErr w:type="gramEnd"/>
      <w:r w:rsidRPr="00590FA6">
        <w:rPr>
          <w:rFonts w:ascii="仿宋" w:eastAsia="仿宋" w:hAnsi="仿宋" w:cs="宋体" w:hint="eastAsia"/>
          <w:sz w:val="28"/>
          <w:szCs w:val="28"/>
        </w:rPr>
        <w:t>因此承担任何责任，有关的采购活动可以继续有效进行。</w:t>
      </w:r>
    </w:p>
    <w:p w14:paraId="1701ECC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8.3澄清或者修改的内容可能影响响应文件编制的，采购人或采购代理机构将在响应截止时间5日前，通过原网站发布公告的形式（电子交易系统内发送更正提醒通知）通知所有</w:t>
      </w:r>
      <w:proofErr w:type="gramStart"/>
      <w:r w:rsidRPr="00590FA6">
        <w:rPr>
          <w:rFonts w:ascii="仿宋" w:eastAsia="仿宋" w:hAnsi="仿宋" w:hint="eastAsia"/>
          <w:sz w:val="28"/>
          <w:szCs w:val="28"/>
        </w:rPr>
        <w:t>获取磋商</w:t>
      </w:r>
      <w:proofErr w:type="gramEnd"/>
      <w:r w:rsidRPr="00590FA6">
        <w:rPr>
          <w:rFonts w:ascii="仿宋" w:eastAsia="仿宋" w:hAnsi="仿宋" w:hint="eastAsia"/>
          <w:sz w:val="28"/>
          <w:szCs w:val="28"/>
        </w:rPr>
        <w:t>文件的潜在供应商（磋商文件变更的，供应商必须从电子交易系统中重新下载磋商文件，并在新下载文件的基础上编制响应文件）；不足5日的，采购人或者采购代理机构将顺延提交响应文件的截止时间。</w:t>
      </w:r>
    </w:p>
    <w:p w14:paraId="3FE622C7" w14:textId="77777777" w:rsidR="003B4834" w:rsidRPr="00590FA6" w:rsidRDefault="00000000">
      <w:pPr>
        <w:pStyle w:val="2"/>
        <w:ind w:firstLine="640"/>
        <w:rPr>
          <w:rFonts w:ascii="仿宋" w:eastAsia="仿宋" w:hAnsi="仿宋" w:hint="eastAsia"/>
          <w:b w:val="0"/>
        </w:rPr>
      </w:pPr>
      <w:r w:rsidRPr="00590FA6">
        <w:rPr>
          <w:rFonts w:ascii="仿宋" w:eastAsia="仿宋" w:hAnsi="仿宋" w:hint="eastAsia"/>
          <w:b w:val="0"/>
        </w:rPr>
        <w:t>三、响应文件的编制</w:t>
      </w:r>
    </w:p>
    <w:p w14:paraId="7AD10FD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本项目须提交两阶段响应文件，分别包括第一阶段响应文件、第二阶段响应文件（采购人实质性变动采购要求的情况下编制）。第一阶段提交首次响应文件，文件由资质、技术及商务和</w:t>
      </w:r>
      <w:proofErr w:type="gramStart"/>
      <w:r w:rsidRPr="00590FA6">
        <w:rPr>
          <w:rFonts w:ascii="仿宋" w:eastAsia="仿宋" w:hAnsi="仿宋" w:hint="eastAsia"/>
          <w:sz w:val="28"/>
          <w:szCs w:val="28"/>
        </w:rPr>
        <w:t>报价四</w:t>
      </w:r>
      <w:proofErr w:type="gramEnd"/>
      <w:r w:rsidRPr="00590FA6">
        <w:rPr>
          <w:rFonts w:ascii="仿宋" w:eastAsia="仿宋" w:hAnsi="仿宋" w:hint="eastAsia"/>
          <w:sz w:val="28"/>
          <w:szCs w:val="28"/>
        </w:rPr>
        <w:t>部分组成。第二阶段按照磋商文件的变动情况和磋商小组的要求重新提交响应文件，并由其法定代表人 (依法登记的负责人）签章或者授权代表签字或者加盖公章。由授权代表签字的，应当附授权委托书。供应商为自然人的，应当由本人签字并附身份证明。</w:t>
      </w:r>
    </w:p>
    <w:p w14:paraId="415AC73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9.响应文件编制要求</w:t>
      </w:r>
    </w:p>
    <w:p w14:paraId="52993D5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9.1供应商编写的文件和往来信件应以简体中文书写。如果响应文件或与响应有关的其它文件、信件及来往函电以简体中文以外语言书写的，供应商应将其译成简体中文，如未翻译该文件，则该文件无效。</w:t>
      </w:r>
    </w:p>
    <w:p w14:paraId="5BD3A49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9.2响应文件中使用的计量单位应使用中华人民共和国法定计量单位。</w:t>
      </w:r>
    </w:p>
    <w:p w14:paraId="615F5C6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9.3供应商必须保证响应文件所提供的全部资料真实可靠，并接受采购人或采购代理机构对其中任何资料进一步核实的要求。如果响应文件填报的内容不详，或没有提供竞争性磋商中所要求的全部资料及数据，或提供虚假文件，由此造成的不利后果由供应商自行承担。</w:t>
      </w:r>
    </w:p>
    <w:p w14:paraId="2269945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9.4供应</w:t>
      </w:r>
      <w:proofErr w:type="gramStart"/>
      <w:r w:rsidRPr="00590FA6">
        <w:rPr>
          <w:rFonts w:ascii="仿宋" w:eastAsia="仿宋" w:hAnsi="仿宋" w:hint="eastAsia"/>
          <w:sz w:val="28"/>
          <w:szCs w:val="28"/>
        </w:rPr>
        <w:t>商按照</w:t>
      </w:r>
      <w:proofErr w:type="gramEnd"/>
      <w:r w:rsidRPr="00590FA6">
        <w:rPr>
          <w:rFonts w:ascii="仿宋" w:eastAsia="仿宋" w:hAnsi="仿宋" w:hint="eastAsia"/>
          <w:sz w:val="28"/>
          <w:szCs w:val="28"/>
        </w:rPr>
        <w:t>磋商文件要求所提供的各种证明文件必须真实且合法有效,经扫描后粘贴到响应文件的相关页上，确保清晰度可辨认。评审时由于无法辨认所产生的不利后果，由供应商自行承担。</w:t>
      </w:r>
    </w:p>
    <w:p w14:paraId="476BD5A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9.5供应商应自行确保本文件的内容已充分覆盖了数据文件中《评审对照表》和《评分对照表(如有)》中的各项要求，并准确将对应的起止页码填写到数据文件《评审对照表》、《评分对照表(如有)》表格中每项后的起始页码和终止页码栏位上。对于不涉及或无法填写的评审项（评分项）（例如：报价），可在页码索引处填写1。</w:t>
      </w:r>
    </w:p>
    <w:p w14:paraId="0EEFFC3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9.6为了保证系统整体效率，系统对所投递的电子文件有大小的限制，因此，供应商应在确保清晰度的情况下尽可能降低本文件的大小，避免响应截止时间前未能</w:t>
      </w:r>
      <w:proofErr w:type="gramStart"/>
      <w:r w:rsidRPr="00590FA6">
        <w:rPr>
          <w:rFonts w:ascii="仿宋" w:eastAsia="仿宋" w:hAnsi="仿宋" w:hint="eastAsia"/>
          <w:sz w:val="28"/>
          <w:szCs w:val="28"/>
        </w:rPr>
        <w:t>完整上</w:t>
      </w:r>
      <w:proofErr w:type="gramEnd"/>
      <w:r w:rsidRPr="00590FA6">
        <w:rPr>
          <w:rFonts w:ascii="仿宋" w:eastAsia="仿宋" w:hAnsi="仿宋" w:hint="eastAsia"/>
          <w:sz w:val="28"/>
          <w:szCs w:val="28"/>
        </w:rPr>
        <w:t>传文件。</w:t>
      </w:r>
    </w:p>
    <w:p w14:paraId="27AB018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9.7响应文件具有法律效力。供应商与采购人、采购代理机构及其任何工作人员的口头协议不影响响应文件的任何条款和内容。</w:t>
      </w:r>
    </w:p>
    <w:p w14:paraId="66665914"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9.8供应商应自行承担其准备和参加采购活动发生的所有费用。不论结果如何，采购人、采购代理机构在任何情况下无义务也无责任承担这些费用。</w:t>
      </w:r>
    </w:p>
    <w:p w14:paraId="7F74479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9.9无论供应商是否成交，供应商所提交的响应文件均不予退还，不提供副本拷贝。</w:t>
      </w:r>
    </w:p>
    <w:p w14:paraId="2AEAE78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10.数据文件编制要求</w:t>
      </w:r>
    </w:p>
    <w:p w14:paraId="10C0520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10.1供应商须从所报项目的磋商文件压缩包内对应项目或采购包目录下获取本文件（变更后的数据文件需要重新下载），必须在原文件上严格按照其中要求填写，其内部已约定好固定格式和相关内容，且带有特定的唯一性数字指纹，</w:t>
      </w:r>
      <w:r w:rsidRPr="00590FA6">
        <w:rPr>
          <w:rFonts w:ascii="仿宋" w:eastAsia="仿宋" w:hAnsi="仿宋" w:cs="宋体"/>
          <w:sz w:val="28"/>
          <w:szCs w:val="28"/>
        </w:rPr>
        <w:t>必须在原表上填写，</w:t>
      </w:r>
      <w:r w:rsidRPr="00590FA6">
        <w:rPr>
          <w:rFonts w:ascii="仿宋" w:eastAsia="仿宋" w:hAnsi="仿宋" w:cs="宋体" w:hint="eastAsia"/>
          <w:sz w:val="28"/>
          <w:szCs w:val="28"/>
        </w:rPr>
        <w:t>对采用非该文件基础上编制或对该文件进行任何工作表、表格行、表格列的增减</w:t>
      </w:r>
      <w:r w:rsidRPr="00590FA6">
        <w:rPr>
          <w:rFonts w:ascii="仿宋" w:eastAsia="仿宋" w:hAnsi="仿宋" w:cs="宋体"/>
          <w:sz w:val="28"/>
          <w:szCs w:val="28"/>
        </w:rPr>
        <w:t>、对工作表先后顺序的变动，</w:t>
      </w:r>
      <w:r w:rsidRPr="00590FA6">
        <w:rPr>
          <w:rFonts w:ascii="仿宋" w:eastAsia="仿宋" w:hAnsi="仿宋" w:cs="宋体" w:hint="eastAsia"/>
          <w:sz w:val="28"/>
          <w:szCs w:val="28"/>
        </w:rPr>
        <w:t>以及对锁定区域内的数据进行更改、文件另存到其他文件等违规性操作</w:t>
      </w:r>
      <w:r w:rsidRPr="00590FA6">
        <w:rPr>
          <w:rFonts w:ascii="仿宋" w:eastAsia="仿宋" w:hAnsi="仿宋" w:hint="eastAsia"/>
          <w:sz w:val="28"/>
          <w:szCs w:val="28"/>
        </w:rPr>
        <w:t>，都会破坏本文件中的数字指纹，导致系统无法接收该文件使其响应失败。</w:t>
      </w:r>
    </w:p>
    <w:p w14:paraId="3D187EC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10.2供应商应</w:t>
      </w:r>
      <w:proofErr w:type="gramStart"/>
      <w:r w:rsidRPr="00590FA6">
        <w:rPr>
          <w:rFonts w:ascii="仿宋" w:eastAsia="仿宋" w:hAnsi="仿宋" w:hint="eastAsia"/>
          <w:sz w:val="28"/>
          <w:szCs w:val="28"/>
        </w:rPr>
        <w:t>按数据</w:t>
      </w:r>
      <w:proofErr w:type="gramEnd"/>
      <w:r w:rsidRPr="00590FA6">
        <w:rPr>
          <w:rFonts w:ascii="仿宋" w:eastAsia="仿宋" w:hAnsi="仿宋" w:hint="eastAsia"/>
          <w:sz w:val="28"/>
          <w:szCs w:val="28"/>
        </w:rPr>
        <w:t>文件中规定的要求，完整、准确地填写《封面》《投标报价表（含明细）》《需求响应表（如有）》《评审对照表》《评分对照表（如有）》，任何的漏表、漏项及信息不完整、填写数据不规范或不正确，都将导致电子交易系统无法接收该文件使其响应失败。</w:t>
      </w:r>
    </w:p>
    <w:p w14:paraId="6FC5ACF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cs="宋体" w:hint="eastAsia"/>
          <w:sz w:val="28"/>
          <w:szCs w:val="28"/>
        </w:rPr>
        <w:t>10.3 供应商在对数据文件电子签章前，应按照上述2项的要求进行认真检查与确认。因供应商自身原因所导致其响应失败的，须自行承担相关责任。</w:t>
      </w:r>
    </w:p>
    <w:p w14:paraId="0D89F49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11.文件构成</w:t>
      </w:r>
    </w:p>
    <w:p w14:paraId="00795C24" w14:textId="77777777" w:rsidR="003B4834" w:rsidRPr="00590FA6" w:rsidRDefault="00000000">
      <w:pPr>
        <w:tabs>
          <w:tab w:val="left" w:pos="5954"/>
        </w:tabs>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供应商应按不同项目或采购</w:t>
      </w:r>
      <w:proofErr w:type="gramStart"/>
      <w:r w:rsidRPr="00590FA6">
        <w:rPr>
          <w:rFonts w:ascii="仿宋" w:eastAsia="仿宋" w:hAnsi="仿宋" w:hint="eastAsia"/>
          <w:sz w:val="28"/>
          <w:szCs w:val="28"/>
        </w:rPr>
        <w:t>包分别</w:t>
      </w:r>
      <w:proofErr w:type="gramEnd"/>
      <w:r w:rsidRPr="00590FA6">
        <w:rPr>
          <w:rFonts w:ascii="仿宋" w:eastAsia="仿宋" w:hAnsi="仿宋" w:hint="eastAsia"/>
          <w:sz w:val="28"/>
          <w:szCs w:val="28"/>
        </w:rPr>
        <w:t>编制响应文件，每个项目或采购包的响应文件分两册，且必须包括：响应文件（PDF格式）（第一册）、数据文件（PDF格式）（第二册）。前述内容缺一不可，否则为无效响应。</w:t>
      </w:r>
    </w:p>
    <w:p w14:paraId="4AD07A4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11.1供应商编制的响应文件（pdf格式）（第一册）包括下列内容：</w:t>
      </w:r>
    </w:p>
    <w:p w14:paraId="3AF03EF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（1）响应文件封面</w:t>
      </w:r>
      <w:r w:rsidRPr="00590FA6">
        <w:rPr>
          <w:rFonts w:ascii="仿宋" w:eastAsia="仿宋" w:hAnsi="仿宋" w:cs="宋体" w:hint="eastAsia"/>
          <w:sz w:val="28"/>
          <w:szCs w:val="28"/>
        </w:rPr>
        <w:t>（格式见本文件第五章）</w:t>
      </w:r>
    </w:p>
    <w:p w14:paraId="2DACD6D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（2）响应文件目录（格式见本文件第五章）</w:t>
      </w:r>
    </w:p>
    <w:p w14:paraId="5AB9A2C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（3）报价承诺函（格式见本文件第五章）</w:t>
      </w:r>
    </w:p>
    <w:p w14:paraId="1EA7B05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（4）供应商资格证明文件</w:t>
      </w:r>
    </w:p>
    <w:p w14:paraId="2225154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①供应商须具有独立承担民事责任的能力，须提供相关证明材料，其中：</w:t>
      </w:r>
    </w:p>
    <w:p w14:paraId="03AF3C6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依据《中华人民共和国民法典》对民事主体的划分，按以下要求提供证明材料扫描件：</w:t>
      </w:r>
    </w:p>
    <w:p w14:paraId="74AD514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A.营利法人（企业法人）：市场监督管理部门（原工商行政管理部门）颁发的营业执照</w:t>
      </w:r>
    </w:p>
    <w:p w14:paraId="3813CF0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B.非营利法人：</w:t>
      </w:r>
    </w:p>
    <w:p w14:paraId="6AFB4A3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事业单位：事业单位登记管理部门颁发的事业单位法人证书</w:t>
      </w:r>
    </w:p>
    <w:p w14:paraId="455A082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社会团体：民政部门颁发的社会团体法人登记证书</w:t>
      </w:r>
    </w:p>
    <w:p w14:paraId="29F8803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基金会：民政部门颁发的基金会法人登记证书</w:t>
      </w:r>
    </w:p>
    <w:p w14:paraId="3D5A831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社会服务机构（民办非企业单位）：民政部门颁发的社会服务机构（民办非企业单位）登记证书</w:t>
      </w:r>
    </w:p>
    <w:p w14:paraId="5464A28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C.不具有法人资格的专业服务机构：行政主管部门颁发的执业许可证</w:t>
      </w:r>
    </w:p>
    <w:p w14:paraId="33BD3C8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D.自然人：自然人身份证明（公安机关颁发的居民身份证）</w:t>
      </w:r>
    </w:p>
    <w:p w14:paraId="7DC845E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E.规定允许法人或其他组织的非法人分支机构投标且供应商为法人或其他组织的非法人分支机构的，提供法人或其他组织的登记证书或许可证、分支机构自身的登记证书或许可证、法人或其他组织允许其分支机构投标的授权书（授权书格式自拟）。</w:t>
      </w:r>
    </w:p>
    <w:p w14:paraId="072DE17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②授权委托书（格式见本文件第五章）；授权代表身份证扫描件；</w:t>
      </w:r>
      <w:r w:rsidRPr="00590FA6">
        <w:rPr>
          <w:rFonts w:ascii="仿宋" w:eastAsia="仿宋" w:hAnsi="仿宋"/>
          <w:sz w:val="28"/>
          <w:szCs w:val="28"/>
        </w:rPr>
        <w:t xml:space="preserve"> </w:t>
      </w:r>
    </w:p>
    <w:p w14:paraId="062E8D1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若供应商的法定代表人 (依法登记的负责人）参与响应文件开启（解密）的，则只需提供法定代表人（依法登记的负责人）身份证扫描件(加盖供应商公章)；</w:t>
      </w:r>
    </w:p>
    <w:p w14:paraId="42E7411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③供应</w:t>
      </w:r>
      <w:proofErr w:type="gramStart"/>
      <w:r w:rsidRPr="00590FA6">
        <w:rPr>
          <w:rFonts w:ascii="仿宋" w:eastAsia="仿宋" w:hAnsi="仿宋" w:hint="eastAsia"/>
          <w:sz w:val="28"/>
          <w:szCs w:val="28"/>
        </w:rPr>
        <w:t>商依法</w:t>
      </w:r>
      <w:proofErr w:type="gramEnd"/>
      <w:r w:rsidRPr="00590FA6">
        <w:rPr>
          <w:rFonts w:ascii="仿宋" w:eastAsia="仿宋" w:hAnsi="仿宋" w:hint="eastAsia"/>
          <w:sz w:val="28"/>
          <w:szCs w:val="28"/>
        </w:rPr>
        <w:t>缴纳税收和社会保障资金的承诺函（格式见本文件第五章）</w:t>
      </w:r>
      <w:bookmarkStart w:id="3" w:name="_Hlk184719723"/>
      <w:r w:rsidRPr="00590FA6">
        <w:rPr>
          <w:rFonts w:ascii="仿宋" w:eastAsia="仿宋" w:hAnsi="仿宋" w:hint="eastAsia"/>
          <w:sz w:val="28"/>
          <w:szCs w:val="28"/>
        </w:rPr>
        <w:t>(未在山东省内缴纳税收和社会保障资金的供应商须提供近六个月任意月份缴纳税收和社会保障资金的证明材料；依法免税或不需要缴纳社会保障资金的供应商，应提供相关证明材料)；</w:t>
      </w:r>
    </w:p>
    <w:p w14:paraId="3CB8B66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代理机构在评审期间登陆“中国山东政府采购网”，在“开评标管理”栏目中查询提供《承诺函》的供应商近六个月在山东省缴纳税收和社会保障资金的情况。对于反馈有税收和社会保障资金缴费信息的，视为“有依法缴纳税收和社会保障资金的良好记录”；对于反馈无相关信息的，应由供应商进一步提供相关证明材料，无法提供证明材料，视为“无依法缴纳税收和社会保障资金的良好记录”，将被认定为响应无效。</w:t>
      </w:r>
    </w:p>
    <w:bookmarkEnd w:id="3"/>
    <w:p w14:paraId="153A0C8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④供应商参加本项目前3年内在经营活动中没有重大违法记录的声明</w:t>
      </w:r>
      <w:r w:rsidRPr="00590FA6">
        <w:rPr>
          <w:rFonts w:ascii="仿宋" w:eastAsia="仿宋" w:hAnsi="仿宋" w:cs="宋体" w:hint="eastAsia"/>
          <w:sz w:val="28"/>
          <w:szCs w:val="28"/>
        </w:rPr>
        <w:t>（格式见本文件第五章）；</w:t>
      </w:r>
    </w:p>
    <w:p w14:paraId="6EFF1D4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⑤供应商具有履行合同所必需的设备和专业技术能力承诺函（格式见本文件第五章）；</w:t>
      </w:r>
    </w:p>
    <w:p w14:paraId="4C12701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⑥财务状况报告等相关材料</w:t>
      </w:r>
    </w:p>
    <w:p w14:paraId="7A636A7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A.供应商自行编制的近</w:t>
      </w:r>
      <w:proofErr w:type="gramStart"/>
      <w:r w:rsidRPr="00590FA6">
        <w:rPr>
          <w:rFonts w:ascii="仿宋" w:eastAsia="仿宋" w:hAnsi="仿宋" w:hint="eastAsia"/>
          <w:sz w:val="28"/>
          <w:szCs w:val="28"/>
        </w:rPr>
        <w:t>一</w:t>
      </w:r>
      <w:proofErr w:type="gramEnd"/>
      <w:r w:rsidRPr="00590FA6">
        <w:rPr>
          <w:rFonts w:ascii="仿宋" w:eastAsia="仿宋" w:hAnsi="仿宋" w:hint="eastAsia"/>
          <w:sz w:val="28"/>
          <w:szCs w:val="28"/>
        </w:rPr>
        <w:t>年度（2023年）公司财务报表或由中介机构出具的近</w:t>
      </w:r>
      <w:proofErr w:type="gramStart"/>
      <w:r w:rsidRPr="00590FA6">
        <w:rPr>
          <w:rFonts w:ascii="仿宋" w:eastAsia="仿宋" w:hAnsi="仿宋" w:hint="eastAsia"/>
          <w:sz w:val="28"/>
          <w:szCs w:val="28"/>
        </w:rPr>
        <w:t>一</w:t>
      </w:r>
      <w:proofErr w:type="gramEnd"/>
      <w:r w:rsidRPr="00590FA6">
        <w:rPr>
          <w:rFonts w:ascii="仿宋" w:eastAsia="仿宋" w:hAnsi="仿宋" w:hint="eastAsia"/>
          <w:sz w:val="28"/>
          <w:szCs w:val="28"/>
        </w:rPr>
        <w:t>年度（2023年）财务审计报告书及附件扫描件；</w:t>
      </w:r>
    </w:p>
    <w:p w14:paraId="52F91D7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B.银行出具的有效期内的资信证明扫描件。</w:t>
      </w:r>
    </w:p>
    <w:p w14:paraId="39EC595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注：A、B两项提供任意一项均可。</w:t>
      </w:r>
    </w:p>
    <w:p w14:paraId="3B2C22C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⑦供应商的交通运输部公路工程综合乙级及以上试验检测资质扫描件（如未换发有效的资质证书，还需提供“公路水运工程质量检测管理信息系统（www.ttiis.cn）”关于此资质证书有效的查询结果截图）；</w:t>
      </w:r>
    </w:p>
    <w:p w14:paraId="273F847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⑧供应商的省级及以上质量技术监督部门颁发的计量认证证书（CMA计量认证资质）扫描件；</w:t>
      </w:r>
    </w:p>
    <w:p w14:paraId="4AC97DF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⑨磋商文件公告中要求的其他资格证明文件；</w:t>
      </w:r>
    </w:p>
    <w:p w14:paraId="2EF2DB3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⑩供应商认为需要提供的资质资格证明文件</w:t>
      </w:r>
      <w:r w:rsidRPr="00590FA6">
        <w:rPr>
          <w:rFonts w:ascii="仿宋" w:eastAsia="仿宋" w:hAnsi="仿宋" w:cs="Cambria Math"/>
          <w:sz w:val="28"/>
          <w:szCs w:val="28"/>
        </w:rPr>
        <w:t>。</w:t>
      </w:r>
    </w:p>
    <w:p w14:paraId="35D1202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以上所有资质资格证明文件均需加盖供应商公章。</w:t>
      </w:r>
    </w:p>
    <w:p w14:paraId="32CA669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（5）供应商基本情况</w:t>
      </w:r>
      <w:r w:rsidRPr="00590FA6">
        <w:rPr>
          <w:rFonts w:ascii="仿宋" w:eastAsia="仿宋" w:hAnsi="仿宋" w:cs="宋体" w:hint="eastAsia"/>
          <w:sz w:val="28"/>
          <w:szCs w:val="28"/>
        </w:rPr>
        <w:t>（格式见本文件第五章）</w:t>
      </w:r>
    </w:p>
    <w:p w14:paraId="19CE3EBE" w14:textId="77777777" w:rsidR="003B4834" w:rsidRPr="00590FA6" w:rsidRDefault="00000000">
      <w:pPr>
        <w:snapToGrid w:val="0"/>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（6）供应商应提交证明文件，证明标的合格、技术文件和报价内容</w:t>
      </w:r>
      <w:proofErr w:type="gramStart"/>
      <w:r w:rsidRPr="00590FA6">
        <w:rPr>
          <w:rFonts w:ascii="仿宋" w:eastAsia="仿宋" w:hAnsi="仿宋" w:cs="宋体" w:hint="eastAsia"/>
          <w:sz w:val="28"/>
          <w:szCs w:val="28"/>
        </w:rPr>
        <w:t>符合磋商</w:t>
      </w:r>
      <w:proofErr w:type="gramEnd"/>
      <w:r w:rsidRPr="00590FA6">
        <w:rPr>
          <w:rFonts w:ascii="仿宋" w:eastAsia="仿宋" w:hAnsi="仿宋" w:cs="宋体" w:hint="eastAsia"/>
          <w:sz w:val="28"/>
          <w:szCs w:val="28"/>
        </w:rPr>
        <w:t>文件的规定。该证明文件是响应文件的一部分，可以是文字资料、图纸和数据，不包括对磋商文件相关部分的文字、图标的复制。包括以下资料：</w:t>
      </w:r>
    </w:p>
    <w:p w14:paraId="1849C5FC"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①报价明细表；</w:t>
      </w:r>
    </w:p>
    <w:p w14:paraId="613D088C"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②企业实力；</w:t>
      </w:r>
    </w:p>
    <w:p w14:paraId="7D7DBEF1"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③拟派人员；</w:t>
      </w:r>
    </w:p>
    <w:p w14:paraId="5C132CD1" w14:textId="7A20B168"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④检测服务方案、</w:t>
      </w:r>
      <w:r w:rsidR="00BF13F8" w:rsidRPr="00590FA6">
        <w:rPr>
          <w:rFonts w:ascii="仿宋" w:eastAsia="仿宋" w:hAnsi="仿宋" w:cs="宋体" w:hint="eastAsia"/>
          <w:sz w:val="28"/>
          <w:szCs w:val="28"/>
        </w:rPr>
        <w:t>安全保障机制、</w:t>
      </w:r>
      <w:r w:rsidRPr="00590FA6">
        <w:rPr>
          <w:rFonts w:ascii="仿宋" w:eastAsia="仿宋" w:hAnsi="仿宋" w:cs="宋体"/>
          <w:sz w:val="28"/>
          <w:szCs w:val="28"/>
        </w:rPr>
        <w:t>工作重点、难点分析</w:t>
      </w:r>
      <w:r w:rsidRPr="00590FA6">
        <w:rPr>
          <w:rFonts w:ascii="仿宋" w:eastAsia="仿宋" w:hAnsi="仿宋" w:cs="宋体" w:hint="eastAsia"/>
          <w:sz w:val="28"/>
          <w:szCs w:val="28"/>
        </w:rPr>
        <w:t>；</w:t>
      </w:r>
    </w:p>
    <w:p w14:paraId="66AB4522" w14:textId="4FE4767D"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⑤质量保</w:t>
      </w:r>
      <w:r w:rsidR="00575B73" w:rsidRPr="00590FA6">
        <w:rPr>
          <w:rFonts w:ascii="仿宋" w:eastAsia="仿宋" w:hAnsi="仿宋" w:cs="宋体" w:hint="eastAsia"/>
          <w:sz w:val="28"/>
          <w:szCs w:val="28"/>
        </w:rPr>
        <w:t>障</w:t>
      </w:r>
      <w:r w:rsidRPr="00590FA6">
        <w:rPr>
          <w:rFonts w:ascii="仿宋" w:eastAsia="仿宋" w:hAnsi="仿宋" w:cs="宋体" w:hint="eastAsia"/>
          <w:sz w:val="28"/>
          <w:szCs w:val="28"/>
        </w:rPr>
        <w:t>措施、拟投入设备</w:t>
      </w:r>
      <w:r w:rsidR="00BF13F8" w:rsidRPr="00590FA6">
        <w:rPr>
          <w:rFonts w:ascii="仿宋" w:eastAsia="仿宋" w:hAnsi="仿宋" w:cs="宋体" w:hint="eastAsia"/>
          <w:sz w:val="28"/>
          <w:szCs w:val="28"/>
        </w:rPr>
        <w:t>、售后服务保障措施</w:t>
      </w:r>
      <w:r w:rsidRPr="00590FA6">
        <w:rPr>
          <w:rFonts w:ascii="仿宋" w:eastAsia="仿宋" w:hAnsi="仿宋" w:cs="宋体" w:hint="eastAsia"/>
          <w:sz w:val="28"/>
          <w:szCs w:val="28"/>
        </w:rPr>
        <w:t>；</w:t>
      </w:r>
    </w:p>
    <w:p w14:paraId="5388292E"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⑥业绩</w:t>
      </w:r>
    </w:p>
    <w:p w14:paraId="29A09EE8"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⑦投标偏离表；</w:t>
      </w:r>
    </w:p>
    <w:p w14:paraId="11FCF1EA" w14:textId="77777777" w:rsidR="003B4834" w:rsidRPr="00590FA6" w:rsidRDefault="00000000">
      <w:pPr>
        <w:snapToGrid w:val="0"/>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⑧采购项目说明中要求做出的其他说明；</w:t>
      </w:r>
    </w:p>
    <w:p w14:paraId="2FD96A5C" w14:textId="77777777" w:rsidR="003B4834" w:rsidRPr="00590FA6" w:rsidRDefault="00000000">
      <w:pPr>
        <w:snapToGrid w:val="0"/>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⑨报价单位认为需要提交的其他相关技术文件。</w:t>
      </w:r>
    </w:p>
    <w:p w14:paraId="137366F0" w14:textId="682C68CF"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w:t>
      </w:r>
      <w:r w:rsidR="003872A6" w:rsidRPr="00590FA6">
        <w:rPr>
          <w:rFonts w:ascii="仿宋" w:eastAsia="仿宋" w:hAnsi="仿宋" w:hint="eastAsia"/>
          <w:sz w:val="28"/>
          <w:szCs w:val="28"/>
        </w:rPr>
        <w:t>7</w:t>
      </w:r>
      <w:r w:rsidRPr="00590FA6">
        <w:rPr>
          <w:rFonts w:ascii="仿宋" w:eastAsia="仿宋" w:hAnsi="仿宋" w:hint="eastAsia"/>
          <w:sz w:val="28"/>
          <w:szCs w:val="28"/>
        </w:rPr>
        <w:t>）符合政府采购优惠政策的证明材料（如有）：</w:t>
      </w:r>
    </w:p>
    <w:p w14:paraId="4D40B65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（需在数据文件中“报价明细表”中进行申报。如未申报，则系统不予认可，因而无法享受相应的政策优惠）</w:t>
      </w:r>
    </w:p>
    <w:p w14:paraId="46A0077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①所报产品属于政府采购节能、环保优先采购的产品,按照《关于调整优化节能产品、环境标志产品政府采购执行机制的通知》（财库〔2019〕9号）的规定执行。即：供应商所报产品属于下述品目清单范围内的，响应文件中需提供国家确定的认证机构出具的、处于有效期之内的节能产品、环境标志产品认证证书扫描件(加盖供应商公章)：</w:t>
      </w:r>
    </w:p>
    <w:p w14:paraId="044A39B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A《节能产品政府采购品目清单》</w:t>
      </w:r>
    </w:p>
    <w:p w14:paraId="2E95F0A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B《环境标志产品政府采购品目清单》或者符合政府采购“优先采购”政策的其他证明文件</w:t>
      </w:r>
    </w:p>
    <w:p w14:paraId="493D630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说明：a.以上的货物需为本项目的采购标的；</w:t>
      </w:r>
    </w:p>
    <w:p w14:paraId="530DA84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b.《节能产品政府采购品目清单》中标注★的台式计算机、便携式计算机、平板式微型计算机、激光打印机、针式打印机、液晶显示器、制冷压缩机、空调机组、专用制冷、空调设备、镇流器、空调机、电热水器、普通照明用双端荧光灯、电视设备、视频设备、便器、水嘴为政府强制采购节能品目。</w:t>
      </w:r>
      <w:r w:rsidRPr="00590FA6">
        <w:rPr>
          <w:rFonts w:ascii="仿宋" w:eastAsia="仿宋" w:hAnsi="仿宋" w:cs="宋体" w:hint="eastAsia"/>
          <w:sz w:val="28"/>
          <w:szCs w:val="28"/>
        </w:rPr>
        <w:t>强制采购节能产品不给予节能政策的加分/价格扣除，</w:t>
      </w:r>
      <w:proofErr w:type="gramStart"/>
      <w:r w:rsidRPr="00590FA6">
        <w:rPr>
          <w:rFonts w:ascii="仿宋" w:eastAsia="仿宋" w:hAnsi="仿宋" w:hint="eastAsia"/>
          <w:sz w:val="28"/>
          <w:szCs w:val="28"/>
        </w:rPr>
        <w:t>供应商所报产品为以上品目的,必须提供国家确定的认证机构出具的</w:t>
      </w:r>
      <w:proofErr w:type="gramEnd"/>
      <w:r w:rsidRPr="00590FA6">
        <w:rPr>
          <w:rFonts w:ascii="仿宋" w:eastAsia="仿宋" w:hAnsi="仿宋" w:hint="eastAsia"/>
          <w:sz w:val="28"/>
          <w:szCs w:val="28"/>
        </w:rPr>
        <w:t>、处于有效期之内的节能产品认证证书扫描件；不提供的，视为无效响应。</w:t>
      </w:r>
    </w:p>
    <w:p w14:paraId="4DFDEC0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②服务</w:t>
      </w:r>
      <w:proofErr w:type="gramStart"/>
      <w:r w:rsidRPr="00590FA6">
        <w:rPr>
          <w:rFonts w:ascii="仿宋" w:eastAsia="仿宋" w:hAnsi="仿宋" w:hint="eastAsia"/>
          <w:sz w:val="28"/>
          <w:szCs w:val="28"/>
        </w:rPr>
        <w:t>承接商</w:t>
      </w:r>
      <w:proofErr w:type="gramEnd"/>
      <w:r w:rsidRPr="00590FA6">
        <w:rPr>
          <w:rFonts w:ascii="仿宋" w:eastAsia="仿宋" w:hAnsi="仿宋" w:hint="eastAsia"/>
          <w:sz w:val="28"/>
          <w:szCs w:val="28"/>
        </w:rPr>
        <w:t>为小型或微型企业的，须提供《中小企业声明函》。（格式见本文件第五章）</w:t>
      </w:r>
    </w:p>
    <w:p w14:paraId="2155D8B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③监狱企业参加政府采购活动时，须提供省级以上监狱管理局、戒毒管理局（含新疆生产建设兵团）出具的属于监狱企业的证明文件。</w:t>
      </w:r>
    </w:p>
    <w:p w14:paraId="7568839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④符合条件的残疾人福利性单位在参加政府采购活动时，须提供符合要求的《残疾人福利性单位声明函》。（格式见本文件第五章）</w:t>
      </w:r>
    </w:p>
    <w:p w14:paraId="458DACF2" w14:textId="2B72BD24"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w:t>
      </w:r>
      <w:r w:rsidR="003872A6" w:rsidRPr="00590FA6">
        <w:rPr>
          <w:rFonts w:ascii="仿宋" w:eastAsia="仿宋" w:hAnsi="仿宋" w:hint="eastAsia"/>
          <w:sz w:val="28"/>
          <w:szCs w:val="28"/>
        </w:rPr>
        <w:t>8</w:t>
      </w:r>
      <w:r w:rsidRPr="00590FA6">
        <w:rPr>
          <w:rFonts w:ascii="仿宋" w:eastAsia="仿宋" w:hAnsi="仿宋" w:hint="eastAsia"/>
          <w:sz w:val="28"/>
          <w:szCs w:val="28"/>
        </w:rPr>
        <w:t>）国内同类项目业绩表（格式见本文件第五章）</w:t>
      </w:r>
    </w:p>
    <w:p w14:paraId="67309F72" w14:textId="77777777" w:rsidR="003B4834" w:rsidRPr="00590FA6" w:rsidRDefault="00000000">
      <w:pPr>
        <w:snapToGrid w:val="0"/>
        <w:spacing w:line="560" w:lineRule="exact"/>
        <w:ind w:firstLineChars="201" w:firstLine="565"/>
        <w:rPr>
          <w:rFonts w:ascii="仿宋" w:eastAsia="仿宋" w:hAnsi="仿宋" w:hint="eastAsia"/>
          <w:b/>
          <w:bCs/>
          <w:sz w:val="28"/>
          <w:szCs w:val="28"/>
        </w:rPr>
      </w:pPr>
      <w:r w:rsidRPr="00590FA6">
        <w:rPr>
          <w:rFonts w:ascii="仿宋" w:eastAsia="仿宋" w:hAnsi="仿宋" w:hint="eastAsia"/>
          <w:b/>
          <w:bCs/>
          <w:sz w:val="28"/>
          <w:szCs w:val="28"/>
        </w:rPr>
        <w:t>供应商提交的中小企业声明函或监狱企业或残疾人福利性单位声明函在成交公告一并予以公示，评分标准中涉及业绩的也应予以公示。</w:t>
      </w:r>
    </w:p>
    <w:p w14:paraId="4F61C8F5" w14:textId="53703606"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w:t>
      </w:r>
      <w:r w:rsidR="00E27C92" w:rsidRPr="00590FA6">
        <w:rPr>
          <w:rFonts w:ascii="仿宋" w:eastAsia="仿宋" w:hAnsi="仿宋" w:hint="eastAsia"/>
          <w:sz w:val="28"/>
          <w:szCs w:val="28"/>
        </w:rPr>
        <w:t>9</w:t>
      </w:r>
      <w:r w:rsidRPr="00590FA6">
        <w:rPr>
          <w:rFonts w:ascii="仿宋" w:eastAsia="仿宋" w:hAnsi="仿宋" w:hint="eastAsia"/>
          <w:sz w:val="28"/>
          <w:szCs w:val="28"/>
        </w:rPr>
        <w:t>）要求采购人提供的配合；</w:t>
      </w:r>
    </w:p>
    <w:p w14:paraId="7567321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11.2数据文件（PDF格式）（第二册）</w:t>
      </w:r>
    </w:p>
    <w:p w14:paraId="12F9D3C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供应商须从本项目磋商文件压缩包内获取对应项目或采购包的数据文件（EXCEL格式），并严格按照要求填写。填写完成后在威海市政府采购电子交易系统</w:t>
      </w:r>
      <w:proofErr w:type="gramStart"/>
      <w:r w:rsidRPr="00590FA6">
        <w:rPr>
          <w:rFonts w:ascii="仿宋" w:eastAsia="仿宋" w:hAnsi="仿宋" w:hint="eastAsia"/>
          <w:sz w:val="28"/>
          <w:szCs w:val="28"/>
        </w:rPr>
        <w:t>中上传该数据</w:t>
      </w:r>
      <w:proofErr w:type="gramEnd"/>
      <w:r w:rsidRPr="00590FA6">
        <w:rPr>
          <w:rFonts w:ascii="仿宋" w:eastAsia="仿宋" w:hAnsi="仿宋" w:hint="eastAsia"/>
          <w:sz w:val="28"/>
          <w:szCs w:val="28"/>
        </w:rPr>
        <w:t>文件（EXCEL格式），系统将自动转换为PDF格式，再加盖供应商电子印章，未按要求填写或盖章的，其响应无效。数据文件（PDF格式）包含下列内容：</w:t>
      </w:r>
    </w:p>
    <w:p w14:paraId="153E6C5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cs="宋体" w:hint="eastAsia"/>
          <w:sz w:val="28"/>
          <w:szCs w:val="28"/>
        </w:rPr>
        <w:t>（1）封面</w:t>
      </w:r>
    </w:p>
    <w:p w14:paraId="16CDE59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（2）投标报价表（含明细）</w:t>
      </w:r>
    </w:p>
    <w:p w14:paraId="73ECE7D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（3）需求响应表（如有）</w:t>
      </w:r>
    </w:p>
    <w:p w14:paraId="6286AF6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12. 响应报价</w:t>
      </w:r>
    </w:p>
    <w:p w14:paraId="6403877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12.1供应商所提供的服务及相关货物均以人民币报价，精确到小数点后两位。</w:t>
      </w:r>
    </w:p>
    <w:p w14:paraId="766FB40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12.2供应商应按照“第三章 采购内容与要求”或磋商小组最终确定的内容、责任范围以及合同条款进行报价。并</w:t>
      </w:r>
      <w:proofErr w:type="gramStart"/>
      <w:r w:rsidRPr="00590FA6">
        <w:rPr>
          <w:rFonts w:ascii="仿宋" w:eastAsia="仿宋" w:hAnsi="仿宋" w:hint="eastAsia"/>
          <w:sz w:val="28"/>
          <w:szCs w:val="28"/>
        </w:rPr>
        <w:t>按数据</w:t>
      </w:r>
      <w:proofErr w:type="gramEnd"/>
      <w:r w:rsidRPr="00590FA6">
        <w:rPr>
          <w:rFonts w:ascii="仿宋" w:eastAsia="仿宋" w:hAnsi="仿宋" w:hint="eastAsia"/>
          <w:sz w:val="28"/>
          <w:szCs w:val="28"/>
        </w:rPr>
        <w:t>文件中“投标报价表”规定的格式报出分项价格和总价。总价中不得</w:t>
      </w:r>
      <w:proofErr w:type="gramStart"/>
      <w:r w:rsidRPr="00590FA6">
        <w:rPr>
          <w:rFonts w:ascii="仿宋" w:eastAsia="仿宋" w:hAnsi="仿宋" w:hint="eastAsia"/>
          <w:sz w:val="28"/>
          <w:szCs w:val="28"/>
        </w:rPr>
        <w:t>包含磋商</w:t>
      </w:r>
      <w:proofErr w:type="gramEnd"/>
      <w:r w:rsidRPr="00590FA6">
        <w:rPr>
          <w:rFonts w:ascii="仿宋" w:eastAsia="仿宋" w:hAnsi="仿宋" w:hint="eastAsia"/>
          <w:sz w:val="28"/>
          <w:szCs w:val="28"/>
        </w:rPr>
        <w:t>文件要求以外的内容，否则，在评审时不予核减。</w:t>
      </w:r>
    </w:p>
    <w:p w14:paraId="365AFA7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12.3《投标报价表</w:t>
      </w:r>
      <w:r w:rsidRPr="00590FA6">
        <w:rPr>
          <w:rFonts w:ascii="仿宋" w:eastAsia="仿宋" w:hAnsi="仿宋" w:cs="宋体" w:hint="eastAsia"/>
          <w:sz w:val="28"/>
          <w:szCs w:val="28"/>
        </w:rPr>
        <w:t>（含明细）</w:t>
      </w:r>
      <w:r w:rsidRPr="00590FA6">
        <w:rPr>
          <w:rFonts w:ascii="仿宋" w:eastAsia="仿宋" w:hAnsi="仿宋" w:hint="eastAsia"/>
          <w:sz w:val="28"/>
          <w:szCs w:val="28"/>
        </w:rPr>
        <w:t>》填写时应响应下列要求：</w:t>
      </w:r>
    </w:p>
    <w:p w14:paraId="5B47736E"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（1）供应商须严格按照投标报价表（含明细）说明进行填写，报价明细表投标报价表（含明细）中“*”是必填项，任何</w:t>
      </w:r>
      <w:proofErr w:type="gramStart"/>
      <w:r w:rsidRPr="00590FA6">
        <w:rPr>
          <w:rFonts w:ascii="仿宋" w:eastAsia="仿宋" w:hAnsi="仿宋" w:cs="宋体" w:hint="eastAsia"/>
          <w:sz w:val="28"/>
          <w:szCs w:val="28"/>
        </w:rPr>
        <w:t>必填项为</w:t>
      </w:r>
      <w:proofErr w:type="gramEnd"/>
      <w:r w:rsidRPr="00590FA6">
        <w:rPr>
          <w:rFonts w:ascii="仿宋" w:eastAsia="仿宋" w:hAnsi="仿宋" w:cs="宋体" w:hint="eastAsia"/>
          <w:sz w:val="28"/>
          <w:szCs w:val="28"/>
        </w:rPr>
        <w:t>空时都可能导致本次响应无效。</w:t>
      </w:r>
    </w:p>
    <w:p w14:paraId="5F2438B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（2）供应商应对本次磋商的全部内容进行报价，缺项报价的，其响应无效。如因供应商自身的原因报价失误而造成的损失，由供应商自行承担。</w:t>
      </w:r>
    </w:p>
    <w:p w14:paraId="0BA1E5E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w:t>
      </w:r>
      <w:r w:rsidRPr="00590FA6">
        <w:rPr>
          <w:rFonts w:ascii="仿宋" w:eastAsia="仿宋" w:hAnsi="仿宋" w:cs="宋体" w:hint="eastAsia"/>
          <w:sz w:val="28"/>
          <w:szCs w:val="28"/>
        </w:rPr>
        <w:t>投标报价包括完成该项目的一切费用总和，</w:t>
      </w:r>
      <w:bookmarkStart w:id="4" w:name="_Hlk186223652"/>
      <w:r w:rsidRPr="00590FA6">
        <w:rPr>
          <w:rFonts w:ascii="仿宋" w:eastAsia="仿宋" w:hAnsi="仿宋" w:cs="宋体" w:hint="eastAsia"/>
          <w:sz w:val="28"/>
          <w:szCs w:val="28"/>
        </w:rPr>
        <w:t>包括服务费、人工费、通讯费、交通费、差旅费、拟投入设备费、管理费、利润、税金、风险等所有费用，采购人不再另行支付其它费用，以人民币为结算单位</w:t>
      </w:r>
      <w:bookmarkEnd w:id="4"/>
      <w:r w:rsidRPr="00590FA6">
        <w:rPr>
          <w:rFonts w:ascii="仿宋" w:eastAsia="仿宋" w:hAnsi="仿宋" w:cs="宋体" w:hint="eastAsia"/>
          <w:sz w:val="28"/>
          <w:szCs w:val="28"/>
        </w:rPr>
        <w:t>。</w:t>
      </w:r>
      <w:r w:rsidRPr="00590FA6">
        <w:rPr>
          <w:rFonts w:ascii="仿宋" w:eastAsia="仿宋" w:hAnsi="仿宋" w:hint="eastAsia"/>
          <w:sz w:val="28"/>
          <w:szCs w:val="28"/>
        </w:rPr>
        <w:t>所有根据合同或其它原因应由供应商支付的税款和其它应交纳的费用都要包括在供应商提交的报价中。</w:t>
      </w:r>
    </w:p>
    <w:p w14:paraId="5CFDCC0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w:t>
      </w:r>
      <w:r w:rsidRPr="00590FA6">
        <w:rPr>
          <w:rFonts w:ascii="仿宋" w:eastAsia="仿宋" w:hAnsi="仿宋" w:cs="宋体" w:hint="eastAsia"/>
          <w:sz w:val="28"/>
          <w:szCs w:val="28"/>
        </w:rPr>
        <w:t>《投标报价表</w:t>
      </w:r>
      <w:r w:rsidRPr="00590FA6">
        <w:rPr>
          <w:rFonts w:ascii="仿宋" w:eastAsia="仿宋" w:hAnsi="仿宋" w:hint="eastAsia"/>
          <w:sz w:val="28"/>
          <w:szCs w:val="28"/>
        </w:rPr>
        <w:t>（含明细）</w:t>
      </w:r>
      <w:r w:rsidRPr="00590FA6">
        <w:rPr>
          <w:rFonts w:ascii="仿宋" w:eastAsia="仿宋" w:hAnsi="仿宋" w:cs="宋体" w:hint="eastAsia"/>
          <w:sz w:val="28"/>
          <w:szCs w:val="28"/>
        </w:rPr>
        <w:t>》</w:t>
      </w:r>
      <w:r w:rsidRPr="00590FA6">
        <w:rPr>
          <w:rFonts w:ascii="仿宋" w:eastAsia="仿宋" w:hAnsi="仿宋" w:hint="eastAsia"/>
          <w:sz w:val="28"/>
          <w:szCs w:val="28"/>
        </w:rPr>
        <w:t>中合价由单价*数量自动计算，无需手工录入。</w:t>
      </w:r>
    </w:p>
    <w:p w14:paraId="0F89CF3D"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（5）本次采购项目质保期/服务期</w:t>
      </w:r>
      <w:proofErr w:type="gramStart"/>
      <w:r w:rsidRPr="00590FA6">
        <w:rPr>
          <w:rFonts w:ascii="仿宋" w:eastAsia="仿宋" w:hAnsi="仿宋" w:cs="宋体" w:hint="eastAsia"/>
          <w:sz w:val="28"/>
          <w:szCs w:val="28"/>
        </w:rPr>
        <w:t>见</w:t>
      </w:r>
      <w:r w:rsidRPr="00590FA6">
        <w:rPr>
          <w:rFonts w:ascii="仿宋" w:eastAsia="仿宋" w:hAnsi="仿宋" w:cs="宋体" w:hint="eastAsia"/>
          <w:sz w:val="28"/>
          <w:szCs w:val="28"/>
          <w:u w:val="single"/>
        </w:rPr>
        <w:t>供应</w:t>
      </w:r>
      <w:proofErr w:type="gramEnd"/>
      <w:r w:rsidRPr="00590FA6">
        <w:rPr>
          <w:rFonts w:ascii="仿宋" w:eastAsia="仿宋" w:hAnsi="仿宋" w:cs="宋体" w:hint="eastAsia"/>
          <w:sz w:val="28"/>
          <w:szCs w:val="28"/>
          <w:u w:val="single"/>
        </w:rPr>
        <w:t>商须知前附表</w:t>
      </w:r>
      <w:r w:rsidRPr="00590FA6">
        <w:rPr>
          <w:rFonts w:ascii="仿宋" w:eastAsia="仿宋" w:hAnsi="仿宋" w:cs="宋体" w:hint="eastAsia"/>
          <w:sz w:val="28"/>
          <w:szCs w:val="28"/>
        </w:rPr>
        <w:t>或第3章。</w:t>
      </w:r>
    </w:p>
    <w:p w14:paraId="34E019B3"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6）享受政府采购优惠政策的，需按磋商文件要求在响应文件（第一册）中添加政府采购优惠政策证明文件，并在投标报价表（含明细）中对每个产品申报，填写对应页码。如政策要求是强制节能产品，在响应文件（第一册）需提供强制节能产品认证证书，数据文件填写对应页码；如未要求，在响应文件（第一册）需提供节能、环保证书，数据文件填写对应页码，经审查后，可享受相关政策优惠。</w:t>
      </w:r>
    </w:p>
    <w:p w14:paraId="1446A6E5"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（7）未经检验的新产品、试制品不能参加本次报价。</w:t>
      </w:r>
    </w:p>
    <w:p w14:paraId="757D61E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12.4《需求响应表（如有）》填写时应响应下列要求：</w:t>
      </w:r>
    </w:p>
    <w:p w14:paraId="6620C18A"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sz w:val="28"/>
          <w:szCs w:val="28"/>
        </w:rPr>
        <w:t>（1）有底色标识的单元格须填写，有“*”的列是必输项，任何必输项为空都可能导致您的本次响应无效；</w:t>
      </w:r>
    </w:p>
    <w:p w14:paraId="11ADAC05"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sz w:val="28"/>
          <w:szCs w:val="28"/>
        </w:rPr>
        <w:t>（2）如想拷贝数据到某个待填写单元格，应采用选择性粘贴(只粘贴文本)，否则单元格填写无效或被锁死；</w:t>
      </w:r>
    </w:p>
    <w:p w14:paraId="4EACE9F9"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sz w:val="28"/>
          <w:szCs w:val="28"/>
        </w:rPr>
        <w:t>（3）当招标需求列的内容显示不完整时，请点击编辑栏进行查看；</w:t>
      </w:r>
    </w:p>
    <w:p w14:paraId="5A98CB19"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sz w:val="28"/>
          <w:szCs w:val="28"/>
        </w:rPr>
        <w:t>（4）</w:t>
      </w:r>
      <w:r w:rsidRPr="00590FA6">
        <w:rPr>
          <w:rFonts w:ascii="仿宋" w:eastAsia="仿宋" w:hAnsi="仿宋" w:cs="宋体" w:hint="eastAsia"/>
          <w:sz w:val="28"/>
          <w:szCs w:val="28"/>
        </w:rPr>
        <w:t>为合理节约政府采购评审成本，提倡诚实信用的报价行为，特别要求供应商应本着诚信精神，在本次数据文件的“需求响应表”中，均以审慎的态度明确、清楚地披露各项响应情况。供应商须对照磋商文件技术规格、参数与要求，逐条说明所投货物及相关服务是否做出了实质性响应</w:t>
      </w:r>
      <w:r w:rsidRPr="00590FA6">
        <w:rPr>
          <w:rFonts w:ascii="仿宋" w:eastAsia="仿宋" w:hAnsi="仿宋" w:cs="宋体"/>
          <w:sz w:val="28"/>
          <w:szCs w:val="28"/>
        </w:rPr>
        <w:t>；若与响应文件中提供的产品检测报告（如有）、生产厂家出具的产品彩页等证明材料的实质性响应情况不一致，按无效响应处理。</w:t>
      </w:r>
    </w:p>
    <w:p w14:paraId="32B46F86"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（5）响应程度分为“无偏离”、“正偏离”、“负偏离”。“正偏离”是指报价产品或方案的技术及功能</w:t>
      </w:r>
      <w:proofErr w:type="gramStart"/>
      <w:r w:rsidRPr="00590FA6">
        <w:rPr>
          <w:rFonts w:ascii="仿宋" w:eastAsia="仿宋" w:hAnsi="仿宋" w:cs="宋体" w:hint="eastAsia"/>
          <w:sz w:val="28"/>
          <w:szCs w:val="28"/>
        </w:rPr>
        <w:t>相比磋商</w:t>
      </w:r>
      <w:proofErr w:type="gramEnd"/>
      <w:r w:rsidRPr="00590FA6">
        <w:rPr>
          <w:rFonts w:ascii="仿宋" w:eastAsia="仿宋" w:hAnsi="仿宋" w:cs="宋体" w:hint="eastAsia"/>
          <w:sz w:val="28"/>
          <w:szCs w:val="28"/>
        </w:rPr>
        <w:t>文件的要求技术更先进、档次更高、更适合采购人使用。标注“正偏离”的，供应商必须注明认为“正偏离”的理由。“负偏离”是指报价产品或方案的技术及功能</w:t>
      </w:r>
      <w:proofErr w:type="gramStart"/>
      <w:r w:rsidRPr="00590FA6">
        <w:rPr>
          <w:rFonts w:ascii="仿宋" w:eastAsia="仿宋" w:hAnsi="仿宋" w:cs="宋体" w:hint="eastAsia"/>
          <w:sz w:val="28"/>
          <w:szCs w:val="28"/>
        </w:rPr>
        <w:t>相比磋商</w:t>
      </w:r>
      <w:proofErr w:type="gramEnd"/>
      <w:r w:rsidRPr="00590FA6">
        <w:rPr>
          <w:rFonts w:ascii="仿宋" w:eastAsia="仿宋" w:hAnsi="仿宋" w:cs="宋体" w:hint="eastAsia"/>
          <w:sz w:val="28"/>
          <w:szCs w:val="28"/>
        </w:rPr>
        <w:t>文件的要求存在瑕疵或不足。</w:t>
      </w:r>
    </w:p>
    <w:p w14:paraId="4F2741AB"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（6）供应商</w:t>
      </w:r>
      <w:r w:rsidRPr="00590FA6">
        <w:rPr>
          <w:rFonts w:ascii="仿宋" w:eastAsia="仿宋" w:hAnsi="仿宋" w:cs="宋体"/>
          <w:sz w:val="28"/>
          <w:szCs w:val="28"/>
        </w:rPr>
        <w:t>的</w:t>
      </w:r>
      <w:r w:rsidRPr="00590FA6">
        <w:rPr>
          <w:rFonts w:ascii="仿宋" w:eastAsia="仿宋" w:hAnsi="仿宋" w:cs="宋体" w:hint="eastAsia"/>
          <w:sz w:val="28"/>
          <w:szCs w:val="28"/>
        </w:rPr>
        <w:t>响应</w:t>
      </w:r>
      <w:r w:rsidRPr="00590FA6">
        <w:rPr>
          <w:rFonts w:ascii="仿宋" w:eastAsia="仿宋" w:hAnsi="仿宋" w:cs="宋体"/>
          <w:sz w:val="28"/>
          <w:szCs w:val="28"/>
        </w:rPr>
        <w:t>方案</w:t>
      </w:r>
      <w:r w:rsidRPr="00590FA6">
        <w:rPr>
          <w:rFonts w:ascii="仿宋" w:eastAsia="仿宋" w:hAnsi="仿宋" w:cs="宋体" w:hint="eastAsia"/>
          <w:sz w:val="28"/>
          <w:szCs w:val="28"/>
        </w:rPr>
        <w:t>具有不确定性、可选择性或其提供备选响应方案的，其响应无效。</w:t>
      </w:r>
    </w:p>
    <w:p w14:paraId="300F1CB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12.5供应商的报价在合同执行过程中是固定不变的，不得以任何理由改变。所有价格折扣、优惠条件必须在投标（报价）一览表中注明，否则评审时不予认可。</w:t>
      </w:r>
    </w:p>
    <w:p w14:paraId="4ECE031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13.备选方案</w:t>
      </w:r>
    </w:p>
    <w:p w14:paraId="50590B9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本采购项目不允许供应商有备选磋商方案。</w:t>
      </w:r>
    </w:p>
    <w:p w14:paraId="031EFE0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14.联合体响应</w:t>
      </w:r>
    </w:p>
    <w:p w14:paraId="5703CEF2"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两个以上的自然人、法人或者其他组织可以组成一个联合体，以一个</w:t>
      </w:r>
      <w:r w:rsidRPr="00590FA6">
        <w:rPr>
          <w:rFonts w:ascii="仿宋" w:eastAsia="仿宋" w:hAnsi="仿宋" w:hint="eastAsia"/>
          <w:sz w:val="28"/>
          <w:szCs w:val="28"/>
        </w:rPr>
        <w:t>供应商</w:t>
      </w:r>
      <w:r w:rsidRPr="00590FA6">
        <w:rPr>
          <w:rFonts w:ascii="仿宋" w:eastAsia="仿宋" w:hAnsi="仿宋" w:cs="宋体" w:hint="eastAsia"/>
          <w:sz w:val="28"/>
          <w:szCs w:val="28"/>
        </w:rPr>
        <w:t>的身份共同参加政府采购。</w:t>
      </w:r>
    </w:p>
    <w:p w14:paraId="4826FE8C"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14.1以联合体形式进行政府采购的，参加联合体的</w:t>
      </w:r>
      <w:r w:rsidRPr="00590FA6">
        <w:rPr>
          <w:rFonts w:ascii="仿宋" w:eastAsia="仿宋" w:hAnsi="仿宋" w:hint="eastAsia"/>
          <w:sz w:val="28"/>
          <w:szCs w:val="28"/>
        </w:rPr>
        <w:t>供应商</w:t>
      </w:r>
      <w:r w:rsidRPr="00590FA6">
        <w:rPr>
          <w:rFonts w:ascii="仿宋" w:eastAsia="仿宋" w:hAnsi="仿宋" w:cs="宋体" w:hint="eastAsia"/>
          <w:sz w:val="28"/>
          <w:szCs w:val="28"/>
        </w:rPr>
        <w:t>均应当具备《中华人民共和国政府采购法》第二十二条规定的条件，并应当向采购人提交联合协议，载明联合体各方承担的工作和义务。联合体各方应当共同与采购人签订采购合同，就采购合同约定的事项对采购人承担连带责任。</w:t>
      </w:r>
    </w:p>
    <w:p w14:paraId="1B00092B"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14.2联合体中有同类资质的</w:t>
      </w:r>
      <w:r w:rsidRPr="00590FA6">
        <w:rPr>
          <w:rFonts w:ascii="仿宋" w:eastAsia="仿宋" w:hAnsi="仿宋" w:hint="eastAsia"/>
          <w:sz w:val="28"/>
          <w:szCs w:val="28"/>
        </w:rPr>
        <w:t>供应</w:t>
      </w:r>
      <w:proofErr w:type="gramStart"/>
      <w:r w:rsidRPr="00590FA6">
        <w:rPr>
          <w:rFonts w:ascii="仿宋" w:eastAsia="仿宋" w:hAnsi="仿宋" w:hint="eastAsia"/>
          <w:sz w:val="28"/>
          <w:szCs w:val="28"/>
        </w:rPr>
        <w:t>商</w:t>
      </w:r>
      <w:r w:rsidRPr="00590FA6">
        <w:rPr>
          <w:rFonts w:ascii="仿宋" w:eastAsia="仿宋" w:hAnsi="仿宋" w:cs="宋体" w:hint="eastAsia"/>
          <w:sz w:val="28"/>
          <w:szCs w:val="28"/>
        </w:rPr>
        <w:t>按照</w:t>
      </w:r>
      <w:proofErr w:type="gramEnd"/>
      <w:r w:rsidRPr="00590FA6">
        <w:rPr>
          <w:rFonts w:ascii="仿宋" w:eastAsia="仿宋" w:hAnsi="仿宋" w:cs="宋体" w:hint="eastAsia"/>
          <w:sz w:val="28"/>
          <w:szCs w:val="28"/>
        </w:rPr>
        <w:t>联合体分工承担相同工作的，应当按照资质等级较低的</w:t>
      </w:r>
      <w:r w:rsidRPr="00590FA6">
        <w:rPr>
          <w:rFonts w:ascii="仿宋" w:eastAsia="仿宋" w:hAnsi="仿宋" w:hint="eastAsia"/>
          <w:sz w:val="28"/>
          <w:szCs w:val="28"/>
        </w:rPr>
        <w:t>供应商</w:t>
      </w:r>
      <w:r w:rsidRPr="00590FA6">
        <w:rPr>
          <w:rFonts w:ascii="仿宋" w:eastAsia="仿宋" w:hAnsi="仿宋" w:cs="宋体" w:hint="eastAsia"/>
          <w:sz w:val="28"/>
          <w:szCs w:val="28"/>
        </w:rPr>
        <w:t>确定资质等级。</w:t>
      </w:r>
    </w:p>
    <w:p w14:paraId="6B6C74F6"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14.3联合体的各方应当共同推荐一名联合体成员，代表本联合体参与响应，联合体各方提交一份授权委托书，用以证明其推荐的联合体成员有资格代表联合体各方签署响应文件，该授权委托书作为响应文件的组成部分一并提交给采购人、</w:t>
      </w:r>
      <w:r w:rsidRPr="00590FA6">
        <w:rPr>
          <w:rFonts w:ascii="仿宋" w:eastAsia="仿宋" w:hAnsi="仿宋" w:hint="eastAsia"/>
          <w:sz w:val="28"/>
          <w:szCs w:val="28"/>
        </w:rPr>
        <w:t>采购代理机构</w:t>
      </w:r>
      <w:r w:rsidRPr="00590FA6">
        <w:rPr>
          <w:rFonts w:ascii="仿宋" w:eastAsia="仿宋" w:hAnsi="仿宋" w:cs="宋体" w:hint="eastAsia"/>
          <w:sz w:val="28"/>
          <w:szCs w:val="28"/>
        </w:rPr>
        <w:t>。</w:t>
      </w:r>
    </w:p>
    <w:p w14:paraId="3ACFE001"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14.4以联合体形</w:t>
      </w:r>
      <w:proofErr w:type="gramStart"/>
      <w:r w:rsidRPr="00590FA6">
        <w:rPr>
          <w:rFonts w:ascii="仿宋" w:eastAsia="仿宋" w:hAnsi="仿宋" w:cs="宋体" w:hint="eastAsia"/>
          <w:sz w:val="28"/>
          <w:szCs w:val="28"/>
        </w:rPr>
        <w:t>式参加</w:t>
      </w:r>
      <w:proofErr w:type="gramEnd"/>
      <w:r w:rsidRPr="00590FA6">
        <w:rPr>
          <w:rFonts w:ascii="仿宋" w:eastAsia="仿宋" w:hAnsi="仿宋" w:cs="宋体" w:hint="eastAsia"/>
          <w:sz w:val="28"/>
          <w:szCs w:val="28"/>
        </w:rPr>
        <w:t>政府采购活动的，联合体各方不得再单独参加或者与其</w:t>
      </w:r>
      <w:proofErr w:type="gramStart"/>
      <w:r w:rsidRPr="00590FA6">
        <w:rPr>
          <w:rFonts w:ascii="仿宋" w:eastAsia="仿宋" w:hAnsi="仿宋" w:cs="宋体" w:hint="eastAsia"/>
          <w:sz w:val="28"/>
          <w:szCs w:val="28"/>
        </w:rPr>
        <w:t>他</w:t>
      </w:r>
      <w:r w:rsidRPr="00590FA6">
        <w:rPr>
          <w:rFonts w:ascii="仿宋" w:eastAsia="仿宋" w:hAnsi="仿宋" w:hint="eastAsia"/>
          <w:sz w:val="28"/>
          <w:szCs w:val="28"/>
        </w:rPr>
        <w:t>供应</w:t>
      </w:r>
      <w:proofErr w:type="gramEnd"/>
      <w:r w:rsidRPr="00590FA6">
        <w:rPr>
          <w:rFonts w:ascii="仿宋" w:eastAsia="仿宋" w:hAnsi="仿宋" w:hint="eastAsia"/>
          <w:sz w:val="28"/>
          <w:szCs w:val="28"/>
        </w:rPr>
        <w:t>商</w:t>
      </w:r>
      <w:r w:rsidRPr="00590FA6">
        <w:rPr>
          <w:rFonts w:ascii="仿宋" w:eastAsia="仿宋" w:hAnsi="仿宋" w:cs="宋体" w:hint="eastAsia"/>
          <w:sz w:val="28"/>
          <w:szCs w:val="28"/>
        </w:rPr>
        <w:t>另外组成联合体参加同一合同项下的政府采购活动。</w:t>
      </w:r>
    </w:p>
    <w:p w14:paraId="53D149B9"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14.5联合体各方应签订联合协议，明确约定联合体各方承担的工作和相应的责任。联合协议是联合体响应文件的重要组成部分，应随同响应文件一并提交。如联合体供应商未提交联合协议，其响应无效。</w:t>
      </w:r>
    </w:p>
    <w:p w14:paraId="1F06235D"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14.6</w:t>
      </w:r>
      <w:r w:rsidRPr="00590FA6">
        <w:rPr>
          <w:rFonts w:ascii="仿宋" w:eastAsia="仿宋" w:hAnsi="仿宋" w:cs="宋体"/>
          <w:sz w:val="28"/>
          <w:szCs w:val="28"/>
        </w:rPr>
        <w:t>大中型企业</w:t>
      </w:r>
      <w:r w:rsidRPr="00590FA6">
        <w:rPr>
          <w:rFonts w:ascii="仿宋" w:eastAsia="仿宋" w:hAnsi="仿宋" w:cs="宋体" w:hint="eastAsia"/>
          <w:sz w:val="28"/>
          <w:szCs w:val="28"/>
        </w:rPr>
        <w:t>、</w:t>
      </w:r>
      <w:r w:rsidRPr="00590FA6">
        <w:rPr>
          <w:rFonts w:ascii="仿宋" w:eastAsia="仿宋" w:hAnsi="仿宋" w:cs="宋体"/>
          <w:sz w:val="28"/>
          <w:szCs w:val="28"/>
        </w:rPr>
        <w:t>其他自然人、法人或者</w:t>
      </w:r>
      <w:r w:rsidRPr="00590FA6">
        <w:rPr>
          <w:rFonts w:ascii="仿宋" w:eastAsia="仿宋" w:hAnsi="仿宋" w:cs="宋体" w:hint="eastAsia"/>
          <w:sz w:val="28"/>
          <w:szCs w:val="28"/>
        </w:rPr>
        <w:t>其他组织</w:t>
      </w:r>
      <w:r w:rsidRPr="00590FA6">
        <w:rPr>
          <w:rFonts w:ascii="仿宋" w:eastAsia="仿宋" w:hAnsi="仿宋" w:cs="宋体"/>
          <w:sz w:val="28"/>
          <w:szCs w:val="28"/>
        </w:rPr>
        <w:t>与小型、微型企业组成联合体共同参加</w:t>
      </w:r>
      <w:r w:rsidRPr="00590FA6">
        <w:rPr>
          <w:rFonts w:ascii="仿宋" w:eastAsia="仿宋" w:hAnsi="仿宋" w:cs="宋体" w:hint="eastAsia"/>
          <w:sz w:val="28"/>
          <w:szCs w:val="28"/>
        </w:rPr>
        <w:t>响应，联合</w:t>
      </w:r>
      <w:r w:rsidRPr="00590FA6">
        <w:rPr>
          <w:rFonts w:ascii="仿宋" w:eastAsia="仿宋" w:hAnsi="仿宋" w:cs="宋体"/>
          <w:sz w:val="28"/>
          <w:szCs w:val="28"/>
        </w:rPr>
        <w:t>协议中</w:t>
      </w:r>
      <w:r w:rsidRPr="00590FA6">
        <w:rPr>
          <w:rFonts w:ascii="仿宋" w:eastAsia="仿宋" w:hAnsi="仿宋" w:cs="宋体" w:hint="eastAsia"/>
          <w:sz w:val="28"/>
          <w:szCs w:val="28"/>
        </w:rPr>
        <w:t>应写明</w:t>
      </w:r>
      <w:r w:rsidRPr="00590FA6">
        <w:rPr>
          <w:rFonts w:ascii="仿宋" w:eastAsia="仿宋" w:hAnsi="仿宋" w:cs="宋体"/>
          <w:sz w:val="28"/>
          <w:szCs w:val="28"/>
        </w:rPr>
        <w:t>小型、微型企业的协议合同金额占到</w:t>
      </w:r>
      <w:r w:rsidRPr="00590FA6">
        <w:rPr>
          <w:rFonts w:ascii="仿宋" w:eastAsia="仿宋" w:hAnsi="仿宋" w:cs="宋体" w:hint="eastAsia"/>
          <w:sz w:val="28"/>
          <w:szCs w:val="28"/>
        </w:rPr>
        <w:t>联合协议报价</w:t>
      </w:r>
      <w:r w:rsidRPr="00590FA6">
        <w:rPr>
          <w:rFonts w:ascii="仿宋" w:eastAsia="仿宋" w:hAnsi="仿宋" w:cs="宋体"/>
          <w:sz w:val="28"/>
          <w:szCs w:val="28"/>
        </w:rPr>
        <w:t>总金额</w:t>
      </w:r>
      <w:r w:rsidRPr="00590FA6">
        <w:rPr>
          <w:rFonts w:ascii="仿宋" w:eastAsia="仿宋" w:hAnsi="仿宋" w:cs="宋体" w:hint="eastAsia"/>
          <w:sz w:val="28"/>
          <w:szCs w:val="28"/>
        </w:rPr>
        <w:t>的比例。</w:t>
      </w:r>
    </w:p>
    <w:p w14:paraId="49876281" w14:textId="77777777" w:rsidR="003B4834" w:rsidRPr="00590FA6" w:rsidRDefault="00000000">
      <w:pPr>
        <w:snapToGrid w:val="0"/>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14.7以联合体形</w:t>
      </w:r>
      <w:proofErr w:type="gramStart"/>
      <w:r w:rsidRPr="00590FA6">
        <w:rPr>
          <w:rFonts w:ascii="仿宋" w:eastAsia="仿宋" w:hAnsi="仿宋" w:cs="宋体" w:hint="eastAsia"/>
          <w:sz w:val="28"/>
          <w:szCs w:val="28"/>
        </w:rPr>
        <w:t>式参加</w:t>
      </w:r>
      <w:proofErr w:type="gramEnd"/>
      <w:r w:rsidRPr="00590FA6">
        <w:rPr>
          <w:rFonts w:ascii="仿宋" w:eastAsia="仿宋" w:hAnsi="仿宋" w:cs="宋体" w:hint="eastAsia"/>
          <w:sz w:val="28"/>
          <w:szCs w:val="28"/>
        </w:rPr>
        <w:t>政府采购活动，联合体各方均为中小企业的，联合体视同中小企业。联合体各方均为小</w:t>
      </w:r>
      <w:proofErr w:type="gramStart"/>
      <w:r w:rsidRPr="00590FA6">
        <w:rPr>
          <w:rFonts w:ascii="仿宋" w:eastAsia="仿宋" w:hAnsi="仿宋" w:cs="宋体" w:hint="eastAsia"/>
          <w:sz w:val="28"/>
          <w:szCs w:val="28"/>
        </w:rPr>
        <w:t>微企业</w:t>
      </w:r>
      <w:proofErr w:type="gramEnd"/>
      <w:r w:rsidRPr="00590FA6">
        <w:rPr>
          <w:rFonts w:ascii="仿宋" w:eastAsia="仿宋" w:hAnsi="仿宋" w:cs="宋体" w:hint="eastAsia"/>
          <w:sz w:val="28"/>
          <w:szCs w:val="28"/>
        </w:rPr>
        <w:t>的，联合体视同小微企业。</w:t>
      </w:r>
    </w:p>
    <w:p w14:paraId="69DABFC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cs="宋体" w:hint="eastAsia"/>
          <w:sz w:val="28"/>
          <w:szCs w:val="28"/>
        </w:rPr>
        <w:t>本项目是否接受联合体响应详见</w:t>
      </w:r>
      <w:r w:rsidRPr="00590FA6">
        <w:rPr>
          <w:rFonts w:ascii="仿宋" w:eastAsia="仿宋" w:hAnsi="仿宋" w:cs="宋体" w:hint="eastAsia"/>
          <w:sz w:val="28"/>
          <w:szCs w:val="28"/>
          <w:u w:val="single"/>
        </w:rPr>
        <w:t>供应商须知前附表</w:t>
      </w:r>
      <w:r w:rsidRPr="00590FA6">
        <w:rPr>
          <w:rFonts w:ascii="仿宋" w:eastAsia="仿宋" w:hAnsi="仿宋" w:cs="宋体" w:hint="eastAsia"/>
          <w:sz w:val="28"/>
          <w:szCs w:val="28"/>
        </w:rPr>
        <w:t>。</w:t>
      </w:r>
    </w:p>
    <w:p w14:paraId="07FC627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15.关于分包</w:t>
      </w:r>
    </w:p>
    <w:p w14:paraId="7859CD3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15.1供应商拟将成交项目的非主体、非关键性工作分包的，应当在响应文件中载明分包承担主体，分包承担主体应当具备相应资质条件且不得再次分包。</w:t>
      </w:r>
    </w:p>
    <w:p w14:paraId="28227EF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15.2供应商应当就分包项目向采购人负责，分包承担主体就分包项目承担责任。</w:t>
      </w:r>
    </w:p>
    <w:p w14:paraId="4E6E78D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15.3依据财政部、工信部等部委发布的《关于印发&lt;政府采购促进中小企业发展管理办法&gt;的通知》（财库〔2020〕46号）规定享受扶持政策获得政府采购合同的，小</w:t>
      </w:r>
      <w:proofErr w:type="gramStart"/>
      <w:r w:rsidRPr="00590FA6">
        <w:rPr>
          <w:rFonts w:ascii="仿宋" w:eastAsia="仿宋" w:hAnsi="仿宋" w:hint="eastAsia"/>
          <w:sz w:val="28"/>
          <w:szCs w:val="28"/>
        </w:rPr>
        <w:t>微企业</w:t>
      </w:r>
      <w:proofErr w:type="gramEnd"/>
      <w:r w:rsidRPr="00590FA6">
        <w:rPr>
          <w:rFonts w:ascii="仿宋" w:eastAsia="仿宋" w:hAnsi="仿宋" w:hint="eastAsia"/>
          <w:sz w:val="28"/>
          <w:szCs w:val="28"/>
        </w:rPr>
        <w:t>不得将合同分包给大中型企业，中型企业不得将合同分包给大型企业。</w:t>
      </w:r>
    </w:p>
    <w:p w14:paraId="7F1DB9A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16.现场踏勘</w:t>
      </w:r>
    </w:p>
    <w:p w14:paraId="3267F956"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16.1</w:t>
      </w:r>
      <w:r w:rsidRPr="00590FA6">
        <w:rPr>
          <w:rFonts w:ascii="仿宋" w:eastAsia="仿宋" w:hAnsi="仿宋" w:cs="宋体" w:hint="eastAsia"/>
          <w:sz w:val="28"/>
          <w:szCs w:val="28"/>
          <w:u w:val="single"/>
        </w:rPr>
        <w:t>供应商须知前附表中</w:t>
      </w:r>
      <w:r w:rsidRPr="00590FA6">
        <w:rPr>
          <w:rFonts w:ascii="仿宋" w:eastAsia="仿宋" w:hAnsi="仿宋" w:cs="宋体" w:hint="eastAsia"/>
          <w:sz w:val="28"/>
          <w:szCs w:val="28"/>
        </w:rPr>
        <w:t>规定组织踏勘现场的，采购人按规定的时间、地点组织供应商踏勘项目现场，踏勘现场所发生的费用由供应商承担。</w:t>
      </w:r>
    </w:p>
    <w:p w14:paraId="59D51E99"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16.2采购人向供应商提供的有关现场的资料和数据，是采购人现有的能使供应商利用的资料，采购人对供应商由此而做出的推论、理解和结论概不负责。</w:t>
      </w:r>
    </w:p>
    <w:p w14:paraId="6003C2ED"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16.3供应商及其工作人员经过采购人的允许，可以踏勘目的进入采购人的项目现场，对供货（或施工）现场及其范围环境进行考察，以获取有关编制响应文件和签署实施合同所需的各项资料，若本项目磋商文件要求供应商于统一时间地点踏勘现场的，供应商应当按时前往。</w:t>
      </w:r>
    </w:p>
    <w:p w14:paraId="0B59D4CB"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16.4除采购人的原因外，供应商及其工作人员不得因此使采购人及其工作人员承担有关的责任和蒙受损失。供应商应自行承担因踏勘现场而造成的人员死亡、人身伤害、财产损失、损害以及任何其它损失。</w:t>
      </w:r>
    </w:p>
    <w:p w14:paraId="1045294B"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16.5未参与现场踏勘不作为否定供应商资格的理由。</w:t>
      </w:r>
    </w:p>
    <w:p w14:paraId="484DE8E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17. 响应有效期</w:t>
      </w:r>
    </w:p>
    <w:p w14:paraId="6FECCAC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17.1响应应在</w:t>
      </w:r>
      <w:r w:rsidRPr="00590FA6">
        <w:rPr>
          <w:rFonts w:ascii="仿宋" w:eastAsia="仿宋" w:hAnsi="仿宋" w:hint="eastAsia"/>
          <w:sz w:val="28"/>
          <w:szCs w:val="28"/>
          <w:u w:val="single"/>
        </w:rPr>
        <w:t>供应商须知前附表</w:t>
      </w:r>
      <w:r w:rsidRPr="00590FA6">
        <w:rPr>
          <w:rFonts w:ascii="仿宋" w:eastAsia="仿宋" w:hAnsi="仿宋" w:hint="eastAsia"/>
          <w:sz w:val="28"/>
          <w:szCs w:val="28"/>
        </w:rPr>
        <w:t>中规定时间内保持有效。响应有效期不满足要求的，其响应无效。</w:t>
      </w:r>
    </w:p>
    <w:p w14:paraId="6A2BD42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17.2特殊情况下，在响应有效期满之前，采购人、采购代理机构可以要求供应商延长响应有效期，供应商可以书面形式拒绝或接受上述要求。同意延长响应有效期的供应商不得修改响应文件的实质性内容。</w:t>
      </w:r>
    </w:p>
    <w:p w14:paraId="2E762433"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18.磋商保证金</w:t>
      </w:r>
    </w:p>
    <w:p w14:paraId="05577812"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18.1根据《山东省财政厅关于取消政府采购投标保证金等有关事项的通知》（</w:t>
      </w:r>
      <w:proofErr w:type="gramStart"/>
      <w:r w:rsidRPr="00590FA6">
        <w:rPr>
          <w:rFonts w:ascii="仿宋" w:eastAsia="仿宋" w:hAnsi="仿宋" w:cs="宋体" w:hint="eastAsia"/>
          <w:sz w:val="28"/>
          <w:szCs w:val="28"/>
        </w:rPr>
        <w:t>鲁财采</w:t>
      </w:r>
      <w:proofErr w:type="gramEnd"/>
      <w:r w:rsidRPr="00590FA6">
        <w:rPr>
          <w:rFonts w:ascii="仿宋" w:eastAsia="仿宋" w:hAnsi="仿宋" w:cs="宋体" w:hint="eastAsia"/>
          <w:sz w:val="28"/>
          <w:szCs w:val="28"/>
        </w:rPr>
        <w:t>〔2019〕40号）的规定，本项目不向诚信记录良好的供应商</w:t>
      </w:r>
      <w:proofErr w:type="gramStart"/>
      <w:r w:rsidRPr="00590FA6">
        <w:rPr>
          <w:rFonts w:ascii="仿宋" w:eastAsia="仿宋" w:hAnsi="仿宋" w:cs="宋体" w:hint="eastAsia"/>
          <w:sz w:val="28"/>
          <w:szCs w:val="28"/>
        </w:rPr>
        <w:t>收取磋商</w:t>
      </w:r>
      <w:proofErr w:type="gramEnd"/>
      <w:r w:rsidRPr="00590FA6">
        <w:rPr>
          <w:rFonts w:ascii="仿宋" w:eastAsia="仿宋" w:hAnsi="仿宋" w:cs="宋体" w:hint="eastAsia"/>
          <w:sz w:val="28"/>
          <w:szCs w:val="28"/>
        </w:rPr>
        <w:t>保证金。</w:t>
      </w:r>
    </w:p>
    <w:p w14:paraId="07A5FF38"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18.2供应商</w:t>
      </w:r>
      <w:r w:rsidRPr="00590FA6">
        <w:rPr>
          <w:rFonts w:ascii="仿宋" w:eastAsia="仿宋" w:hAnsi="仿宋" w:cs="宋体"/>
          <w:sz w:val="28"/>
          <w:szCs w:val="28"/>
        </w:rPr>
        <w:t>在</w:t>
      </w:r>
      <w:r w:rsidRPr="00590FA6">
        <w:rPr>
          <w:rFonts w:ascii="仿宋" w:eastAsia="仿宋" w:hAnsi="仿宋" w:cs="宋体" w:hint="eastAsia"/>
          <w:sz w:val="28"/>
          <w:szCs w:val="28"/>
        </w:rPr>
        <w:t>响应</w:t>
      </w:r>
      <w:r w:rsidRPr="00590FA6">
        <w:rPr>
          <w:rFonts w:ascii="仿宋" w:eastAsia="仿宋" w:hAnsi="仿宋" w:cs="宋体"/>
          <w:sz w:val="28"/>
          <w:szCs w:val="28"/>
        </w:rPr>
        <w:t>过程及</w:t>
      </w:r>
      <w:r w:rsidRPr="00590FA6">
        <w:rPr>
          <w:rFonts w:ascii="仿宋" w:eastAsia="仿宋" w:hAnsi="仿宋" w:cs="宋体" w:hint="eastAsia"/>
          <w:sz w:val="28"/>
          <w:szCs w:val="28"/>
        </w:rPr>
        <w:t>成交</w:t>
      </w:r>
      <w:r w:rsidRPr="00590FA6">
        <w:rPr>
          <w:rFonts w:ascii="仿宋" w:eastAsia="仿宋" w:hAnsi="仿宋" w:cs="宋体"/>
          <w:sz w:val="28"/>
          <w:szCs w:val="28"/>
        </w:rPr>
        <w:t>后如有违反法律法规的情形，采购人或采购代理机构将如实上报政府采购监管部门。</w:t>
      </w:r>
    </w:p>
    <w:p w14:paraId="063CAF0F"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18.3磋商保证金可以以担保支票、押金证明、保证金、保险单、信用证等方式提供，也可以通过电子保函平台以电子保函形式提供。</w:t>
      </w:r>
    </w:p>
    <w:p w14:paraId="6114904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19.响应文件的数量和签署</w:t>
      </w:r>
    </w:p>
    <w:p w14:paraId="6CEF54E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19.1 响应文件（pdf格式）1份（第一册）：</w:t>
      </w:r>
    </w:p>
    <w:p w14:paraId="3499C1D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19.1.1供应商应使用带电子签章功能的CA</w:t>
      </w:r>
      <w:proofErr w:type="gramStart"/>
      <w:r w:rsidRPr="00590FA6">
        <w:rPr>
          <w:rFonts w:ascii="仿宋" w:eastAsia="仿宋" w:hAnsi="仿宋" w:hint="eastAsia"/>
          <w:sz w:val="28"/>
          <w:szCs w:val="28"/>
        </w:rPr>
        <w:t>锁对响应</w:t>
      </w:r>
      <w:proofErr w:type="gramEnd"/>
      <w:r w:rsidRPr="00590FA6">
        <w:rPr>
          <w:rFonts w:ascii="仿宋" w:eastAsia="仿宋" w:hAnsi="仿宋" w:hint="eastAsia"/>
          <w:sz w:val="28"/>
          <w:szCs w:val="28"/>
        </w:rPr>
        <w:t>文件须盖章或签名的部位加盖电子印章（单位电子公章、法定代表人 (依法登记的负责人）电子人名章），电子印章与实物印章具有同等法律效力。</w:t>
      </w:r>
    </w:p>
    <w:p w14:paraId="09AF3D4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19.1.2 供应商应首先编制word格式响应文件，最后通过威海市政府采购电子交易系统的文件签章菜单的响应文件签章功能转换为pdf格式（或者其他pdf转换工具），之后通过签章功能在pdf文件上加盖电子印章并保存到本地计算机，加盖了电子印章的pdf文件即为最终的响应文件。</w:t>
      </w:r>
    </w:p>
    <w:p w14:paraId="22CEF8F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19.1.3文件中要求法定代表人 (依法登记的负责人）签字或签章的须加盖法定代表人 (依法登记的负责人）电子人名章。</w:t>
      </w:r>
    </w:p>
    <w:p w14:paraId="7932786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19.1.4须授权代表签字的，授权代表又</w:t>
      </w:r>
      <w:proofErr w:type="gramStart"/>
      <w:r w:rsidRPr="00590FA6">
        <w:rPr>
          <w:rFonts w:ascii="仿宋" w:eastAsia="仿宋" w:hAnsi="仿宋" w:hint="eastAsia"/>
          <w:sz w:val="28"/>
          <w:szCs w:val="28"/>
        </w:rPr>
        <w:t>无电子章</w:t>
      </w:r>
      <w:proofErr w:type="gramEnd"/>
      <w:r w:rsidRPr="00590FA6">
        <w:rPr>
          <w:rFonts w:ascii="仿宋" w:eastAsia="仿宋" w:hAnsi="仿宋" w:hint="eastAsia"/>
          <w:sz w:val="28"/>
          <w:szCs w:val="28"/>
        </w:rPr>
        <w:t>的，在word编制时可将授权代表手写签字扫描后的图片粘贴到响应文件中对应位置，并加盖单位电子公章。</w:t>
      </w:r>
    </w:p>
    <w:p w14:paraId="204191E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19.1.5可使用平台的批量盖章功能快速签章。但须逐页浏览检查并注意印章重叠及完整性。</w:t>
      </w:r>
    </w:p>
    <w:p w14:paraId="0E875B9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19.1.6采用扫描粘贴供应商公章或扫描法定代表人（依法登记的负责人）电子章而</w:t>
      </w:r>
      <w:proofErr w:type="gramStart"/>
      <w:r w:rsidRPr="00590FA6">
        <w:rPr>
          <w:rFonts w:ascii="仿宋" w:eastAsia="仿宋" w:hAnsi="仿宋" w:hint="eastAsia"/>
          <w:sz w:val="28"/>
          <w:szCs w:val="28"/>
        </w:rPr>
        <w:t>不</w:t>
      </w:r>
      <w:proofErr w:type="gramEnd"/>
      <w:r w:rsidRPr="00590FA6">
        <w:rPr>
          <w:rFonts w:ascii="仿宋" w:eastAsia="仿宋" w:hAnsi="仿宋" w:hint="eastAsia"/>
          <w:sz w:val="28"/>
          <w:szCs w:val="28"/>
        </w:rPr>
        <w:t>加盖单位电子公章的为无效响应。</w:t>
      </w:r>
    </w:p>
    <w:p w14:paraId="79D2197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19.2数据文件（PDF格式）（第二册）1份：</w:t>
      </w:r>
    </w:p>
    <w:p w14:paraId="0C286B2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19.2.1供应商将填写完毕的数据文件（EXCEL格式），通过威海市政府采购电子交易系统中“文件签章”菜单的“数据签章”功能上传数据文件（EXCEL格式），系统自动转换为PDF格式，加盖电子印章后保存到本地计算机。加盖了电子印章的文件即为最终的数据文件（PDF格式）。</w:t>
      </w:r>
    </w:p>
    <w:p w14:paraId="05A3D7E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19.2.2文件中要求法定代表人（依法登记的负责人）签字或签章的须加盖法定代表人 (依法登记的负责人）电子人名章。</w:t>
      </w:r>
    </w:p>
    <w:p w14:paraId="799E110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19.2.3采用扫描粘贴供应商公章或法定代表人（依法登记的负责人）人名章的为无效响应。</w:t>
      </w:r>
    </w:p>
    <w:p w14:paraId="40012E03" w14:textId="77777777" w:rsidR="003B4834" w:rsidRPr="00590FA6" w:rsidRDefault="00000000">
      <w:pPr>
        <w:pStyle w:val="2"/>
        <w:ind w:firstLine="640"/>
        <w:rPr>
          <w:rFonts w:ascii="仿宋" w:eastAsia="仿宋" w:hAnsi="仿宋" w:hint="eastAsia"/>
          <w:b w:val="0"/>
        </w:rPr>
      </w:pPr>
      <w:r w:rsidRPr="00590FA6">
        <w:rPr>
          <w:rFonts w:ascii="仿宋" w:eastAsia="仿宋" w:hAnsi="仿宋" w:hint="eastAsia"/>
          <w:b w:val="0"/>
        </w:rPr>
        <w:t>四、响应文件的提交</w:t>
      </w:r>
    </w:p>
    <w:p w14:paraId="084F008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20.响应文件的密封和标记</w:t>
      </w:r>
    </w:p>
    <w:p w14:paraId="59D43A4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加盖了电子印章的</w:t>
      </w:r>
      <w:r w:rsidRPr="00590FA6">
        <w:rPr>
          <w:rFonts w:ascii="仿宋" w:eastAsia="仿宋" w:hAnsi="仿宋" w:cs="宋体" w:hint="eastAsia"/>
          <w:sz w:val="28"/>
          <w:szCs w:val="28"/>
        </w:rPr>
        <w:t>电子响应文件（PDF格式）和数据文件（PDF格式）</w:t>
      </w:r>
      <w:r w:rsidRPr="00590FA6">
        <w:rPr>
          <w:rFonts w:ascii="仿宋" w:eastAsia="仿宋" w:hAnsi="仿宋" w:hint="eastAsia"/>
          <w:sz w:val="28"/>
          <w:szCs w:val="28"/>
        </w:rPr>
        <w:t>须在</w:t>
      </w:r>
      <w:r w:rsidRPr="00590FA6">
        <w:rPr>
          <w:rFonts w:ascii="仿宋" w:eastAsia="仿宋" w:hAnsi="仿宋" w:cs="宋体" w:hint="eastAsia"/>
          <w:sz w:val="28"/>
          <w:szCs w:val="28"/>
        </w:rPr>
        <w:t>威海市政府采购电子交易系统</w:t>
      </w:r>
      <w:r w:rsidRPr="00590FA6">
        <w:rPr>
          <w:rFonts w:ascii="仿宋" w:eastAsia="仿宋" w:hAnsi="仿宋" w:hint="eastAsia"/>
          <w:sz w:val="28"/>
          <w:szCs w:val="28"/>
        </w:rPr>
        <w:t>“我的投标”界面进行提交，提交前系统会自动在本地进行加密和电子签章，加密和数字签名后的文件除了会上传到系统中之外还会同步保存到本地计算机。</w:t>
      </w:r>
    </w:p>
    <w:p w14:paraId="3DCC533E"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21资格证明文件原件的密封和标记</w:t>
      </w:r>
    </w:p>
    <w:p w14:paraId="62A233C2"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hint="eastAsia"/>
          <w:sz w:val="28"/>
          <w:szCs w:val="28"/>
        </w:rPr>
        <w:t>21</w:t>
      </w:r>
      <w:r w:rsidRPr="00590FA6">
        <w:rPr>
          <w:rFonts w:ascii="仿宋" w:eastAsia="仿宋" w:hAnsi="仿宋" w:cs="宋体" w:hint="eastAsia"/>
          <w:sz w:val="28"/>
          <w:szCs w:val="28"/>
        </w:rPr>
        <w:t>.1</w:t>
      </w:r>
      <w:r w:rsidRPr="00590FA6">
        <w:rPr>
          <w:rFonts w:ascii="仿宋" w:eastAsia="仿宋" w:hAnsi="仿宋" w:cs="宋体" w:hint="eastAsia"/>
          <w:sz w:val="28"/>
          <w:szCs w:val="28"/>
          <w:u w:val="single"/>
        </w:rPr>
        <w:t>供应商须知前附表</w:t>
      </w:r>
      <w:r w:rsidRPr="00590FA6">
        <w:rPr>
          <w:rFonts w:ascii="仿宋" w:eastAsia="仿宋" w:hAnsi="仿宋" w:cs="宋体" w:hint="eastAsia"/>
          <w:sz w:val="28"/>
          <w:szCs w:val="28"/>
        </w:rPr>
        <w:t>要求提供资格证明文件原件的，供应商应使用密封袋</w:t>
      </w:r>
      <w:proofErr w:type="gramStart"/>
      <w:r w:rsidRPr="00590FA6">
        <w:rPr>
          <w:rFonts w:ascii="仿宋" w:eastAsia="仿宋" w:hAnsi="仿宋" w:cs="宋体" w:hint="eastAsia"/>
          <w:sz w:val="28"/>
          <w:szCs w:val="28"/>
        </w:rPr>
        <w:t>将资格</w:t>
      </w:r>
      <w:proofErr w:type="gramEnd"/>
      <w:r w:rsidRPr="00590FA6">
        <w:rPr>
          <w:rFonts w:ascii="仿宋" w:eastAsia="仿宋" w:hAnsi="仿宋" w:cs="宋体"/>
          <w:sz w:val="28"/>
          <w:szCs w:val="28"/>
        </w:rPr>
        <w:t>证</w:t>
      </w:r>
      <w:r w:rsidRPr="00590FA6">
        <w:rPr>
          <w:rFonts w:ascii="仿宋" w:eastAsia="仿宋" w:hAnsi="仿宋" w:cs="宋体" w:hint="eastAsia"/>
          <w:sz w:val="28"/>
          <w:szCs w:val="28"/>
        </w:rPr>
        <w:t>明文件原件密封（身份证原件除外），加盖公章并标明供应商名称、项目名称、项目编号、所投采购包以及“资格证明文件原件”字样，粘贴密封条，每一密封条注明“于*年*月*日 *:*之前不准启封”（开启（解密）时间）的字样。</w:t>
      </w:r>
    </w:p>
    <w:p w14:paraId="03A88933"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hint="eastAsia"/>
          <w:sz w:val="28"/>
          <w:szCs w:val="28"/>
        </w:rPr>
        <w:t>21.2供应商按上述规定进行密封和标记后，按照磋商文件的要求送达指定地点。</w:t>
      </w:r>
    </w:p>
    <w:p w14:paraId="73A41655"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hint="eastAsia"/>
          <w:sz w:val="28"/>
          <w:szCs w:val="28"/>
        </w:rPr>
        <w:t>21.3如果未按上述规定进行密封和标记，采购人、采购代理机构对误投或提前启封概不负责。</w:t>
      </w:r>
    </w:p>
    <w:p w14:paraId="78F9AC8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22响应文件提交</w:t>
      </w:r>
    </w:p>
    <w:p w14:paraId="1D5D3F78"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hint="eastAsia"/>
          <w:sz w:val="28"/>
          <w:szCs w:val="28"/>
        </w:rPr>
        <w:t>22.1供应商应在</w:t>
      </w:r>
      <w:r w:rsidRPr="00590FA6">
        <w:rPr>
          <w:rFonts w:ascii="仿宋" w:eastAsia="仿宋" w:hAnsi="仿宋" w:cs="宋体" w:hint="eastAsia"/>
          <w:sz w:val="28"/>
          <w:szCs w:val="28"/>
          <w:u w:val="single"/>
        </w:rPr>
        <w:t>供应商须知前附表</w:t>
      </w:r>
      <w:r w:rsidRPr="00590FA6">
        <w:rPr>
          <w:rFonts w:ascii="仿宋" w:eastAsia="仿宋" w:hAnsi="仿宋" w:cs="宋体" w:hint="eastAsia"/>
          <w:sz w:val="28"/>
          <w:szCs w:val="28"/>
        </w:rPr>
        <w:t>规定的时间前在威海市政府采购电子交易系统网上提交电子响应文件和数据文件。供应商应充分评估集中响应带来的网络影响，尽量避开响应高峰时间，错峰进行电子响应，系统以收到供应商发出的提交指令的时间作为其响应时间，如该时间超过响应截止时间，其响应无效。</w:t>
      </w:r>
    </w:p>
    <w:p w14:paraId="1D589286"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hint="eastAsia"/>
          <w:sz w:val="28"/>
          <w:szCs w:val="28"/>
        </w:rPr>
        <w:t>22</w:t>
      </w:r>
      <w:r w:rsidRPr="00590FA6">
        <w:rPr>
          <w:rFonts w:ascii="仿宋" w:eastAsia="仿宋" w:hAnsi="仿宋" w:cs="宋体" w:hint="eastAsia"/>
          <w:sz w:val="28"/>
          <w:szCs w:val="28"/>
        </w:rPr>
        <w:t>.2供应商须牢记加密密码，该密码将用于解密其电子响应文件，如忘记密码或输入错误密码超过5次，其提交的电子响应文件将无法解密，导致无法提取数据和供他人阅读文件，致使其响应失败。</w:t>
      </w:r>
    </w:p>
    <w:p w14:paraId="69F9CD6F"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hint="eastAsia"/>
          <w:sz w:val="28"/>
          <w:szCs w:val="28"/>
        </w:rPr>
        <w:t>22.3除</w:t>
      </w:r>
      <w:r w:rsidRPr="00590FA6">
        <w:rPr>
          <w:rFonts w:ascii="仿宋" w:eastAsia="仿宋" w:hAnsi="仿宋" w:cs="宋体" w:hint="eastAsia"/>
          <w:sz w:val="28"/>
          <w:szCs w:val="28"/>
          <w:u w:val="single"/>
        </w:rPr>
        <w:t>供应商须知前附表</w:t>
      </w:r>
      <w:r w:rsidRPr="00590FA6">
        <w:rPr>
          <w:rFonts w:ascii="仿宋" w:eastAsia="仿宋" w:hAnsi="仿宋" w:cs="宋体" w:hint="eastAsia"/>
          <w:sz w:val="28"/>
          <w:szCs w:val="28"/>
        </w:rPr>
        <w:t>另有规定外，采购人、</w:t>
      </w:r>
      <w:r w:rsidRPr="00590FA6">
        <w:rPr>
          <w:rFonts w:ascii="仿宋" w:eastAsia="仿宋" w:hAnsi="仿宋" w:hint="eastAsia"/>
          <w:sz w:val="28"/>
          <w:szCs w:val="28"/>
        </w:rPr>
        <w:t>采购代理机构</w:t>
      </w:r>
      <w:r w:rsidRPr="00590FA6">
        <w:rPr>
          <w:rFonts w:ascii="仿宋" w:eastAsia="仿宋" w:hAnsi="仿宋" w:cs="宋体" w:hint="eastAsia"/>
          <w:sz w:val="28"/>
          <w:szCs w:val="28"/>
        </w:rPr>
        <w:t>拒绝接收纸质响应文件。</w:t>
      </w:r>
    </w:p>
    <w:p w14:paraId="2F4B025A"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hint="eastAsia"/>
          <w:sz w:val="28"/>
          <w:szCs w:val="28"/>
        </w:rPr>
        <w:t>22.4供应商应将网上提交的已盖章未加密的数据文件和响应文件谨慎保存备份，以便启动应急开标程序时备案使用。</w:t>
      </w:r>
    </w:p>
    <w:p w14:paraId="6BA6072A"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lang w:val="zh-CN"/>
        </w:rPr>
        <w:t>22.5采购人、</w:t>
      </w:r>
      <w:r w:rsidRPr="00590FA6">
        <w:rPr>
          <w:rFonts w:ascii="仿宋" w:eastAsia="仿宋" w:hAnsi="仿宋" w:cs="宋体"/>
          <w:sz w:val="28"/>
          <w:szCs w:val="28"/>
          <w:lang w:val="zh-CN"/>
        </w:rPr>
        <w:t>采购代理机构</w:t>
      </w:r>
      <w:r w:rsidRPr="00590FA6">
        <w:rPr>
          <w:rFonts w:ascii="仿宋" w:eastAsia="仿宋" w:hAnsi="仿宋" w:cs="宋体" w:hint="eastAsia"/>
          <w:sz w:val="28"/>
          <w:szCs w:val="28"/>
        </w:rPr>
        <w:t>根据法律法规的相关</w:t>
      </w:r>
      <w:r w:rsidRPr="00590FA6">
        <w:rPr>
          <w:rFonts w:ascii="仿宋" w:eastAsia="仿宋" w:hAnsi="仿宋" w:cs="宋体" w:hint="eastAsia"/>
          <w:sz w:val="28"/>
          <w:szCs w:val="28"/>
          <w:lang w:val="zh-CN"/>
        </w:rPr>
        <w:t>规定，</w:t>
      </w:r>
      <w:r w:rsidRPr="00590FA6">
        <w:rPr>
          <w:rFonts w:ascii="仿宋" w:eastAsia="仿宋" w:hAnsi="仿宋" w:cs="宋体" w:hint="eastAsia"/>
          <w:sz w:val="28"/>
          <w:szCs w:val="28"/>
        </w:rPr>
        <w:t>可以</w:t>
      </w:r>
      <w:r w:rsidRPr="00590FA6">
        <w:rPr>
          <w:rFonts w:ascii="仿宋" w:eastAsia="仿宋" w:hAnsi="仿宋" w:cs="宋体" w:hint="eastAsia"/>
          <w:sz w:val="28"/>
          <w:szCs w:val="28"/>
          <w:lang w:val="zh-CN"/>
        </w:rPr>
        <w:t>延迟提交响应文件截止时间。在此情况下，采购人、</w:t>
      </w:r>
      <w:r w:rsidRPr="00590FA6">
        <w:rPr>
          <w:rFonts w:ascii="仿宋" w:eastAsia="仿宋" w:hAnsi="仿宋" w:cs="宋体"/>
          <w:sz w:val="28"/>
          <w:szCs w:val="28"/>
          <w:lang w:val="zh-CN"/>
        </w:rPr>
        <w:t>采购代理机构</w:t>
      </w:r>
      <w:r w:rsidRPr="00590FA6">
        <w:rPr>
          <w:rFonts w:ascii="仿宋" w:eastAsia="仿宋" w:hAnsi="仿宋" w:cs="宋体" w:hint="eastAsia"/>
          <w:sz w:val="28"/>
          <w:szCs w:val="28"/>
          <w:lang w:val="zh-CN"/>
        </w:rPr>
        <w:t>和供应商受提交截止时间制约的所有权利和义务均应延长至新的截止时间。</w:t>
      </w:r>
    </w:p>
    <w:p w14:paraId="5B6DD99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23.迟交的响应文件</w:t>
      </w:r>
    </w:p>
    <w:p w14:paraId="2041F92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威海市政府采购电子交易系统无法接收响应截止期后提交的响应文件。</w:t>
      </w:r>
    </w:p>
    <w:p w14:paraId="1E014CC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24.演示</w:t>
      </w:r>
      <w:r w:rsidRPr="00590FA6">
        <w:rPr>
          <w:rFonts w:ascii="仿宋" w:eastAsia="仿宋" w:hAnsi="仿宋"/>
          <w:sz w:val="28"/>
          <w:szCs w:val="28"/>
        </w:rPr>
        <w:t>/</w:t>
      </w:r>
      <w:r w:rsidRPr="00590FA6">
        <w:rPr>
          <w:rFonts w:ascii="仿宋" w:eastAsia="仿宋" w:hAnsi="仿宋" w:hint="eastAsia"/>
          <w:sz w:val="28"/>
          <w:szCs w:val="28"/>
        </w:rPr>
        <w:t>样品递交</w:t>
      </w:r>
    </w:p>
    <w:p w14:paraId="32EC2E5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24.1采购人可以要求供应商对其提供的信息化、自动化等相关类别服务进行演示。供应商可以使用系统“网上评标”中的“谈判”功能与评审专家进行远程演示。</w:t>
      </w:r>
    </w:p>
    <w:p w14:paraId="29B984B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24.2采购人可以要求供应商提供样品，样品作为响应文件的一部分。未成交供应商提供的样品将于评审结束后退还。成交供应商的样品由采购人保留，作为验收的依据。</w:t>
      </w:r>
    </w:p>
    <w:p w14:paraId="4D25F9B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是否要求供应商提供演示/提交样品，详见磋商文件</w:t>
      </w:r>
      <w:r w:rsidRPr="00590FA6">
        <w:rPr>
          <w:rFonts w:ascii="仿宋" w:eastAsia="仿宋" w:hAnsi="仿宋" w:hint="eastAsia"/>
          <w:sz w:val="28"/>
          <w:szCs w:val="28"/>
          <w:u w:val="single"/>
        </w:rPr>
        <w:t>供应商须知前附表</w:t>
      </w:r>
      <w:r w:rsidRPr="00590FA6">
        <w:rPr>
          <w:rFonts w:ascii="仿宋" w:eastAsia="仿宋" w:hAnsi="仿宋" w:hint="eastAsia"/>
          <w:sz w:val="28"/>
          <w:szCs w:val="28"/>
        </w:rPr>
        <w:t>规定。</w:t>
      </w:r>
    </w:p>
    <w:p w14:paraId="44E8A32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25. 响应文件的补充、修改和撤回</w:t>
      </w:r>
    </w:p>
    <w:p w14:paraId="2BC84E0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25.1供应商在提交响应文件截止时间前，可以对所提交的响应文件进行补充、修改或者撤回，并书面通知采购人、采购代理机构。补充、修改的内容作为响应文件的组成部分。补充、修改的内容与响应文件不一致的，以补充、修改的内容为准。</w:t>
      </w:r>
    </w:p>
    <w:p w14:paraId="3E65951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25.2供应商必须在规定的提交响应文件截止时间之前将补充、修改的响应文件上传到威海市政府采购电子交易系统,在提交响应文件截止时间之后，供应商不得对其响应文件做任何补充、修改和撤回。</w:t>
      </w:r>
    </w:p>
    <w:p w14:paraId="5A148E0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25.3已提交响应文件的供应商，在提交最后报价之前，可以根据磋商情况退出磋商。</w:t>
      </w:r>
    </w:p>
    <w:p w14:paraId="619AA9F7" w14:textId="77777777" w:rsidR="003B4834" w:rsidRPr="00590FA6" w:rsidRDefault="00000000">
      <w:pPr>
        <w:pStyle w:val="2"/>
        <w:ind w:firstLine="640"/>
        <w:rPr>
          <w:rFonts w:ascii="仿宋" w:eastAsia="仿宋" w:hAnsi="仿宋" w:hint="eastAsia"/>
          <w:b w:val="0"/>
        </w:rPr>
      </w:pPr>
      <w:r w:rsidRPr="00590FA6">
        <w:rPr>
          <w:rFonts w:ascii="仿宋" w:eastAsia="仿宋" w:hAnsi="仿宋" w:hint="eastAsia"/>
          <w:b w:val="0"/>
        </w:rPr>
        <w:t>五、响应文件解密与磋商</w:t>
      </w:r>
    </w:p>
    <w:p w14:paraId="057764B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26.响应文件解密</w:t>
      </w:r>
    </w:p>
    <w:p w14:paraId="506071B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26.1响应文件提交截止时间后，提交响应文件的供应商不足3家的不得解密。</w:t>
      </w:r>
    </w:p>
    <w:p w14:paraId="1EF839A7"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26.2采购人、采购代理机构在供应商须知前附表规定的时间和地点组织解密。拟到现场参与解密、磋商等环节的供应商须携带CA锁和笔记本电脑，以便进行解密、磋商等操作。拟不到现场参与解密、磋商等环节的供应商需提前准备已配置好环境的电脑,在规定的时间进行远程解密、磋商等各项操作。</w:t>
      </w:r>
    </w:p>
    <w:p w14:paraId="33C874EA"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26.3供应商代表应于响应文件提交截止时间前，完成签到以证明其出席，除因应急情况外，未在磋商文件规定的解密时间内解密的视为放弃响应。</w:t>
      </w:r>
    </w:p>
    <w:p w14:paraId="2C3A062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26.4</w:t>
      </w:r>
      <w:r w:rsidRPr="00590FA6">
        <w:rPr>
          <w:rFonts w:ascii="仿宋" w:eastAsia="仿宋" w:hAnsi="仿宋" w:hint="eastAsia"/>
          <w:sz w:val="28"/>
          <w:szCs w:val="28"/>
          <w:u w:val="single"/>
        </w:rPr>
        <w:t>供应商须知前附表</w:t>
      </w:r>
      <w:r w:rsidRPr="00590FA6">
        <w:rPr>
          <w:rFonts w:ascii="仿宋" w:eastAsia="仿宋" w:hAnsi="仿宋" w:hint="eastAsia"/>
          <w:sz w:val="28"/>
          <w:szCs w:val="28"/>
        </w:rPr>
        <w:t>规定了文件解密时间，供应商输入密码错误（5次输入机会）、未能按时完成解密、《数据文件》填写和盖章不规范等导致系统无法解析的，其响应无效。</w:t>
      </w:r>
    </w:p>
    <w:p w14:paraId="490AFB8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26.5供应商代表认为采购人、采购代理机构相关工作人员存在回避情形的，应当场提出询问或者回避申请。采购人、采购代理机构对供应商提出的询问或者回避申请应当及时处理。</w:t>
      </w:r>
    </w:p>
    <w:p w14:paraId="455F6EF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26.6录音、录像：威海市公共资源交易中心负责从响应文件开启到评审报告签署完成全过程的录音、录像工作，确保声音清楚、图像清晰、内容无遗漏。</w:t>
      </w:r>
    </w:p>
    <w:p w14:paraId="792FB65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26.7响应过程中，如遇特殊情况，服从威海市公共资源交易中心场地调配，并遵守相关规章制度。</w:t>
      </w:r>
    </w:p>
    <w:p w14:paraId="3672260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26.8对响应文件报价出现前后不一致的，按以下规定修正：</w:t>
      </w:r>
    </w:p>
    <w:p w14:paraId="542ABED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（1）“投标（报价）一览表”的报价与“报价明细表”的报价不一致的，以“投标（报价）一览表”的报价为准；</w:t>
      </w:r>
    </w:p>
    <w:p w14:paraId="06E7996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（2）大写金额和小写金额不一致的，以大写金额为准；</w:t>
      </w:r>
    </w:p>
    <w:p w14:paraId="7DF46B0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（3）单价金额小数点或者百分比有明显错位的，以投标（报价）一览表的总价为准，并修改单价。</w:t>
      </w:r>
    </w:p>
    <w:p w14:paraId="24BA628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（4）总价金额与按单价汇总金额不一致的，以单价金额计算结果为准。</w:t>
      </w:r>
    </w:p>
    <w:p w14:paraId="1D639CD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（5）同时出现</w:t>
      </w:r>
      <w:r w:rsidRPr="00590FA6">
        <w:rPr>
          <w:rFonts w:ascii="仿宋" w:eastAsia="仿宋" w:hAnsi="仿宋" w:cs="宋体" w:hint="eastAsia"/>
          <w:sz w:val="28"/>
          <w:szCs w:val="28"/>
        </w:rPr>
        <w:t>前述（1）-（4）中</w:t>
      </w:r>
      <w:r w:rsidRPr="00590FA6">
        <w:rPr>
          <w:rFonts w:ascii="仿宋" w:eastAsia="仿宋" w:hAnsi="仿宋" w:hint="eastAsia"/>
          <w:sz w:val="28"/>
          <w:szCs w:val="28"/>
        </w:rPr>
        <w:t>两种以上不一致的，按照前款规定的顺序修正。修正后的报价</w:t>
      </w:r>
      <w:proofErr w:type="gramStart"/>
      <w:r w:rsidRPr="00590FA6">
        <w:rPr>
          <w:rFonts w:ascii="仿宋" w:eastAsia="仿宋" w:hAnsi="仿宋" w:hint="eastAsia"/>
          <w:sz w:val="28"/>
          <w:szCs w:val="28"/>
        </w:rPr>
        <w:t>经供应</w:t>
      </w:r>
      <w:proofErr w:type="gramEnd"/>
      <w:r w:rsidRPr="00590FA6">
        <w:rPr>
          <w:rFonts w:ascii="仿宋" w:eastAsia="仿宋" w:hAnsi="仿宋" w:hint="eastAsia"/>
          <w:sz w:val="28"/>
          <w:szCs w:val="28"/>
        </w:rPr>
        <w:t>商确认后产生约束力，供应商不确认的，其响应无效。</w:t>
      </w:r>
    </w:p>
    <w:p w14:paraId="11854B0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cs="宋体" w:hint="eastAsia"/>
          <w:sz w:val="28"/>
          <w:szCs w:val="28"/>
        </w:rPr>
        <w:t>若供应商实名认证证书即将到期或已过期，</w:t>
      </w:r>
      <w:proofErr w:type="gramStart"/>
      <w:r w:rsidRPr="00590FA6">
        <w:rPr>
          <w:rFonts w:ascii="仿宋" w:eastAsia="仿宋" w:hAnsi="仿宋" w:cs="宋体" w:hint="eastAsia"/>
          <w:sz w:val="28"/>
          <w:szCs w:val="28"/>
        </w:rPr>
        <w:t>请确保</w:t>
      </w:r>
      <w:proofErr w:type="gramEnd"/>
      <w:r w:rsidRPr="00590FA6">
        <w:rPr>
          <w:rFonts w:ascii="仿宋" w:eastAsia="仿宋" w:hAnsi="仿宋" w:cs="宋体" w:hint="eastAsia"/>
          <w:sz w:val="28"/>
          <w:szCs w:val="28"/>
        </w:rPr>
        <w:t>在开启（解密）时实名认证证书在有效期内，供应商实名认证证书在续期后务必在开启（解密）前重新制作和上传电子响应文件，否则将造成电子响应文件无法进行解密。</w:t>
      </w:r>
    </w:p>
    <w:p w14:paraId="419C6B1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26.9应急开启（解密）程序</w:t>
      </w:r>
    </w:p>
    <w:p w14:paraId="28C43A0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开启（解密）过程中如出现下列情况，导致系统无法正常运行，或者无法保证报价过程的公平、公正和信息安全时，经与行政监督部门沟通后可启动应急开启（解密）程序。</w:t>
      </w:r>
    </w:p>
    <w:p w14:paraId="0AF1EF2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（1）系统服务器发生故障，无法访问或无法使用系统；</w:t>
      </w:r>
    </w:p>
    <w:p w14:paraId="7E6FE31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（2）系统的软件或数据库出现错误，不能进行正常操作；</w:t>
      </w:r>
    </w:p>
    <w:p w14:paraId="2567A6E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（3）系统发现有安全漏洞，有潜在的泄密危险；</w:t>
      </w:r>
    </w:p>
    <w:p w14:paraId="147997C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（4）病毒发作或受到外来病毒的攻击；</w:t>
      </w:r>
    </w:p>
    <w:p w14:paraId="17C13E5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（5）其他无法保证开启（解密）过程公平、公正和信息安全的情形。</w:t>
      </w:r>
    </w:p>
    <w:p w14:paraId="6B8118D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应急开启（解密）程序包括：</w:t>
      </w:r>
    </w:p>
    <w:p w14:paraId="52A2173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（1）对</w:t>
      </w:r>
      <w:r w:rsidRPr="00590FA6">
        <w:rPr>
          <w:rFonts w:ascii="仿宋" w:eastAsia="仿宋" w:hAnsi="仿宋"/>
          <w:sz w:val="28"/>
          <w:szCs w:val="28"/>
        </w:rPr>
        <w:t>未在系统中</w:t>
      </w:r>
      <w:r w:rsidRPr="00590FA6">
        <w:rPr>
          <w:rFonts w:ascii="仿宋" w:eastAsia="仿宋" w:hAnsi="仿宋" w:hint="eastAsia"/>
          <w:sz w:val="28"/>
          <w:szCs w:val="28"/>
        </w:rPr>
        <w:t>开启（解密）</w:t>
      </w:r>
      <w:r w:rsidRPr="00590FA6">
        <w:rPr>
          <w:rFonts w:ascii="仿宋" w:eastAsia="仿宋" w:hAnsi="仿宋"/>
          <w:sz w:val="28"/>
          <w:szCs w:val="28"/>
        </w:rPr>
        <w:t>的可暂停</w:t>
      </w:r>
      <w:r w:rsidRPr="00590FA6">
        <w:rPr>
          <w:rFonts w:ascii="仿宋" w:eastAsia="仿宋" w:hAnsi="仿宋" w:hint="eastAsia"/>
          <w:sz w:val="28"/>
          <w:szCs w:val="28"/>
        </w:rPr>
        <w:t>开启（解密）；</w:t>
      </w:r>
    </w:p>
    <w:p w14:paraId="2F626F2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sz w:val="28"/>
          <w:szCs w:val="28"/>
        </w:rPr>
        <w:t>（2）对已在系统中开启（解密）的应停止，等待系统恢复正常后再组织进行</w:t>
      </w:r>
      <w:r w:rsidRPr="00590FA6">
        <w:rPr>
          <w:rFonts w:ascii="仿宋" w:eastAsia="仿宋" w:hAnsi="仿宋" w:hint="eastAsia"/>
          <w:sz w:val="28"/>
          <w:szCs w:val="28"/>
        </w:rPr>
        <w:t>开启（解密）</w:t>
      </w:r>
      <w:r w:rsidRPr="00590FA6">
        <w:rPr>
          <w:rFonts w:ascii="仿宋" w:eastAsia="仿宋" w:hAnsi="仿宋"/>
          <w:sz w:val="28"/>
          <w:szCs w:val="28"/>
        </w:rPr>
        <w:t>。</w:t>
      </w:r>
    </w:p>
    <w:p w14:paraId="6E50006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对解密环节出错（因系统故障原因导致）的响应文件，供应商可以通过系统的备案功能进行文件上传备案，对备案文件与网上提交的文件不一致（系统通过数字签名进行验证）或备案文件未按照本文件的要求进行编制、签署导致系统无法备案的，按无效响应处理。</w:t>
      </w:r>
    </w:p>
    <w:p w14:paraId="0E2BDD8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备案功能故障且系统长时间无法恢复正常的，在采购人或采购代理机构的监督下，可针对所有在平台中已响应的供应商，启用其电子邮件提交的响应文件进行开启（解密），同时，开启（解密）由线上转为线下，开标、评审均以电子邮件提交的响应文件为准，供应商必须在</w:t>
      </w:r>
      <w:proofErr w:type="gramStart"/>
      <w:r w:rsidRPr="00590FA6">
        <w:rPr>
          <w:rFonts w:ascii="仿宋" w:eastAsia="仿宋" w:hAnsi="仿宋" w:hint="eastAsia"/>
          <w:sz w:val="28"/>
          <w:szCs w:val="28"/>
        </w:rPr>
        <w:t>获取磋商</w:t>
      </w:r>
      <w:proofErr w:type="gramEnd"/>
      <w:r w:rsidRPr="00590FA6">
        <w:rPr>
          <w:rFonts w:ascii="仿宋" w:eastAsia="仿宋" w:hAnsi="仿宋" w:hint="eastAsia"/>
          <w:sz w:val="28"/>
          <w:szCs w:val="28"/>
        </w:rPr>
        <w:t>文件时留有本单位详细的邮箱和电话，否则由此产生的不利后果由供应商自行承担。对未按规定提交或提交的响应文件未按要求进行编制、签署的，按无效响应处理。</w:t>
      </w:r>
    </w:p>
    <w:p w14:paraId="43DDB4B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26.10应急开启（解密）电子邮件提交规定</w:t>
      </w:r>
    </w:p>
    <w:p w14:paraId="2B69DCC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接收电子邮箱：</w:t>
      </w:r>
      <w:bookmarkStart w:id="5" w:name="_Hlk186223695"/>
      <w:r w:rsidRPr="00590FA6">
        <w:rPr>
          <w:rFonts w:ascii="仿宋" w:eastAsia="仿宋" w:hAnsi="仿宋"/>
          <w:sz w:val="28"/>
          <w:szCs w:val="28"/>
        </w:rPr>
        <w:t>whljdl@163.com</w:t>
      </w:r>
      <w:bookmarkEnd w:id="5"/>
      <w:r w:rsidRPr="00590FA6">
        <w:rPr>
          <w:rFonts w:ascii="仿宋" w:eastAsia="仿宋" w:hAnsi="仿宋" w:hint="eastAsia"/>
          <w:sz w:val="28"/>
          <w:szCs w:val="28"/>
        </w:rPr>
        <w:t xml:space="preserve">     </w:t>
      </w:r>
    </w:p>
    <w:p w14:paraId="1748203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提交时间：以电子邮件或电话通知的时间为准；</w:t>
      </w:r>
    </w:p>
    <w:p w14:paraId="4508372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邮件数量：一封；</w:t>
      </w:r>
    </w:p>
    <w:p w14:paraId="6739430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邮件主题：项目编号、供应商名称；</w:t>
      </w:r>
    </w:p>
    <w:p w14:paraId="1ACCB47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邮件内容：附件含项目所有的已投采购包，每个采购包含已盖章且未加密的数据文件、响应文件各一份。数据文件、响应文件与网上最终提交的必须为同一文件（可将所投包段的所有文件打包压缩）。如果不一致，系统后台会判定其响应无效。</w:t>
      </w:r>
    </w:p>
    <w:p w14:paraId="3A34F68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26.11启动电子邮件开启（解密）流程</w:t>
      </w:r>
    </w:p>
    <w:p w14:paraId="1CE3629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工作人员电话通知所有供应商启动应急开启（解密）程序；</w:t>
      </w:r>
    </w:p>
    <w:p w14:paraId="5A499C0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供应商收到通知后在规定时间内通过电子邮件提交响应文件[在非应急开启（解密）期间，采购人、采购代理机构不接受、不处理任何通过电子邮件提交的响应文件]；</w:t>
      </w:r>
    </w:p>
    <w:p w14:paraId="54F4D28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提交截止时间到，工作人员开始下载响应文件，并邮件回复各供应商。</w:t>
      </w:r>
    </w:p>
    <w:p w14:paraId="4F3E42A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27.磋商小组的组成和评审方法</w:t>
      </w:r>
    </w:p>
    <w:p w14:paraId="22904CA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27.1采购人、采购代理机构负责组织评审工作，具体评标事务由依法组建的磋商小组负责。磋商小组成员由采购人代表和评审专家3人以上单数组成，其中评审专家人数不得</w:t>
      </w:r>
      <w:proofErr w:type="gramStart"/>
      <w:r w:rsidRPr="00590FA6">
        <w:rPr>
          <w:rFonts w:ascii="仿宋" w:eastAsia="仿宋" w:hAnsi="仿宋" w:hint="eastAsia"/>
          <w:sz w:val="28"/>
          <w:szCs w:val="28"/>
        </w:rPr>
        <w:t>少于磋商</w:t>
      </w:r>
      <w:proofErr w:type="gramEnd"/>
      <w:r w:rsidRPr="00590FA6">
        <w:rPr>
          <w:rFonts w:ascii="仿宋" w:eastAsia="仿宋" w:hAnsi="仿宋" w:hint="eastAsia"/>
          <w:sz w:val="28"/>
          <w:szCs w:val="28"/>
        </w:rPr>
        <w:t>小组成员总数的2/3。磋商小组中的评审专家应当依法从政府采购专家库中随机抽取。情况特殊的，通过随机方式难以确定合适的评审专家的项目，经主管预算单位同意，可以自行选定评审专家。</w:t>
      </w:r>
    </w:p>
    <w:p w14:paraId="14D859F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27.2按照《中华人民共和国政府采购法实施条例》第九条之规定，采购人员及相关人员与供应商有利害关系的，应当回避。曾参与竞争性磋商项目征询意见或论证的评审专家，不得再作为评审专家参加评审。</w:t>
      </w:r>
    </w:p>
    <w:p w14:paraId="4AFF0E6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采购人代表不得以评审专家身份参加本项目的评审，《财政部关于印发</w:t>
      </w:r>
      <w:r w:rsidRPr="00590FA6">
        <w:rPr>
          <w:rFonts w:ascii="仿宋" w:eastAsia="仿宋" w:hAnsi="仿宋"/>
          <w:sz w:val="28"/>
          <w:szCs w:val="28"/>
        </w:rPr>
        <w:t>&lt;</w:t>
      </w:r>
      <w:r w:rsidRPr="00590FA6">
        <w:rPr>
          <w:rFonts w:ascii="仿宋" w:eastAsia="仿宋" w:hAnsi="仿宋" w:hint="eastAsia"/>
          <w:sz w:val="28"/>
          <w:szCs w:val="28"/>
        </w:rPr>
        <w:t>政府采购竞争性磋商采购方式管理暂行办法</w:t>
      </w:r>
      <w:r w:rsidRPr="00590FA6">
        <w:rPr>
          <w:rFonts w:ascii="仿宋" w:eastAsia="仿宋" w:hAnsi="仿宋"/>
          <w:sz w:val="28"/>
          <w:szCs w:val="28"/>
        </w:rPr>
        <w:t>&gt;</w:t>
      </w:r>
      <w:r w:rsidRPr="00590FA6">
        <w:rPr>
          <w:rFonts w:ascii="仿宋" w:eastAsia="仿宋" w:hAnsi="仿宋" w:hint="eastAsia"/>
          <w:sz w:val="28"/>
          <w:szCs w:val="28"/>
        </w:rPr>
        <w:t>的通知》（财库〔2014〕214号）第十四条第二款规定情形除外。采购代理机构人员不得参加本机构代理的采购项目的评审。</w:t>
      </w:r>
    </w:p>
    <w:p w14:paraId="35D934F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27.3磋商小组成员职责：</w:t>
      </w:r>
    </w:p>
    <w:p w14:paraId="68D147C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（1）评审前，磋商小组成员应当主动确认与供应商是否有利害关系。如有利害关系，应当主动回避；如无利害关系，应当在含有相关内容的《无利害关系声明》上签字；</w:t>
      </w:r>
    </w:p>
    <w:p w14:paraId="3FBCC1D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（2）按照磋商文件中的评审办法，对响应文件进行评审，并对评审结果承担责任；</w:t>
      </w:r>
    </w:p>
    <w:p w14:paraId="47662A2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（3）对评审过程和结果，以及供应商的商业秘密进行保密；</w:t>
      </w:r>
    </w:p>
    <w:p w14:paraId="356CF9F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（4）在磋商小组集体起草的评审报告上签字；</w:t>
      </w:r>
    </w:p>
    <w:p w14:paraId="30BDFE4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（5）配合采购人、采购代理机构答复供应商的询问和质疑；</w:t>
      </w:r>
    </w:p>
    <w:p w14:paraId="03D0AE3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（6）配合财政部门处理供应商的投诉；</w:t>
      </w:r>
    </w:p>
    <w:p w14:paraId="77B7D48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（7）向财政部门反映评审工作中的问题，提出意见和建议。</w:t>
      </w:r>
    </w:p>
    <w:p w14:paraId="6260745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27.4磋商小组集体职责：</w:t>
      </w:r>
    </w:p>
    <w:p w14:paraId="295C03D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按照各成员评审意见推荐成交候选人，起草评审报告。对评审结论持有异议的磋商小组成员可以书面方式阐述其不同意见和理由。磋商小组成员拒绝在评审报告上签字且不陈述其不同意见和理由的，视为同意评审结论。磋商小组应当对此做出书面说明并记录在案；</w:t>
      </w:r>
    </w:p>
    <w:p w14:paraId="4A0C784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（2）配合采购人、采购代理机构答复供应商的询问和质疑；</w:t>
      </w:r>
    </w:p>
    <w:p w14:paraId="5B6FB4A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（3）配合财政部门处理投诉；</w:t>
      </w:r>
    </w:p>
    <w:p w14:paraId="6771671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（4）必要时，向供应</w:t>
      </w:r>
      <w:proofErr w:type="gramStart"/>
      <w:r w:rsidRPr="00590FA6">
        <w:rPr>
          <w:rFonts w:ascii="仿宋" w:eastAsia="仿宋" w:hAnsi="仿宋" w:hint="eastAsia"/>
          <w:sz w:val="28"/>
          <w:szCs w:val="28"/>
        </w:rPr>
        <w:t>商解释</w:t>
      </w:r>
      <w:proofErr w:type="gramEnd"/>
      <w:r w:rsidRPr="00590FA6">
        <w:rPr>
          <w:rFonts w:ascii="仿宋" w:eastAsia="仿宋" w:hAnsi="仿宋" w:hint="eastAsia"/>
          <w:sz w:val="28"/>
          <w:szCs w:val="28"/>
        </w:rPr>
        <w:t>评审结果；</w:t>
      </w:r>
    </w:p>
    <w:p w14:paraId="048CDF0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（5）向财政部门或者有关部门报告非法干预评审工作的行为。</w:t>
      </w:r>
    </w:p>
    <w:p w14:paraId="2B56060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27.5采购人或采购代理机构的职责：</w:t>
      </w:r>
    </w:p>
    <w:p w14:paraId="1E325AF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（1）核对评审专家身份和采购人代表授权函，对评审专家在政府采购活动中的职责履行情况予以记录，并及时将有关违法违规行为向财政部门报告；</w:t>
      </w:r>
    </w:p>
    <w:p w14:paraId="0CD88B7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（2）宣布评审纪律；</w:t>
      </w:r>
    </w:p>
    <w:p w14:paraId="6A6A8CD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（3）公布供应商名单，</w:t>
      </w:r>
      <w:proofErr w:type="gramStart"/>
      <w:r w:rsidRPr="00590FA6">
        <w:rPr>
          <w:rFonts w:ascii="仿宋" w:eastAsia="仿宋" w:hAnsi="仿宋" w:hint="eastAsia"/>
          <w:sz w:val="28"/>
          <w:szCs w:val="28"/>
        </w:rPr>
        <w:t>告知磋商</w:t>
      </w:r>
      <w:proofErr w:type="gramEnd"/>
      <w:r w:rsidRPr="00590FA6">
        <w:rPr>
          <w:rFonts w:ascii="仿宋" w:eastAsia="仿宋" w:hAnsi="仿宋" w:hint="eastAsia"/>
          <w:sz w:val="28"/>
          <w:szCs w:val="28"/>
        </w:rPr>
        <w:t>小组专家应当回避的情形；</w:t>
      </w:r>
    </w:p>
    <w:p w14:paraId="14A9508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（4）在评审期间采取必要的通讯管理措施，保证评审活动不受外界干扰；</w:t>
      </w:r>
    </w:p>
    <w:p w14:paraId="3E82DE4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（5）根据磋商小组的要求介绍政府采购相关政策法规、磋商文件；</w:t>
      </w:r>
    </w:p>
    <w:p w14:paraId="3D96FD9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（6）维护评审秩序，监督磋商小组依照磋商文件规定的磋商程序、方法和标准进行独立评审，及时制止和纠正采购人代表、评审专家的倾向性言论或者违法违规行为；</w:t>
      </w:r>
    </w:p>
    <w:p w14:paraId="648BB75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（7）核对评审结果，有财政部令第87号第六十四条规定的，要求磋商小组复核或者书面说明理由，磋商小组拒绝的，应予记录并向财政部门报告；</w:t>
      </w:r>
    </w:p>
    <w:p w14:paraId="5F04650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（8）评审工作完成后，按照规定向评审专家支付劳务报酬和异地评审差旅费，不得向评审专家以外的其他人员支付评审劳务报酬；</w:t>
      </w:r>
    </w:p>
    <w:p w14:paraId="46A3DB9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（9）处理与评审有关的其他事项。</w:t>
      </w:r>
    </w:p>
    <w:p w14:paraId="172CE05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采购人可以在评审前说明项目背景和采购需求，说明内容不得含有歧视性、倾向性意见，不得</w:t>
      </w:r>
      <w:proofErr w:type="gramStart"/>
      <w:r w:rsidRPr="00590FA6">
        <w:rPr>
          <w:rFonts w:ascii="仿宋" w:eastAsia="仿宋" w:hAnsi="仿宋" w:hint="eastAsia"/>
          <w:sz w:val="28"/>
          <w:szCs w:val="28"/>
        </w:rPr>
        <w:t>超出磋商</w:t>
      </w:r>
      <w:proofErr w:type="gramEnd"/>
      <w:r w:rsidRPr="00590FA6">
        <w:rPr>
          <w:rFonts w:ascii="仿宋" w:eastAsia="仿宋" w:hAnsi="仿宋" w:hint="eastAsia"/>
          <w:sz w:val="28"/>
          <w:szCs w:val="28"/>
        </w:rPr>
        <w:t>文件所述范围。说明应当提交书面材料，并随磋商文件一并存档。</w:t>
      </w:r>
    </w:p>
    <w:p w14:paraId="2FA830D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27.6磋商小组采用集中办公、封闭方式进行评审。磋商前，采购人、采购代理机构工作人员向磋商小组成员宣布评审纪律和工作规则。磋商小组成员签署《无利害关系声明表》，并遵照执行。</w:t>
      </w:r>
    </w:p>
    <w:p w14:paraId="6265A46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27.7磋商小组成员对与自己有利害关系的评审项目应当主动提出回避。</w:t>
      </w:r>
    </w:p>
    <w:p w14:paraId="7060110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27.8 磋商小组将按照磋商文件确定的评审方法进行评审。磋商小组对响应文件的评审内容分为资格审查、符合性审查、商务评议、技术评议和价格评议。</w:t>
      </w:r>
    </w:p>
    <w:p w14:paraId="30791F3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27.9磋商小组独立履行下列职责：</w:t>
      </w:r>
    </w:p>
    <w:p w14:paraId="31AE6DB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（1）审查、评价响应文件是否</w:t>
      </w:r>
      <w:proofErr w:type="gramStart"/>
      <w:r w:rsidRPr="00590FA6">
        <w:rPr>
          <w:rFonts w:ascii="仿宋" w:eastAsia="仿宋" w:hAnsi="仿宋" w:hint="eastAsia"/>
          <w:sz w:val="28"/>
          <w:szCs w:val="28"/>
        </w:rPr>
        <w:t>符合磋商</w:t>
      </w:r>
      <w:proofErr w:type="gramEnd"/>
      <w:r w:rsidRPr="00590FA6">
        <w:rPr>
          <w:rFonts w:ascii="仿宋" w:eastAsia="仿宋" w:hAnsi="仿宋" w:hint="eastAsia"/>
          <w:sz w:val="28"/>
          <w:szCs w:val="28"/>
        </w:rPr>
        <w:t>文件的商务、技术等实质性要求；</w:t>
      </w:r>
    </w:p>
    <w:p w14:paraId="0BB5152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（2）要求供应商对响应文件有关事项做出澄清或者说明；</w:t>
      </w:r>
    </w:p>
    <w:p w14:paraId="3CF927B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（3）对响应文件进行比较和评价；</w:t>
      </w:r>
    </w:p>
    <w:p w14:paraId="3D74D02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（4）确定成交候选人名单，以及根据采购人委托直接确定成交供应商；</w:t>
      </w:r>
    </w:p>
    <w:p w14:paraId="45621EA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（5）向采购人、采购代理机构或者有关部门报告评审中发现的违法行为。</w:t>
      </w:r>
    </w:p>
    <w:p w14:paraId="603E557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27.10 评审中因磋商小组成员缺席、回避或者健康等特殊原因</w:t>
      </w:r>
      <w:proofErr w:type="gramStart"/>
      <w:r w:rsidRPr="00590FA6">
        <w:rPr>
          <w:rFonts w:ascii="仿宋" w:eastAsia="仿宋" w:hAnsi="仿宋" w:hint="eastAsia"/>
          <w:sz w:val="28"/>
          <w:szCs w:val="28"/>
        </w:rPr>
        <w:t>导致磋商</w:t>
      </w:r>
      <w:proofErr w:type="gramEnd"/>
      <w:r w:rsidRPr="00590FA6">
        <w:rPr>
          <w:rFonts w:ascii="仿宋" w:eastAsia="仿宋" w:hAnsi="仿宋" w:hint="eastAsia"/>
          <w:sz w:val="28"/>
          <w:szCs w:val="28"/>
        </w:rPr>
        <w:t>小组组成不符合本办法规定的，采购人、采购代理机构应当依法补足后继续评审。被更换的磋商小组成员所做出的评审意见无效。</w:t>
      </w:r>
    </w:p>
    <w:p w14:paraId="52609E0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无法及时补足磋商小组成员的，采购人、采购代理机构应当停止评审活动，封存所有响应文件和报价、评审资料，依法重新组建磋商小组进行评审。原磋商小组做出的评审意见无效。</w:t>
      </w:r>
    </w:p>
    <w:p w14:paraId="5F9C35E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采购人、采购代理机构应当将变更、重新组建磋商小组的情况予以记录，并随磋商文件一并存档。</w:t>
      </w:r>
    </w:p>
    <w:p w14:paraId="06CDEA2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28.磋商步骤</w:t>
      </w:r>
    </w:p>
    <w:p w14:paraId="249D2D05"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hint="eastAsia"/>
          <w:sz w:val="28"/>
          <w:szCs w:val="28"/>
        </w:rPr>
        <w:t>28.1</w:t>
      </w:r>
      <w:r w:rsidRPr="00590FA6">
        <w:rPr>
          <w:rFonts w:ascii="仿宋" w:eastAsia="仿宋" w:hAnsi="仿宋" w:cs="宋体" w:hint="eastAsia"/>
          <w:sz w:val="28"/>
          <w:szCs w:val="28"/>
        </w:rPr>
        <w:t>资格审查。</w:t>
      </w:r>
      <w:r w:rsidRPr="00590FA6">
        <w:rPr>
          <w:rFonts w:ascii="仿宋" w:eastAsia="仿宋" w:hAnsi="仿宋" w:hint="eastAsia"/>
          <w:sz w:val="28"/>
          <w:szCs w:val="28"/>
        </w:rPr>
        <w:t>依据磋商文件规定在采购项目解密结束后,磋商小组应当依照有关法律和磋商文件的规定对供应商的资格审查，</w:t>
      </w:r>
      <w:r w:rsidRPr="00590FA6">
        <w:rPr>
          <w:rFonts w:ascii="仿宋" w:eastAsia="仿宋" w:hAnsi="仿宋" w:cs="宋体" w:hint="eastAsia"/>
          <w:sz w:val="28"/>
          <w:szCs w:val="28"/>
        </w:rPr>
        <w:t>具体内容详见《供应商须知》-《实质性条款一览表》中资格审查条件</w:t>
      </w:r>
      <w:r w:rsidRPr="00590FA6">
        <w:rPr>
          <w:rFonts w:ascii="仿宋" w:eastAsia="仿宋" w:hAnsi="仿宋" w:hint="eastAsia"/>
          <w:sz w:val="28"/>
          <w:szCs w:val="28"/>
        </w:rPr>
        <w:t>。合格供应商不足3家的，不得评审。在资格检查时,如有下列情况之一的，经磋商小组认定，视为非实质性响应，为无效响应：</w:t>
      </w:r>
    </w:p>
    <w:p w14:paraId="3CD4D18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（1）单位负责人为同一人或者存在直接控股、管理关系的不同供应商的；</w:t>
      </w:r>
    </w:p>
    <w:p w14:paraId="4B7761D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（2）为采购项目提供整体设计、规范编制或者项目管理、监理、检测等服务的；</w:t>
      </w:r>
    </w:p>
    <w:p w14:paraId="3DF2471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（3）供应商的资格证明文件不满足磋商文件要求或过期失效的。</w:t>
      </w:r>
    </w:p>
    <w:p w14:paraId="129EBF43"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28.1.1按照《关于做好政府采购信用信息查询使用及登记工作的通知》（鲁财采〔2016〕34号）的要求，采购人、采购代理机构在报价当日查询“信用中国”网站（www.creditchina.gov.cn）、中国政府采购网（www.ccgp.gov.cn）、“信用山东”网站（</w:t>
      </w:r>
      <w:r w:rsidRPr="00590FA6">
        <w:rPr>
          <w:rFonts w:ascii="仿宋" w:eastAsia="仿宋" w:hAnsi="仿宋" w:cs="宋体"/>
          <w:sz w:val="28"/>
          <w:szCs w:val="28"/>
        </w:rPr>
        <w:t>credit.shandong.gov.cn</w:t>
      </w:r>
      <w:r w:rsidRPr="00590FA6">
        <w:rPr>
          <w:rFonts w:ascii="仿宋" w:eastAsia="仿宋" w:hAnsi="仿宋" w:cs="宋体" w:hint="eastAsia"/>
          <w:sz w:val="28"/>
          <w:szCs w:val="28"/>
        </w:rPr>
        <w:t>）中的登记信息，对查询结果中涉及已列入失信被执行人、重大税收违法案件当事人名单、政府采购严重违法失信行为记录名单及其他不符合《中华人民共和国政府采购法》第二十二条规定条件的供应商，将拒绝其继续参与政府采购活动。以联合体形</w:t>
      </w:r>
      <w:proofErr w:type="gramStart"/>
      <w:r w:rsidRPr="00590FA6">
        <w:rPr>
          <w:rFonts w:ascii="仿宋" w:eastAsia="仿宋" w:hAnsi="仿宋" w:cs="宋体" w:hint="eastAsia"/>
          <w:sz w:val="28"/>
          <w:szCs w:val="28"/>
        </w:rPr>
        <w:t>式参加</w:t>
      </w:r>
      <w:proofErr w:type="gramEnd"/>
      <w:r w:rsidRPr="00590FA6">
        <w:rPr>
          <w:rFonts w:ascii="仿宋" w:eastAsia="仿宋" w:hAnsi="仿宋" w:cs="宋体" w:hint="eastAsia"/>
          <w:sz w:val="28"/>
          <w:szCs w:val="28"/>
        </w:rPr>
        <w:t>响应的，联合体任何成员存在以上不良信用记录的，联合体响应无效。</w:t>
      </w:r>
    </w:p>
    <w:p w14:paraId="6F1C28C1"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28.1.2采购人或采购代理机构将信用记录查询情况存档备查。供应商信用记录情况以采购人或采购代理机构查询结果为准。供应商自行提供的与网站信息不一致的其他证明材料亦不作为资格审查的依据。</w:t>
      </w:r>
    </w:p>
    <w:p w14:paraId="265475E4" w14:textId="77777777" w:rsidR="003B4834" w:rsidRPr="00590FA6" w:rsidRDefault="00000000">
      <w:pPr>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28.1.3代理机构在评审期间登陆“中国山东政府采购网”，在“开评标管理”栏目中查询提供《承诺函》的供应商近六个月在山东省缴纳税收和社会保障资金的情况。代理机构将查询结果作为采购档案存档。</w:t>
      </w:r>
    </w:p>
    <w:p w14:paraId="113B7663"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28.1.4在本磋商文件规定的查询时间之后，网站信息发生的任何变更均不再作为评审依据。</w:t>
      </w:r>
    </w:p>
    <w:p w14:paraId="31395D2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28.2符合性审查。依据磋商文件规定，从响应文件的有效性、完整性和对磋商文件的响应程度进行符合性审查，以确定是否对磋商文件的实质性要求做出响应。磋商小组决定其</w:t>
      </w:r>
      <w:proofErr w:type="gramStart"/>
      <w:r w:rsidRPr="00590FA6">
        <w:rPr>
          <w:rFonts w:ascii="仿宋" w:eastAsia="仿宋" w:hAnsi="仿宋" w:hint="eastAsia"/>
          <w:sz w:val="28"/>
          <w:szCs w:val="28"/>
        </w:rPr>
        <w:t>响应性只根据</w:t>
      </w:r>
      <w:proofErr w:type="gramEnd"/>
      <w:r w:rsidRPr="00590FA6">
        <w:rPr>
          <w:rFonts w:ascii="仿宋" w:eastAsia="仿宋" w:hAnsi="仿宋" w:hint="eastAsia"/>
          <w:sz w:val="28"/>
          <w:szCs w:val="28"/>
        </w:rPr>
        <w:t>响应文件本身的内容，而不依据外部的证据。在符合性审查时,如有满足《供应商须知》-《实质性条款一览表》中符合性审查条件情况之一的，经磋商小组认定，视为非实质性响应，为无效响应。</w:t>
      </w:r>
    </w:p>
    <w:p w14:paraId="00B85D7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28.3磋商小组所有成员集中与单一供应商分别进行磋商。供应商可以使用系统“网上评标”中的“谈判”功能与评审专家进行远程磋商。在磋商过程中，磋商小组可以根据响应文件和响应情况实质性变动采购需求中的技术、服务要求以及合同草案条款，但不得变动响应文件中的其他内容。实质性变动的内容，须经采购人代表确认。</w:t>
      </w:r>
    </w:p>
    <w:p w14:paraId="3BE5869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对响应文件做出的实质性变动是响应文件的有效组成部分，磋商小组应当及时以书面形式同时通知所有参加磋商的供应商。</w:t>
      </w:r>
    </w:p>
    <w:p w14:paraId="6F689D0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供应商应当按照响应文件的变动情况和磋商小组的要求重新提交响应文件，并由其法定代表人（依法登记的负责人）或授权代表签字或者加盖公章。由授权代表签字的，应当附法定代表人（依法登记的负责人）授权委托书。供应商为自然人的，应当由本人签字并附身份证明。</w:t>
      </w:r>
    </w:p>
    <w:p w14:paraId="1B5D02D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sz w:val="28"/>
          <w:szCs w:val="28"/>
        </w:rPr>
        <w:t>经磋商小组集体审核通过，未实质性响应磋商文件的响应文件按无效响应处理，磋商小组应当告知提交响应文件的供应商，说明其不符合要求的原因。</w:t>
      </w:r>
    </w:p>
    <w:p w14:paraId="5A43B2B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28.4 经磋商小组经确定最终采购需求和实质性响应的供应商后，磋商小组应当要求所有实质性响应的供应商在规定时间内提交最后报价，由磋商小组采用综合评分法对提交最后报价的所有供应商的进行综合评分。</w:t>
      </w:r>
    </w:p>
    <w:p w14:paraId="722C464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29.响应文件的澄清</w:t>
      </w:r>
    </w:p>
    <w:p w14:paraId="2790572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29.1对于响应文件中含义不明确、同类问题表述不一致或者有明显文字和计算错误的内容，磋商小组应当以书面形式要求供应商做出必要的澄清、说明或者补正。供应商必须</w:t>
      </w:r>
      <w:proofErr w:type="gramStart"/>
      <w:r w:rsidRPr="00590FA6">
        <w:rPr>
          <w:rFonts w:ascii="仿宋" w:eastAsia="仿宋" w:hAnsi="仿宋" w:hint="eastAsia"/>
          <w:sz w:val="28"/>
          <w:szCs w:val="28"/>
        </w:rPr>
        <w:t>接受磋商</w:t>
      </w:r>
      <w:proofErr w:type="gramEnd"/>
      <w:r w:rsidRPr="00590FA6">
        <w:rPr>
          <w:rFonts w:ascii="仿宋" w:eastAsia="仿宋" w:hAnsi="仿宋" w:hint="eastAsia"/>
          <w:sz w:val="28"/>
          <w:szCs w:val="28"/>
        </w:rPr>
        <w:t>小组的询标，供应商未在规定的时间内澄清、说明或补正的，</w:t>
      </w:r>
      <w:r w:rsidRPr="00590FA6">
        <w:rPr>
          <w:rFonts w:ascii="仿宋" w:eastAsia="仿宋" w:hAnsi="仿宋" w:cs="宋体" w:hint="eastAsia"/>
          <w:sz w:val="28"/>
          <w:szCs w:val="28"/>
        </w:rPr>
        <w:t>由供应商自行承担不利后果，包括但不限于响应无效，相应评审因素对应的分值为0分。</w:t>
      </w:r>
    </w:p>
    <w:p w14:paraId="676B37E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29.2供应商的澄清、说明或者补正应当采用书面形式，由法定代表人（依法登记的负责人）或其授权代表签字或者加盖公章。供应商为自然人的，应当由本人签字并附身份证明。供应商的澄清、说明或者更正不得超出响应文件的范围或者改变对响应文件的实质性内容。此书面文件是响应文件的组成部分。</w:t>
      </w:r>
    </w:p>
    <w:p w14:paraId="174D35A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30.响应文件的评价</w:t>
      </w:r>
    </w:p>
    <w:p w14:paraId="080FDDC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30.1评审采用百分制。磋商小组各成员分别独立对实质性响应磋商文件的供应商进行逐项评价打分，对磋商小组各成员每一因素的打分汇总后的得分为供应商的得分。</w:t>
      </w:r>
    </w:p>
    <w:p w14:paraId="63BBBEC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30.2 响应文件内容违反国家有关强制性规定的，磋商小组应当停止评审并向采购人或者采购代理机构说明情况。</w:t>
      </w:r>
    </w:p>
    <w:p w14:paraId="3493E8C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30.3 根据《中华人民共和国政府采购法实施条例》和《关于进一步规范政府采购评审工作有关问题的通知》（财库〔2012〕69号）的规定，磋商小组成员要依法独立评审，并对评审意见承担个人责任。磋商小组成员对需要共同认定的事项存在争议的，按照少数服从多数的原则做出结论。持不同意见的磋商小组成员应当在评审报告上签署不同意见并说明理由，否则视为同意。</w:t>
      </w:r>
    </w:p>
    <w:p w14:paraId="29563BD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30.4磋商小组对确定为实质性响应磋商文件的响应文件进行政策功能评价，如涉及以下内容，具体标准为：</w:t>
      </w:r>
    </w:p>
    <w:p w14:paraId="6C42724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①所报产品属于《关于调整优化节能产品、环境标志产品政府采购执行机制的通知》（财库〔2019〕9号）规定的政府优先采购范围的，响应文件中需提供国家确定的认证机构出具的、处于有效期之内的节能产品、环境标志产品认证证书扫描件。采用综合评分法的项目在打分时由评委根据各供应商所报节能、环保产品的报价在其总报价中所占的比重，分别给予报价和技术部分总分值×（节能、环保产品报价/总报价）×5％的加分。所报产品属于《节能产品政府采购品目清单》中规定的政府强制采购节能品目的，不给予优惠政策的加分/价格扣除。</w:t>
      </w:r>
    </w:p>
    <w:p w14:paraId="4C262EE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②本项目为非专门面向中小企业采购项目。</w:t>
      </w:r>
      <w:proofErr w:type="gramStart"/>
      <w:r w:rsidRPr="00590FA6">
        <w:rPr>
          <w:rFonts w:ascii="仿宋" w:eastAsia="仿宋" w:hAnsi="仿宋" w:hint="eastAsia"/>
          <w:sz w:val="28"/>
          <w:szCs w:val="28"/>
        </w:rPr>
        <w:t>若服务</w:t>
      </w:r>
      <w:proofErr w:type="gramEnd"/>
      <w:r w:rsidRPr="00590FA6">
        <w:rPr>
          <w:rFonts w:ascii="仿宋" w:eastAsia="仿宋" w:hAnsi="仿宋" w:hint="eastAsia"/>
          <w:sz w:val="28"/>
          <w:szCs w:val="28"/>
        </w:rPr>
        <w:t>供应商为小微企业，根据财政部、工信部等部委发布的《关于印发&lt;政府采购促进中小企业发展管理办法&gt;的通知》（财库〔2020〕46号）及工信部等部委发布的《关于印发中小企业划型标准规定的通知》（工信部联企业〔2011〕300 号）中相关规定，报价给予10%的扣除，用扣除后的价格参与评审，服务供应商须提供《中小企业声明函》，否则不给予价格扣除。</w:t>
      </w:r>
    </w:p>
    <w:p w14:paraId="6FE3627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③根据财政部、司法部发布的《关于政府采购支持监狱企业发展有关问题的通知》（财库〔2014〕68号）的规定，在政府采购活动中，监狱企业视同小型、微型企业，享受评审中价格扣除的政府采购政策。监狱企业在价格评审中给予相应产品最终报价8%的价格扣除，用扣除后的价格参与评审。响应时须提供省级以上监狱管理局、戒毒管理局（含新疆生产建设兵团）出具的属于监狱企业的证明文件，否则不给予价格扣除。</w:t>
      </w:r>
    </w:p>
    <w:p w14:paraId="0145285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④在政府采购活动中，残疾人福利性单位视同小型、微型企业，享受评审中价格扣除的政府采购政策。对残疾人福利性单位产品（服务）的价格给予10%的扣除，用扣除后的价格参与评审。残疾人福利性单位需符合《财政部民政部中国残疾人联合会关于促进残疾人就业政府采购政策的通知》（财库〔2017〕141号）规定的条件，并提供《残疾人福利性单位声明函》。残疾人福利性单位属于小型、微型企业的，不再给予价格扣除。</w:t>
      </w:r>
    </w:p>
    <w:p w14:paraId="5528E1E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⑤接受联合体响应的项目，供应商联合协议中约定，小型、微型企业、残疾人福利性单位和监狱企业的合同金额占到合同总金额30%以上的，可给予联合体4%的价格扣除。联合体各方均为小型、微型企业、残疾人福利性单位和监狱企业的，联合体视同为小型、微型企业、残疾人福利性单位和监狱企业。</w:t>
      </w:r>
    </w:p>
    <w:p w14:paraId="1C6E338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30.5供应商有下列情形之一的，视为供应商串通响应，其响应无效：</w:t>
      </w:r>
    </w:p>
    <w:p w14:paraId="4ABBAF9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（1）不同供应商的响应文件由同一单位或者个人编制；</w:t>
      </w:r>
    </w:p>
    <w:p w14:paraId="1D4BFCC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（2）不同供应商委托同一单位或者个人办理响应事宜；</w:t>
      </w:r>
    </w:p>
    <w:p w14:paraId="072C949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（3）不同供应商的响应文件载明的项目管理成员或者联系人员为同一人；</w:t>
      </w:r>
    </w:p>
    <w:p w14:paraId="544C3C5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（4）不同供应商的响应文件异常一致或者响应报价呈规律性差异；</w:t>
      </w:r>
    </w:p>
    <w:p w14:paraId="0BB3C24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（5）不同供应商的响应文件相互混装；</w:t>
      </w:r>
    </w:p>
    <w:p w14:paraId="0A2FF9A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（6）不同供应商的磋商保证金从同一单位或者个人的账户转出。</w:t>
      </w:r>
    </w:p>
    <w:p w14:paraId="6D8849F0"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hint="eastAsia"/>
          <w:sz w:val="28"/>
          <w:szCs w:val="28"/>
        </w:rPr>
        <w:t>30.6</w:t>
      </w:r>
      <w:r w:rsidRPr="00590FA6">
        <w:rPr>
          <w:rFonts w:ascii="仿宋" w:eastAsia="仿宋" w:hAnsi="仿宋" w:cs="宋体" w:hint="eastAsia"/>
          <w:sz w:val="28"/>
          <w:szCs w:val="28"/>
        </w:rPr>
        <w:t>磋商小组认为供应商的报价明显低于其他通过符合性审查供应商的报价，有可能影响产品质量或者不能诚信履约的，应当要求其在评审现场合理的时间内提供书面说明，必要时提交相关证明材料；供应商不能证明其报价合理性的，磋商小组应当将其作为无效响应处理。</w:t>
      </w:r>
    </w:p>
    <w:p w14:paraId="20895BB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31.</w:t>
      </w:r>
      <w:proofErr w:type="gramStart"/>
      <w:r w:rsidRPr="00590FA6">
        <w:rPr>
          <w:rFonts w:ascii="仿宋" w:eastAsia="仿宋" w:hAnsi="仿宋" w:hint="eastAsia"/>
          <w:sz w:val="28"/>
          <w:szCs w:val="28"/>
        </w:rPr>
        <w:t>废标条款</w:t>
      </w:r>
      <w:proofErr w:type="gramEnd"/>
    </w:p>
    <w:p w14:paraId="5090927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在竞争性磋商采购中，出现下列情形之一的，应予废标：</w:t>
      </w:r>
    </w:p>
    <w:p w14:paraId="554F92E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（1）因情况变化，不再适合竞争性磋商采购方式适用情形的；</w:t>
      </w:r>
    </w:p>
    <w:p w14:paraId="68C49B09"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（2）出现影响采购公正的违法、违规行为的；</w:t>
      </w:r>
    </w:p>
    <w:p w14:paraId="597C9BA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（3）除《政府采购竞争性磋商采购方式管理暂行办法》第二十一条第三款规定的情形外，在采购过程中符合要求的供应商不足3家的。</w:t>
      </w:r>
    </w:p>
    <w:p w14:paraId="1C6C71BF"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32.保密要求</w:t>
      </w:r>
    </w:p>
    <w:p w14:paraId="07546D94"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评审将在严格保密的情况下进行。有关人员</w:t>
      </w:r>
      <w:r w:rsidRPr="00590FA6">
        <w:rPr>
          <w:rFonts w:ascii="仿宋" w:eastAsia="仿宋" w:hAnsi="仿宋" w:cs="宋体"/>
          <w:sz w:val="28"/>
          <w:szCs w:val="28"/>
        </w:rPr>
        <w:t>应当</w:t>
      </w:r>
      <w:r w:rsidRPr="00590FA6">
        <w:rPr>
          <w:rFonts w:ascii="仿宋" w:eastAsia="仿宋" w:hAnsi="仿宋" w:cs="宋体" w:hint="eastAsia"/>
          <w:sz w:val="28"/>
          <w:szCs w:val="28"/>
        </w:rPr>
        <w:t>遵</w:t>
      </w:r>
      <w:r w:rsidRPr="00590FA6">
        <w:rPr>
          <w:rFonts w:ascii="仿宋" w:eastAsia="仿宋" w:hAnsi="仿宋" w:cs="宋体"/>
          <w:sz w:val="28"/>
          <w:szCs w:val="28"/>
        </w:rPr>
        <w:t>守评审工作纪律，</w:t>
      </w:r>
      <w:r w:rsidRPr="00590FA6">
        <w:rPr>
          <w:rFonts w:ascii="仿宋" w:eastAsia="仿宋" w:hAnsi="仿宋" w:cs="宋体" w:hint="eastAsia"/>
          <w:sz w:val="28"/>
          <w:szCs w:val="28"/>
        </w:rPr>
        <w:t>不得记录、复制或者带走任何评审资料，</w:t>
      </w:r>
      <w:r w:rsidRPr="00590FA6">
        <w:rPr>
          <w:rFonts w:ascii="仿宋" w:eastAsia="仿宋" w:hAnsi="仿宋" w:cs="宋体"/>
          <w:sz w:val="28"/>
          <w:szCs w:val="28"/>
        </w:rPr>
        <w:t>不得</w:t>
      </w:r>
      <w:r w:rsidRPr="00590FA6">
        <w:rPr>
          <w:rFonts w:ascii="仿宋" w:eastAsia="仿宋" w:hAnsi="仿宋" w:cs="宋体" w:hint="eastAsia"/>
          <w:sz w:val="28"/>
          <w:szCs w:val="28"/>
        </w:rPr>
        <w:t>泄露</w:t>
      </w:r>
      <w:r w:rsidRPr="00590FA6">
        <w:rPr>
          <w:rFonts w:ascii="仿宋" w:eastAsia="仿宋" w:hAnsi="仿宋" w:cs="宋体"/>
          <w:sz w:val="28"/>
          <w:szCs w:val="28"/>
        </w:rPr>
        <w:t>评审</w:t>
      </w:r>
      <w:r w:rsidRPr="00590FA6">
        <w:rPr>
          <w:rFonts w:ascii="仿宋" w:eastAsia="仿宋" w:hAnsi="仿宋" w:cs="宋体" w:hint="eastAsia"/>
          <w:sz w:val="28"/>
          <w:szCs w:val="28"/>
        </w:rPr>
        <w:t>文件</w:t>
      </w:r>
      <w:r w:rsidRPr="00590FA6">
        <w:rPr>
          <w:rFonts w:ascii="仿宋" w:eastAsia="仿宋" w:hAnsi="仿宋" w:cs="宋体"/>
          <w:sz w:val="28"/>
          <w:szCs w:val="28"/>
        </w:rPr>
        <w:t>、评审情况和评审中获悉的商业秘密。</w:t>
      </w:r>
    </w:p>
    <w:p w14:paraId="4CFC7B4A" w14:textId="77777777" w:rsidR="003B4834" w:rsidRPr="00590FA6" w:rsidRDefault="00000000">
      <w:pPr>
        <w:pStyle w:val="2"/>
        <w:ind w:firstLine="640"/>
        <w:rPr>
          <w:rFonts w:ascii="仿宋" w:eastAsia="仿宋" w:hAnsi="仿宋" w:hint="eastAsia"/>
          <w:b w:val="0"/>
        </w:rPr>
      </w:pPr>
      <w:r w:rsidRPr="00590FA6">
        <w:rPr>
          <w:rFonts w:ascii="仿宋" w:eastAsia="仿宋" w:hAnsi="仿宋" w:hint="eastAsia"/>
          <w:b w:val="0"/>
        </w:rPr>
        <w:t>六、成交</w:t>
      </w:r>
    </w:p>
    <w:p w14:paraId="0D12AC63" w14:textId="77777777" w:rsidR="003B4834" w:rsidRPr="00590FA6" w:rsidRDefault="00000000">
      <w:pPr>
        <w:snapToGrid w:val="0"/>
        <w:spacing w:line="560" w:lineRule="exact"/>
        <w:ind w:firstLineChars="201" w:firstLine="563"/>
        <w:rPr>
          <w:rFonts w:ascii="仿宋" w:eastAsia="仿宋" w:hAnsi="仿宋" w:hint="eastAsia"/>
          <w:kern w:val="0"/>
          <w:sz w:val="28"/>
          <w:szCs w:val="28"/>
        </w:rPr>
      </w:pPr>
      <w:r w:rsidRPr="00590FA6">
        <w:rPr>
          <w:rFonts w:ascii="仿宋" w:eastAsia="仿宋" w:hAnsi="仿宋" w:hint="eastAsia"/>
          <w:kern w:val="0"/>
          <w:sz w:val="28"/>
          <w:szCs w:val="28"/>
        </w:rPr>
        <w:t>33.成交</w:t>
      </w:r>
    </w:p>
    <w:p w14:paraId="206C180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33.1磋商小组应当根据综合评分情况，按照评审得分由高到低顺序</w:t>
      </w:r>
      <w:r w:rsidRPr="00590FA6">
        <w:rPr>
          <w:rFonts w:ascii="仿宋" w:eastAsia="仿宋" w:hAnsi="仿宋" w:cs="宋体" w:hint="eastAsia"/>
          <w:sz w:val="28"/>
          <w:szCs w:val="28"/>
        </w:rPr>
        <w:t>，确定成交候选人排序，</w:t>
      </w:r>
      <w:r w:rsidRPr="00590FA6">
        <w:rPr>
          <w:rFonts w:ascii="仿宋" w:eastAsia="仿宋" w:hAnsi="仿宋" w:hint="eastAsia"/>
          <w:sz w:val="28"/>
          <w:szCs w:val="28"/>
        </w:rPr>
        <w:t>并编写评审报告。评审得分相同的，按照最后报价由低到高的顺序推荐。评审得分相同且最后报价相同的，按照技术指标优劣顺序推荐（即按技术因素得分由高到低的顺序推荐）。</w:t>
      </w:r>
    </w:p>
    <w:p w14:paraId="6DE271A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33.2评审报告应当由磋商小组全体人员签字认可。磋商小组成员对评审报告有异议的，磋商小组按照少数服从多数的原则推荐成交候选供应商，采购程序继续进行。对评审报告有异议的磋商小组成员，应当在报告上签署不同意见并说明理由，由磋商小组书面记录相关情况。磋商小组成员拒绝在报告上签字又不书面说明其不同意见和理由的，视为同意评审报告。</w:t>
      </w:r>
    </w:p>
    <w:p w14:paraId="232ED47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33.3采购代理机构应当在评审结束后2个工作日内将评审报告送采购人确认。采购人应当在收到评审报告后5个工作日内，从评审报告提出的成交候选供应商中，按照排序由高到低的原则确定成交供应商，也可以</w:t>
      </w:r>
      <w:proofErr w:type="gramStart"/>
      <w:r w:rsidRPr="00590FA6">
        <w:rPr>
          <w:rFonts w:ascii="仿宋" w:eastAsia="仿宋" w:hAnsi="仿宋" w:hint="eastAsia"/>
          <w:sz w:val="28"/>
          <w:szCs w:val="28"/>
        </w:rPr>
        <w:t>授权磋商</w:t>
      </w:r>
      <w:proofErr w:type="gramEnd"/>
      <w:r w:rsidRPr="00590FA6">
        <w:rPr>
          <w:rFonts w:ascii="仿宋" w:eastAsia="仿宋" w:hAnsi="仿宋" w:hint="eastAsia"/>
          <w:sz w:val="28"/>
          <w:szCs w:val="28"/>
        </w:rPr>
        <w:t>小组直接确定成交供应商。采购人逾期未确定成交</w:t>
      </w:r>
      <w:proofErr w:type="gramStart"/>
      <w:r w:rsidRPr="00590FA6">
        <w:rPr>
          <w:rFonts w:ascii="仿宋" w:eastAsia="仿宋" w:hAnsi="仿宋" w:hint="eastAsia"/>
          <w:sz w:val="28"/>
          <w:szCs w:val="28"/>
        </w:rPr>
        <w:t>供应商且不</w:t>
      </w:r>
      <w:proofErr w:type="gramEnd"/>
      <w:r w:rsidRPr="00590FA6">
        <w:rPr>
          <w:rFonts w:ascii="仿宋" w:eastAsia="仿宋" w:hAnsi="仿宋" w:hint="eastAsia"/>
          <w:sz w:val="28"/>
          <w:szCs w:val="28"/>
        </w:rPr>
        <w:t>提出异议的，视为确定评审报告提出的排序第一的供应商为成交供应商。</w:t>
      </w:r>
    </w:p>
    <w:p w14:paraId="569A512B" w14:textId="77777777" w:rsidR="003B4834" w:rsidRPr="00590FA6" w:rsidRDefault="00000000">
      <w:pPr>
        <w:pStyle w:val="2"/>
        <w:ind w:firstLine="640"/>
        <w:rPr>
          <w:rFonts w:ascii="仿宋" w:eastAsia="仿宋" w:hAnsi="仿宋" w:hint="eastAsia"/>
          <w:b w:val="0"/>
        </w:rPr>
      </w:pPr>
      <w:r w:rsidRPr="00590FA6">
        <w:rPr>
          <w:rFonts w:ascii="仿宋" w:eastAsia="仿宋" w:hAnsi="仿宋" w:hint="eastAsia"/>
          <w:b w:val="0"/>
        </w:rPr>
        <w:t>七、公告</w:t>
      </w:r>
    </w:p>
    <w:p w14:paraId="7928BA55" w14:textId="77777777" w:rsidR="003B4834" w:rsidRPr="00590FA6" w:rsidRDefault="00000000">
      <w:pPr>
        <w:snapToGrid w:val="0"/>
        <w:spacing w:line="560" w:lineRule="exact"/>
        <w:ind w:firstLineChars="201" w:firstLine="563"/>
        <w:rPr>
          <w:rFonts w:ascii="仿宋" w:eastAsia="仿宋" w:hAnsi="仿宋" w:hint="eastAsia"/>
          <w:kern w:val="0"/>
          <w:sz w:val="28"/>
          <w:szCs w:val="28"/>
        </w:rPr>
      </w:pPr>
      <w:r w:rsidRPr="00590FA6">
        <w:rPr>
          <w:rFonts w:ascii="仿宋" w:eastAsia="仿宋" w:hAnsi="仿宋"/>
          <w:kern w:val="0"/>
          <w:sz w:val="28"/>
          <w:szCs w:val="28"/>
        </w:rPr>
        <w:t>34.</w:t>
      </w:r>
      <w:r w:rsidRPr="00590FA6">
        <w:rPr>
          <w:rFonts w:ascii="仿宋" w:eastAsia="仿宋" w:hAnsi="仿宋" w:hint="eastAsia"/>
          <w:kern w:val="0"/>
          <w:sz w:val="28"/>
          <w:szCs w:val="28"/>
        </w:rPr>
        <w:t>公告</w:t>
      </w:r>
    </w:p>
    <w:p w14:paraId="2A81354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34.1采购人、采购代理机构自成交供应商确定之日起2个工作日内，</w:t>
      </w:r>
      <w:r w:rsidRPr="00590FA6">
        <w:rPr>
          <w:rFonts w:ascii="仿宋" w:eastAsia="仿宋" w:hAnsi="仿宋" w:cs="宋体" w:hint="eastAsia"/>
          <w:sz w:val="28"/>
          <w:szCs w:val="28"/>
        </w:rPr>
        <w:t>在中国山东政府采购网、威海市政府采购网、威海市公共资源交易网上</w:t>
      </w:r>
      <w:r w:rsidRPr="00590FA6">
        <w:rPr>
          <w:rFonts w:ascii="仿宋" w:eastAsia="仿宋" w:hAnsi="仿宋" w:hint="eastAsia"/>
          <w:sz w:val="28"/>
          <w:szCs w:val="28"/>
        </w:rPr>
        <w:t>公告成交结果。成交公告期限为1个工作日。成交公告应当包括下列内容：</w:t>
      </w:r>
    </w:p>
    <w:p w14:paraId="39E6D6D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（1）采购人、代理机构的名称、地址和联系方式；</w:t>
      </w:r>
    </w:p>
    <w:p w14:paraId="67CDBAD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（2）项目名称和项目编号；</w:t>
      </w:r>
    </w:p>
    <w:p w14:paraId="5A85D32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（3）成交供应商名称、地址和成交金额；</w:t>
      </w:r>
    </w:p>
    <w:p w14:paraId="5B023B1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（4）主要成交标的名称、服务内容、数量、单价、服务要求；</w:t>
      </w:r>
    </w:p>
    <w:p w14:paraId="7FA286F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（5）成交公告期限；</w:t>
      </w:r>
    </w:p>
    <w:p w14:paraId="1921DF12" w14:textId="77777777" w:rsidR="003B4834" w:rsidRPr="00590FA6" w:rsidRDefault="00000000">
      <w:pPr>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（6）评审专家名单；</w:t>
      </w:r>
    </w:p>
    <w:p w14:paraId="437787E3"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（7）供应商</w:t>
      </w:r>
      <w:r w:rsidRPr="00590FA6">
        <w:rPr>
          <w:rFonts w:ascii="仿宋" w:eastAsia="仿宋" w:hAnsi="仿宋" w:cs="宋体"/>
          <w:sz w:val="28"/>
          <w:szCs w:val="28"/>
        </w:rPr>
        <w:t>未中标的原因</w:t>
      </w:r>
      <w:r w:rsidRPr="00590FA6">
        <w:rPr>
          <w:rFonts w:ascii="仿宋" w:eastAsia="仿宋" w:hAnsi="仿宋" w:cs="宋体" w:hint="eastAsia"/>
          <w:sz w:val="28"/>
          <w:szCs w:val="28"/>
        </w:rPr>
        <w:t>；</w:t>
      </w:r>
    </w:p>
    <w:p w14:paraId="5BA4DAD7" w14:textId="77777777" w:rsidR="003B4834" w:rsidRPr="00590FA6" w:rsidRDefault="00000000">
      <w:pPr>
        <w:spacing w:line="560" w:lineRule="exact"/>
        <w:ind w:firstLineChars="201" w:firstLine="563"/>
        <w:rPr>
          <w:rFonts w:ascii="仿宋" w:eastAsia="仿宋" w:hAnsi="仿宋" w:cs="宋体" w:hint="eastAsia"/>
          <w:sz w:val="28"/>
          <w:szCs w:val="28"/>
        </w:rPr>
      </w:pPr>
      <w:r w:rsidRPr="00590FA6">
        <w:rPr>
          <w:rFonts w:ascii="仿宋" w:eastAsia="仿宋" w:hAnsi="仿宋" w:cs="宋体" w:hint="eastAsia"/>
          <w:sz w:val="28"/>
          <w:szCs w:val="28"/>
        </w:rPr>
        <w:t>（8）采用综合评分法评审的，还将告知未中标人本人的评审得分和排序。</w:t>
      </w:r>
    </w:p>
    <w:p w14:paraId="5E6C5FF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34.2采购代理机构应当在公告成交结果的同时，向成交供应商发出《成交通知书》；对未通过资格审查的供应商，应当告知其未通过的原因；《成交通知书》对成交供应商和采购人均具有法律效力。《成交通知书》发出后，采购人不得违法改变成交结果，成交</w:t>
      </w:r>
      <w:proofErr w:type="gramStart"/>
      <w:r w:rsidRPr="00590FA6">
        <w:rPr>
          <w:rFonts w:ascii="仿宋" w:eastAsia="仿宋" w:hAnsi="仿宋" w:hint="eastAsia"/>
          <w:sz w:val="28"/>
          <w:szCs w:val="28"/>
        </w:rPr>
        <w:t>供应商无正当</w:t>
      </w:r>
      <w:proofErr w:type="gramEnd"/>
      <w:r w:rsidRPr="00590FA6">
        <w:rPr>
          <w:rFonts w:ascii="仿宋" w:eastAsia="仿宋" w:hAnsi="仿宋" w:hint="eastAsia"/>
          <w:sz w:val="28"/>
          <w:szCs w:val="28"/>
        </w:rPr>
        <w:t>理由不得放弃成交。</w:t>
      </w:r>
    </w:p>
    <w:p w14:paraId="7EAA7C37" w14:textId="77777777" w:rsidR="003B4834" w:rsidRPr="00590FA6" w:rsidRDefault="00000000">
      <w:pPr>
        <w:pStyle w:val="2"/>
        <w:ind w:firstLine="640"/>
        <w:rPr>
          <w:rFonts w:ascii="仿宋" w:eastAsia="仿宋" w:hAnsi="仿宋" w:hint="eastAsia"/>
          <w:b w:val="0"/>
        </w:rPr>
      </w:pPr>
      <w:r w:rsidRPr="00590FA6">
        <w:rPr>
          <w:rFonts w:ascii="仿宋" w:eastAsia="仿宋" w:hAnsi="仿宋" w:hint="eastAsia"/>
          <w:b w:val="0"/>
        </w:rPr>
        <w:t>八、质疑</w:t>
      </w:r>
    </w:p>
    <w:p w14:paraId="6D6C42F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35.质疑</w:t>
      </w:r>
    </w:p>
    <w:p w14:paraId="6D52CB3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35.1供应商对政府采购活动事项有疑问的，可以向采购人和采购代理机构提出询问，采购人、采购代理机构应当在3个工作日内做出答复，但答复的内容不得涉及商业秘密。供应商向采购代理机构提出的询问或者质疑超出采购人对采购代理机构委托授权范围的，采购代理机构应当告知供应商向采购人提出。</w:t>
      </w:r>
    </w:p>
    <w:p w14:paraId="1C4BA93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35.2供应商认为磋商文件、采购过程、成交结果使自己的权益受到损害的，可以在知道或者应知其权益受到损害之日起7个工作日内，以书面形式向采购人、采购代理机构提出质疑，采购人、采购代理机构</w:t>
      </w:r>
      <w:r w:rsidRPr="00590FA6">
        <w:rPr>
          <w:rFonts w:ascii="仿宋" w:eastAsia="仿宋" w:hAnsi="仿宋"/>
          <w:sz w:val="28"/>
          <w:szCs w:val="28"/>
        </w:rPr>
        <w:t>应当在收到供应商的书面质疑后7个工作日内做出书面答复</w:t>
      </w:r>
      <w:r w:rsidRPr="00590FA6">
        <w:rPr>
          <w:rFonts w:ascii="仿宋" w:eastAsia="仿宋" w:hAnsi="仿宋" w:hint="eastAsia"/>
          <w:sz w:val="28"/>
          <w:szCs w:val="28"/>
        </w:rPr>
        <w:t>，但答复的内容不得涉及商业秘密。</w:t>
      </w:r>
    </w:p>
    <w:p w14:paraId="1DA79CE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35.3供应商在法定质疑期内一次性提出针对同一采购程序环节的质疑。</w:t>
      </w:r>
    </w:p>
    <w:p w14:paraId="423A9E9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35.4质疑采用实名制，为了</w:t>
      </w:r>
      <w:proofErr w:type="gramStart"/>
      <w:r w:rsidRPr="00590FA6">
        <w:rPr>
          <w:rFonts w:ascii="仿宋" w:eastAsia="仿宋" w:hAnsi="仿宋" w:hint="eastAsia"/>
          <w:sz w:val="28"/>
          <w:szCs w:val="28"/>
        </w:rPr>
        <w:t>使提出</w:t>
      </w:r>
      <w:proofErr w:type="gramEnd"/>
      <w:r w:rsidRPr="00590FA6">
        <w:rPr>
          <w:rFonts w:ascii="仿宋" w:eastAsia="仿宋" w:hAnsi="仿宋" w:hint="eastAsia"/>
          <w:sz w:val="28"/>
          <w:szCs w:val="28"/>
        </w:rPr>
        <w:t>的质疑事项在规定时间内得到有效答复、处理，提交的质疑</w:t>
      </w:r>
      <w:proofErr w:type="gramStart"/>
      <w:r w:rsidRPr="00590FA6">
        <w:rPr>
          <w:rFonts w:ascii="仿宋" w:eastAsia="仿宋" w:hAnsi="仿宋" w:hint="eastAsia"/>
          <w:sz w:val="28"/>
          <w:szCs w:val="28"/>
        </w:rPr>
        <w:t>函应当</w:t>
      </w:r>
      <w:proofErr w:type="gramEnd"/>
      <w:r w:rsidRPr="00590FA6">
        <w:rPr>
          <w:rFonts w:ascii="仿宋" w:eastAsia="仿宋" w:hAnsi="仿宋" w:hint="eastAsia"/>
          <w:sz w:val="28"/>
          <w:szCs w:val="28"/>
        </w:rPr>
        <w:t>包括以下内容，且质疑供应商应当是参与所质疑项目采购活动的供应商。</w:t>
      </w:r>
    </w:p>
    <w:p w14:paraId="5DE3A0F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（1）供应商的姓名或名称、地址（邮箱）、邮编、联系人及联系电话；</w:t>
      </w:r>
    </w:p>
    <w:p w14:paraId="00A2D27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（2）质疑项目的名称、编号；</w:t>
      </w:r>
    </w:p>
    <w:p w14:paraId="0171C614"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（3）具体、明确的质疑事项和与质疑事项相关的请求；</w:t>
      </w:r>
    </w:p>
    <w:p w14:paraId="04C8976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（4）事实依据；</w:t>
      </w:r>
    </w:p>
    <w:p w14:paraId="1E64265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（5）必要的法律依据；</w:t>
      </w:r>
    </w:p>
    <w:p w14:paraId="032078E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（6）提出质疑的日期。</w:t>
      </w:r>
    </w:p>
    <w:p w14:paraId="0FCA07DD"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供应商为自然人的，应当由本人签字；供应商为法人或者其他组织的，应当由法定代表人（法定代表人）或者其授权代表签字或者盖章，并加盖公章。</w:t>
      </w:r>
    </w:p>
    <w:p w14:paraId="549C5EA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35.5质疑</w:t>
      </w:r>
      <w:proofErr w:type="gramStart"/>
      <w:r w:rsidRPr="00590FA6">
        <w:rPr>
          <w:rFonts w:ascii="仿宋" w:eastAsia="仿宋" w:hAnsi="仿宋" w:hint="eastAsia"/>
          <w:sz w:val="28"/>
          <w:szCs w:val="28"/>
        </w:rPr>
        <w:t>函应当</w:t>
      </w:r>
      <w:proofErr w:type="gramEnd"/>
      <w:r w:rsidRPr="00590FA6">
        <w:rPr>
          <w:rFonts w:ascii="仿宋" w:eastAsia="仿宋" w:hAnsi="仿宋" w:hint="eastAsia"/>
          <w:sz w:val="28"/>
          <w:szCs w:val="28"/>
        </w:rPr>
        <w:t>按照《政府采购供应商质疑函范本》格式填写后，由质疑供应商的法定代表人（法定代表人）或者其授权代表提交给采购人或采购代理机构，受理方式</w:t>
      </w:r>
      <w:proofErr w:type="gramStart"/>
      <w:r w:rsidRPr="00590FA6">
        <w:rPr>
          <w:rFonts w:ascii="仿宋" w:eastAsia="仿宋" w:hAnsi="仿宋" w:hint="eastAsia"/>
          <w:sz w:val="28"/>
          <w:szCs w:val="28"/>
        </w:rPr>
        <w:t>见</w:t>
      </w:r>
      <w:r w:rsidRPr="00590FA6">
        <w:rPr>
          <w:rFonts w:ascii="仿宋" w:eastAsia="仿宋" w:hAnsi="仿宋" w:cs="宋体" w:hint="eastAsia"/>
          <w:sz w:val="28"/>
          <w:szCs w:val="28"/>
          <w:u w:val="single"/>
        </w:rPr>
        <w:t>供应</w:t>
      </w:r>
      <w:proofErr w:type="gramEnd"/>
      <w:r w:rsidRPr="00590FA6">
        <w:rPr>
          <w:rFonts w:ascii="仿宋" w:eastAsia="仿宋" w:hAnsi="仿宋" w:cs="宋体" w:hint="eastAsia"/>
          <w:sz w:val="28"/>
          <w:szCs w:val="28"/>
          <w:u w:val="single"/>
        </w:rPr>
        <w:t>商须知前附表</w:t>
      </w:r>
      <w:r w:rsidRPr="00590FA6">
        <w:rPr>
          <w:rFonts w:ascii="仿宋" w:eastAsia="仿宋" w:hAnsi="仿宋" w:hint="eastAsia"/>
          <w:sz w:val="28"/>
          <w:szCs w:val="28"/>
        </w:rPr>
        <w:t>。采购人或采购代理机构正式受理后方可生效。否则，为无效质疑。</w:t>
      </w:r>
    </w:p>
    <w:p w14:paraId="0DE76A49" w14:textId="77777777" w:rsidR="003B4834" w:rsidRPr="00590FA6" w:rsidRDefault="00000000">
      <w:pPr>
        <w:pStyle w:val="2"/>
        <w:ind w:firstLine="640"/>
        <w:rPr>
          <w:rFonts w:ascii="仿宋" w:eastAsia="仿宋" w:hAnsi="仿宋" w:hint="eastAsia"/>
          <w:b w:val="0"/>
        </w:rPr>
      </w:pPr>
      <w:r w:rsidRPr="00590FA6">
        <w:rPr>
          <w:rFonts w:ascii="仿宋" w:eastAsia="仿宋" w:hAnsi="仿宋" w:hint="eastAsia"/>
          <w:b w:val="0"/>
        </w:rPr>
        <w:t>九、投诉</w:t>
      </w:r>
    </w:p>
    <w:p w14:paraId="01E5288C" w14:textId="77777777" w:rsidR="003B4834" w:rsidRPr="00590FA6" w:rsidRDefault="00000000">
      <w:pPr>
        <w:ind w:firstLine="560"/>
        <w:rPr>
          <w:rFonts w:ascii="仿宋" w:eastAsia="仿宋" w:hAnsi="仿宋" w:hint="eastAsia"/>
          <w:kern w:val="0"/>
          <w:sz w:val="28"/>
          <w:szCs w:val="28"/>
        </w:rPr>
      </w:pPr>
      <w:r w:rsidRPr="00590FA6">
        <w:rPr>
          <w:rFonts w:ascii="仿宋" w:eastAsia="仿宋" w:hAnsi="仿宋" w:hint="eastAsia"/>
          <w:kern w:val="0"/>
          <w:sz w:val="28"/>
          <w:szCs w:val="28"/>
        </w:rPr>
        <w:t>36.投诉</w:t>
      </w:r>
    </w:p>
    <w:p w14:paraId="4F5134E9" w14:textId="77777777" w:rsidR="003B4834" w:rsidRPr="00590FA6" w:rsidRDefault="00000000">
      <w:pPr>
        <w:ind w:firstLine="560"/>
        <w:rPr>
          <w:rFonts w:ascii="仿宋" w:eastAsia="仿宋" w:hAnsi="仿宋" w:hint="eastAsia"/>
          <w:kern w:val="0"/>
          <w:sz w:val="28"/>
          <w:szCs w:val="28"/>
        </w:rPr>
      </w:pPr>
      <w:r w:rsidRPr="00590FA6">
        <w:rPr>
          <w:rFonts w:ascii="仿宋" w:eastAsia="仿宋" w:hAnsi="仿宋" w:hint="eastAsia"/>
          <w:sz w:val="28"/>
          <w:szCs w:val="28"/>
        </w:rPr>
        <w:t>质疑供应商对采购人、采购代理机构的答复不满意，或者采购人、代理机构未在规定的时间内</w:t>
      </w:r>
      <w:proofErr w:type="gramStart"/>
      <w:r w:rsidRPr="00590FA6">
        <w:rPr>
          <w:rFonts w:ascii="仿宋" w:eastAsia="仿宋" w:hAnsi="仿宋" w:hint="eastAsia"/>
          <w:sz w:val="28"/>
          <w:szCs w:val="28"/>
        </w:rPr>
        <w:t>作出</w:t>
      </w:r>
      <w:proofErr w:type="gramEnd"/>
      <w:r w:rsidRPr="00590FA6">
        <w:rPr>
          <w:rFonts w:ascii="仿宋" w:eastAsia="仿宋" w:hAnsi="仿宋" w:hint="eastAsia"/>
          <w:sz w:val="28"/>
          <w:szCs w:val="28"/>
        </w:rPr>
        <w:t>书面答复的，可以在答复期满后15个工作日内向同级政府采购监督管理部门提起投诉。投诉程序按《中华人民共和国政府采购法》及其实施条例、</w:t>
      </w:r>
      <w:r w:rsidRPr="00590FA6">
        <w:rPr>
          <w:rFonts w:ascii="仿宋" w:eastAsia="仿宋" w:hAnsi="仿宋" w:cs="宋体" w:hint="eastAsia"/>
          <w:sz w:val="28"/>
          <w:szCs w:val="28"/>
        </w:rPr>
        <w:t>《政府采购质疑和投诉办法》</w:t>
      </w:r>
      <w:r w:rsidRPr="00590FA6">
        <w:rPr>
          <w:rFonts w:ascii="仿宋" w:eastAsia="仿宋" w:hAnsi="仿宋" w:hint="eastAsia"/>
          <w:sz w:val="28"/>
          <w:szCs w:val="28"/>
        </w:rPr>
        <w:t>（财政部令第94号）等有关法律、法规和规定执行。投诉人在全国范围12个月内三次以上投诉查无实据的，由财政部门列入不良行为记录名单，有捏造事实、提供虚假材料、以非法手段取得证明材料情况之一的，由财政部门列入不良行为记录名单，禁止1-3年内参加政府采购活动。</w:t>
      </w:r>
      <w:r w:rsidRPr="00590FA6">
        <w:rPr>
          <w:rFonts w:ascii="仿宋" w:eastAsia="仿宋" w:hAnsi="仿宋" w:cs="宋体" w:hint="eastAsia"/>
          <w:sz w:val="28"/>
          <w:szCs w:val="28"/>
        </w:rPr>
        <w:t>投诉受理方式</w:t>
      </w:r>
      <w:proofErr w:type="gramStart"/>
      <w:r w:rsidRPr="00590FA6">
        <w:rPr>
          <w:rFonts w:ascii="仿宋" w:eastAsia="仿宋" w:hAnsi="仿宋" w:cs="宋体" w:hint="eastAsia"/>
          <w:sz w:val="28"/>
          <w:szCs w:val="28"/>
        </w:rPr>
        <w:t>见</w:t>
      </w:r>
      <w:r w:rsidRPr="00590FA6">
        <w:rPr>
          <w:rFonts w:ascii="仿宋" w:eastAsia="仿宋" w:hAnsi="仿宋" w:cs="宋体" w:hint="eastAsia"/>
          <w:sz w:val="28"/>
          <w:szCs w:val="28"/>
          <w:u w:val="single"/>
        </w:rPr>
        <w:t>供应</w:t>
      </w:r>
      <w:proofErr w:type="gramEnd"/>
      <w:r w:rsidRPr="00590FA6">
        <w:rPr>
          <w:rFonts w:ascii="仿宋" w:eastAsia="仿宋" w:hAnsi="仿宋" w:cs="宋体" w:hint="eastAsia"/>
          <w:sz w:val="28"/>
          <w:szCs w:val="28"/>
          <w:u w:val="single"/>
        </w:rPr>
        <w:t>商须知前附表</w:t>
      </w:r>
      <w:r w:rsidRPr="00590FA6">
        <w:rPr>
          <w:rFonts w:ascii="仿宋" w:eastAsia="仿宋" w:hAnsi="仿宋" w:hint="eastAsia"/>
          <w:sz w:val="28"/>
          <w:szCs w:val="28"/>
        </w:rPr>
        <w:t>。</w:t>
      </w:r>
    </w:p>
    <w:p w14:paraId="7967B55F" w14:textId="77777777" w:rsidR="003B4834" w:rsidRPr="00590FA6" w:rsidRDefault="00000000">
      <w:pPr>
        <w:pStyle w:val="2"/>
        <w:ind w:firstLine="640"/>
        <w:rPr>
          <w:rFonts w:ascii="仿宋" w:eastAsia="仿宋" w:hAnsi="仿宋" w:hint="eastAsia"/>
          <w:b w:val="0"/>
        </w:rPr>
      </w:pPr>
      <w:r w:rsidRPr="00590FA6">
        <w:rPr>
          <w:rFonts w:ascii="仿宋" w:eastAsia="仿宋" w:hAnsi="仿宋" w:hint="eastAsia"/>
          <w:b w:val="0"/>
        </w:rPr>
        <w:t>十、签订合同</w:t>
      </w:r>
    </w:p>
    <w:p w14:paraId="1AA5EF7B" w14:textId="77777777" w:rsidR="003B4834" w:rsidRPr="00590FA6" w:rsidRDefault="00000000">
      <w:pPr>
        <w:snapToGrid w:val="0"/>
        <w:spacing w:line="560" w:lineRule="exact"/>
        <w:ind w:firstLineChars="201" w:firstLine="563"/>
        <w:rPr>
          <w:rFonts w:ascii="仿宋" w:eastAsia="仿宋" w:hAnsi="仿宋" w:hint="eastAsia"/>
          <w:kern w:val="0"/>
          <w:sz w:val="28"/>
          <w:szCs w:val="28"/>
        </w:rPr>
      </w:pPr>
      <w:r w:rsidRPr="00590FA6">
        <w:rPr>
          <w:rFonts w:ascii="仿宋" w:eastAsia="仿宋" w:hAnsi="仿宋"/>
          <w:kern w:val="0"/>
          <w:sz w:val="28"/>
          <w:szCs w:val="28"/>
        </w:rPr>
        <w:t>37.</w:t>
      </w:r>
      <w:r w:rsidRPr="00590FA6">
        <w:rPr>
          <w:rFonts w:ascii="仿宋" w:eastAsia="仿宋" w:hAnsi="仿宋" w:hint="eastAsia"/>
          <w:kern w:val="0"/>
          <w:sz w:val="28"/>
          <w:szCs w:val="28"/>
        </w:rPr>
        <w:t>合同的签订</w:t>
      </w:r>
    </w:p>
    <w:p w14:paraId="6AE0FFCC"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37.1采购人应当自政府采购合同签订之日起2个工作日内，将政府采购合同在省级以上人民政府财政部门指定的媒体上公告，但政府采购合同中涉及国家秘密、商业秘密的内容除外。</w:t>
      </w:r>
    </w:p>
    <w:p w14:paraId="54C2253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37.2采购人应当自成交通知书发出之日起5个工作日内，按照磋商文件和成交供应商响应文件的规定，与成交供应商签订书面合同。</w:t>
      </w:r>
    </w:p>
    <w:p w14:paraId="371A0B8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37.3采购人与成交供应商所签订的合同不得对竞争性磋商文件和成交供应商的响应文件作实质性修改。采购人不得向成交供应商提出任何不合理的要求，作为签订合同的条件，不得与成交供应商私下订立背离合同实质性内容的协议。合同原则以第六章合同书格式为基础，并根据响应、答疑情况进行修改补充，自签订之日起生效。</w:t>
      </w:r>
    </w:p>
    <w:p w14:paraId="7D398A3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37.4成交供应</w:t>
      </w:r>
      <w:proofErr w:type="gramStart"/>
      <w:r w:rsidRPr="00590FA6">
        <w:rPr>
          <w:rFonts w:ascii="仿宋" w:eastAsia="仿宋" w:hAnsi="仿宋" w:hint="eastAsia"/>
          <w:sz w:val="28"/>
          <w:szCs w:val="28"/>
        </w:rPr>
        <w:t>商拒绝</w:t>
      </w:r>
      <w:proofErr w:type="gramEnd"/>
      <w:r w:rsidRPr="00590FA6">
        <w:rPr>
          <w:rFonts w:ascii="仿宋" w:eastAsia="仿宋" w:hAnsi="仿宋" w:hint="eastAsia"/>
          <w:sz w:val="28"/>
          <w:szCs w:val="28"/>
        </w:rPr>
        <w:t>与采购人签订合同的，响应供应</w:t>
      </w:r>
      <w:proofErr w:type="gramStart"/>
      <w:r w:rsidRPr="00590FA6">
        <w:rPr>
          <w:rFonts w:ascii="仿宋" w:eastAsia="仿宋" w:hAnsi="仿宋" w:hint="eastAsia"/>
          <w:sz w:val="28"/>
          <w:szCs w:val="28"/>
        </w:rPr>
        <w:t>商符合</w:t>
      </w:r>
      <w:proofErr w:type="gramEnd"/>
      <w:r w:rsidRPr="00590FA6">
        <w:rPr>
          <w:rFonts w:ascii="仿宋" w:eastAsia="仿宋" w:hAnsi="仿宋" w:hint="eastAsia"/>
          <w:sz w:val="28"/>
          <w:szCs w:val="28"/>
        </w:rPr>
        <w:t>法定数量时，采购人可以按照评审报告推荐的成交候选人名单排序，确定下一候选人为成交供应商，也可以重新开展政府采购活动。</w:t>
      </w:r>
    </w:p>
    <w:p w14:paraId="23776A9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37.5政府采购合同的履行、违约责任和解决争议的方法适用《中华人民共和国民法典》。</w:t>
      </w:r>
    </w:p>
    <w:p w14:paraId="374024C1"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38.履约保证金</w:t>
      </w:r>
    </w:p>
    <w:p w14:paraId="32CEBF0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成交供应商应按照</w:t>
      </w:r>
      <w:r w:rsidRPr="00590FA6">
        <w:rPr>
          <w:rFonts w:ascii="仿宋" w:eastAsia="仿宋" w:hAnsi="仿宋" w:hint="eastAsia"/>
          <w:sz w:val="28"/>
          <w:szCs w:val="28"/>
          <w:u w:val="single"/>
        </w:rPr>
        <w:t>供应商须知前附表</w:t>
      </w:r>
      <w:r w:rsidRPr="00590FA6">
        <w:rPr>
          <w:rFonts w:ascii="仿宋" w:eastAsia="仿宋" w:hAnsi="仿宋" w:hint="eastAsia"/>
          <w:sz w:val="28"/>
          <w:szCs w:val="28"/>
        </w:rPr>
        <w:t>规定向采购人交纳履约保证金。</w:t>
      </w:r>
    </w:p>
    <w:p w14:paraId="408445BE"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履约保证金可以以担保支票、押金证明、保证金、保险单、信用证等方式提供，也可以通过电子保函平台以电子保函形式提供。</w:t>
      </w:r>
    </w:p>
    <w:p w14:paraId="2D7452B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如果成交供应商没有按照上述履约保证金的规定执行，将视为放弃成交资格，成交供应商的磋商保证金将不予退还（如有）。在此情况下，采购人可依规</w:t>
      </w:r>
      <w:r w:rsidRPr="00590FA6">
        <w:rPr>
          <w:rFonts w:ascii="仿宋" w:eastAsia="仿宋" w:hAnsi="仿宋"/>
          <w:sz w:val="28"/>
          <w:szCs w:val="28"/>
        </w:rPr>
        <w:t>确定下一</w:t>
      </w:r>
      <w:r w:rsidRPr="00590FA6">
        <w:rPr>
          <w:rFonts w:ascii="仿宋" w:eastAsia="仿宋" w:hAnsi="仿宋" w:hint="eastAsia"/>
          <w:sz w:val="28"/>
          <w:szCs w:val="28"/>
        </w:rPr>
        <w:t>候选</w:t>
      </w:r>
      <w:r w:rsidRPr="00590FA6">
        <w:rPr>
          <w:rFonts w:ascii="仿宋" w:eastAsia="仿宋" w:hAnsi="仿宋"/>
          <w:sz w:val="28"/>
          <w:szCs w:val="28"/>
        </w:rPr>
        <w:t>人为</w:t>
      </w:r>
      <w:r w:rsidRPr="00590FA6">
        <w:rPr>
          <w:rFonts w:ascii="仿宋" w:eastAsia="仿宋" w:hAnsi="仿宋" w:hint="eastAsia"/>
          <w:sz w:val="28"/>
          <w:szCs w:val="28"/>
        </w:rPr>
        <w:t>成交供应商</w:t>
      </w:r>
      <w:r w:rsidRPr="00590FA6">
        <w:rPr>
          <w:rFonts w:ascii="仿宋" w:eastAsia="仿宋" w:hAnsi="仿宋"/>
          <w:sz w:val="28"/>
          <w:szCs w:val="28"/>
        </w:rPr>
        <w:t>，也可以重新开展采购活动。</w:t>
      </w:r>
    </w:p>
    <w:p w14:paraId="6295A49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39.政府采购信用担保</w:t>
      </w:r>
    </w:p>
    <w:p w14:paraId="21D7656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本项目是否属于信用担保试点范围</w:t>
      </w:r>
      <w:proofErr w:type="gramStart"/>
      <w:r w:rsidRPr="00590FA6">
        <w:rPr>
          <w:rFonts w:ascii="仿宋" w:eastAsia="仿宋" w:hAnsi="仿宋" w:hint="eastAsia"/>
          <w:sz w:val="28"/>
          <w:szCs w:val="28"/>
        </w:rPr>
        <w:t>见</w:t>
      </w:r>
      <w:r w:rsidRPr="00590FA6">
        <w:rPr>
          <w:rFonts w:ascii="仿宋" w:eastAsia="仿宋" w:hAnsi="仿宋" w:hint="eastAsia"/>
          <w:sz w:val="28"/>
          <w:szCs w:val="28"/>
          <w:u w:val="single"/>
        </w:rPr>
        <w:t>供应</w:t>
      </w:r>
      <w:proofErr w:type="gramEnd"/>
      <w:r w:rsidRPr="00590FA6">
        <w:rPr>
          <w:rFonts w:ascii="仿宋" w:eastAsia="仿宋" w:hAnsi="仿宋" w:hint="eastAsia"/>
          <w:sz w:val="28"/>
          <w:szCs w:val="28"/>
          <w:u w:val="single"/>
        </w:rPr>
        <w:t>商须知前附表</w:t>
      </w:r>
      <w:r w:rsidRPr="00590FA6">
        <w:rPr>
          <w:rFonts w:ascii="仿宋" w:eastAsia="仿宋" w:hAnsi="仿宋" w:hint="eastAsia"/>
          <w:sz w:val="28"/>
          <w:szCs w:val="28"/>
        </w:rPr>
        <w:t>。</w:t>
      </w:r>
    </w:p>
    <w:p w14:paraId="5F5B187B"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如</w:t>
      </w:r>
      <w:r w:rsidRPr="00590FA6">
        <w:rPr>
          <w:rFonts w:ascii="仿宋" w:eastAsia="仿宋" w:hAnsi="仿宋"/>
          <w:sz w:val="28"/>
          <w:szCs w:val="28"/>
        </w:rPr>
        <w:t>属于</w:t>
      </w:r>
      <w:r w:rsidRPr="00590FA6">
        <w:rPr>
          <w:rFonts w:ascii="仿宋" w:eastAsia="仿宋" w:hAnsi="仿宋" w:hint="eastAsia"/>
          <w:sz w:val="28"/>
          <w:szCs w:val="28"/>
        </w:rPr>
        <w:t>政府采购信用担保试点范围内，中小型企业供应商可以自由按照财政部门的规定，采用投标担保、履约担保和融资担保。</w:t>
      </w:r>
    </w:p>
    <w:p w14:paraId="44C719A0"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供应商提交的投标担保函和</w:t>
      </w:r>
      <w:proofErr w:type="gramStart"/>
      <w:r w:rsidRPr="00590FA6">
        <w:rPr>
          <w:rFonts w:ascii="仿宋" w:eastAsia="仿宋" w:hAnsi="仿宋" w:hint="eastAsia"/>
          <w:sz w:val="28"/>
          <w:szCs w:val="28"/>
        </w:rPr>
        <w:t>履约担保函应符合</w:t>
      </w:r>
      <w:proofErr w:type="gramEnd"/>
      <w:r w:rsidRPr="00590FA6">
        <w:rPr>
          <w:rFonts w:ascii="仿宋" w:eastAsia="仿宋" w:hAnsi="仿宋" w:hint="eastAsia"/>
          <w:sz w:val="28"/>
          <w:szCs w:val="28"/>
        </w:rPr>
        <w:t>本磋商文件的规定。</w:t>
      </w:r>
    </w:p>
    <w:p w14:paraId="252EDB0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成交供应商可以采取融资担保的形式为政府采购项目履约进行融资。</w:t>
      </w:r>
    </w:p>
    <w:p w14:paraId="11957576"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40.预付款</w:t>
      </w:r>
    </w:p>
    <w:p w14:paraId="2DC7E22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预付款是在指</w:t>
      </w:r>
      <w:r w:rsidRPr="00590FA6">
        <w:rPr>
          <w:rFonts w:ascii="仿宋" w:eastAsia="仿宋" w:hAnsi="仿宋"/>
          <w:sz w:val="28"/>
          <w:szCs w:val="28"/>
        </w:rPr>
        <w:t>政府采购合同签订后</w:t>
      </w:r>
      <w:r w:rsidRPr="00590FA6">
        <w:rPr>
          <w:rFonts w:ascii="仿宋" w:eastAsia="仿宋" w:hAnsi="仿宋" w:hint="eastAsia"/>
          <w:sz w:val="28"/>
          <w:szCs w:val="28"/>
        </w:rPr>
        <w:t>、履行前，</w:t>
      </w:r>
      <w:r w:rsidRPr="00590FA6">
        <w:rPr>
          <w:rFonts w:ascii="仿宋" w:eastAsia="仿宋" w:hAnsi="仿宋"/>
          <w:sz w:val="28"/>
          <w:szCs w:val="28"/>
        </w:rPr>
        <w:t>采购人向</w:t>
      </w:r>
      <w:r w:rsidRPr="00590FA6">
        <w:rPr>
          <w:rFonts w:ascii="仿宋" w:eastAsia="仿宋" w:hAnsi="仿宋" w:hint="eastAsia"/>
          <w:sz w:val="28"/>
          <w:szCs w:val="28"/>
        </w:rPr>
        <w:t>成交供应商</w:t>
      </w:r>
      <w:r w:rsidRPr="00590FA6">
        <w:rPr>
          <w:rFonts w:ascii="仿宋" w:eastAsia="仿宋" w:hAnsi="仿宋"/>
          <w:sz w:val="28"/>
          <w:szCs w:val="28"/>
        </w:rPr>
        <w:t>预先支付部分合同款项</w:t>
      </w:r>
      <w:r w:rsidRPr="00590FA6">
        <w:rPr>
          <w:rFonts w:ascii="仿宋" w:eastAsia="仿宋" w:hAnsi="仿宋" w:hint="eastAsia"/>
          <w:sz w:val="28"/>
          <w:szCs w:val="28"/>
        </w:rPr>
        <w:t>。</w:t>
      </w:r>
      <w:r w:rsidRPr="00590FA6">
        <w:rPr>
          <w:rFonts w:ascii="仿宋" w:eastAsia="仿宋" w:hAnsi="仿宋"/>
          <w:sz w:val="28"/>
          <w:szCs w:val="28"/>
        </w:rPr>
        <w:t>采购人预付款方式</w:t>
      </w:r>
      <w:proofErr w:type="gramStart"/>
      <w:r w:rsidRPr="00590FA6">
        <w:rPr>
          <w:rFonts w:ascii="仿宋" w:eastAsia="仿宋" w:hAnsi="仿宋"/>
          <w:sz w:val="28"/>
          <w:szCs w:val="28"/>
        </w:rPr>
        <w:t>见</w:t>
      </w:r>
      <w:r w:rsidRPr="00590FA6">
        <w:rPr>
          <w:rFonts w:ascii="仿宋" w:eastAsia="仿宋" w:hAnsi="仿宋" w:hint="eastAsia"/>
          <w:sz w:val="28"/>
          <w:szCs w:val="28"/>
          <w:u w:val="single"/>
        </w:rPr>
        <w:t>供应</w:t>
      </w:r>
      <w:proofErr w:type="gramEnd"/>
      <w:r w:rsidRPr="00590FA6">
        <w:rPr>
          <w:rFonts w:ascii="仿宋" w:eastAsia="仿宋" w:hAnsi="仿宋" w:hint="eastAsia"/>
          <w:sz w:val="28"/>
          <w:szCs w:val="28"/>
          <w:u w:val="single"/>
        </w:rPr>
        <w:t>商须知前附表</w:t>
      </w:r>
      <w:r w:rsidRPr="00590FA6">
        <w:rPr>
          <w:rFonts w:ascii="仿宋" w:eastAsia="仿宋" w:hAnsi="仿宋" w:hint="eastAsia"/>
          <w:sz w:val="28"/>
          <w:szCs w:val="28"/>
        </w:rPr>
        <w:t>。</w:t>
      </w:r>
    </w:p>
    <w:p w14:paraId="683B7AB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41</w:t>
      </w:r>
      <w:r w:rsidRPr="00590FA6">
        <w:rPr>
          <w:rFonts w:ascii="仿宋" w:eastAsia="仿宋" w:hAnsi="仿宋"/>
          <w:sz w:val="28"/>
          <w:szCs w:val="28"/>
        </w:rPr>
        <w:t>.</w:t>
      </w:r>
      <w:r w:rsidRPr="00590FA6">
        <w:rPr>
          <w:rFonts w:ascii="仿宋" w:eastAsia="仿宋" w:hAnsi="仿宋" w:hint="eastAsia"/>
          <w:sz w:val="28"/>
          <w:szCs w:val="28"/>
        </w:rPr>
        <w:t>廉洁自律</w:t>
      </w:r>
      <w:r w:rsidRPr="00590FA6">
        <w:rPr>
          <w:rFonts w:ascii="仿宋" w:eastAsia="仿宋" w:hAnsi="仿宋"/>
          <w:sz w:val="28"/>
          <w:szCs w:val="28"/>
        </w:rPr>
        <w:t>规定</w:t>
      </w:r>
    </w:p>
    <w:p w14:paraId="4CDF66B7"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41.1采购代理机构</w:t>
      </w:r>
      <w:r w:rsidRPr="00590FA6">
        <w:rPr>
          <w:rFonts w:ascii="仿宋" w:eastAsia="仿宋" w:hAnsi="仿宋"/>
          <w:sz w:val="28"/>
          <w:szCs w:val="28"/>
        </w:rPr>
        <w:t>工作人员</w:t>
      </w:r>
      <w:r w:rsidRPr="00590FA6">
        <w:rPr>
          <w:rFonts w:ascii="仿宋" w:eastAsia="仿宋" w:hAnsi="仿宋" w:hint="eastAsia"/>
          <w:sz w:val="28"/>
          <w:szCs w:val="28"/>
        </w:rPr>
        <w:t>不得与采购人、供应商恶意串通操纵政府采购活动。</w:t>
      </w:r>
    </w:p>
    <w:p w14:paraId="3174691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41.2采购代理机构工作人员不得接受采购人或者供应商组织的宴请、旅游、娱乐，不得收受礼品、现金、有价证券等，不得向采购人或者供应商报销应当由个人承担的费用。</w:t>
      </w:r>
    </w:p>
    <w:p w14:paraId="59EFDBA3"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41.3为强化采购</w:t>
      </w:r>
      <w:r w:rsidRPr="00590FA6">
        <w:rPr>
          <w:rFonts w:ascii="仿宋" w:eastAsia="仿宋" w:hAnsi="仿宋"/>
          <w:sz w:val="28"/>
          <w:szCs w:val="28"/>
        </w:rPr>
        <w:t>代理机构内部监督机制</w:t>
      </w:r>
      <w:r w:rsidRPr="00590FA6">
        <w:rPr>
          <w:rFonts w:ascii="仿宋" w:eastAsia="仿宋" w:hAnsi="仿宋" w:hint="eastAsia"/>
          <w:sz w:val="28"/>
          <w:szCs w:val="28"/>
        </w:rPr>
        <w:t>，供应商可</w:t>
      </w:r>
      <w:proofErr w:type="gramStart"/>
      <w:r w:rsidRPr="00590FA6">
        <w:rPr>
          <w:rFonts w:ascii="仿宋" w:eastAsia="仿宋" w:hAnsi="仿宋" w:hint="eastAsia"/>
          <w:sz w:val="28"/>
          <w:szCs w:val="28"/>
        </w:rPr>
        <w:t>按</w:t>
      </w:r>
      <w:r w:rsidRPr="00590FA6">
        <w:rPr>
          <w:rFonts w:ascii="仿宋" w:eastAsia="仿宋" w:hAnsi="仿宋" w:hint="eastAsia"/>
          <w:sz w:val="28"/>
          <w:szCs w:val="28"/>
          <w:u w:val="single"/>
        </w:rPr>
        <w:t>供应</w:t>
      </w:r>
      <w:proofErr w:type="gramEnd"/>
      <w:r w:rsidRPr="00590FA6">
        <w:rPr>
          <w:rFonts w:ascii="仿宋" w:eastAsia="仿宋" w:hAnsi="仿宋" w:hint="eastAsia"/>
          <w:sz w:val="28"/>
          <w:szCs w:val="28"/>
          <w:u w:val="single"/>
        </w:rPr>
        <w:t>商须知前附表</w:t>
      </w:r>
      <w:r w:rsidRPr="00590FA6">
        <w:rPr>
          <w:rFonts w:ascii="仿宋" w:eastAsia="仿宋" w:hAnsi="仿宋" w:hint="eastAsia"/>
          <w:sz w:val="28"/>
          <w:szCs w:val="28"/>
        </w:rPr>
        <w:t>中</w:t>
      </w:r>
      <w:r w:rsidRPr="00590FA6">
        <w:rPr>
          <w:rFonts w:ascii="仿宋" w:eastAsia="仿宋" w:hAnsi="仿宋"/>
          <w:sz w:val="28"/>
          <w:szCs w:val="28"/>
        </w:rPr>
        <w:t>的</w:t>
      </w:r>
      <w:r w:rsidRPr="00590FA6">
        <w:rPr>
          <w:rFonts w:ascii="仿宋" w:eastAsia="仿宋" w:hAnsi="仿宋" w:hint="eastAsia"/>
          <w:sz w:val="28"/>
          <w:szCs w:val="28"/>
        </w:rPr>
        <w:t>监督电话</w:t>
      </w:r>
      <w:r w:rsidRPr="00590FA6">
        <w:rPr>
          <w:rFonts w:ascii="仿宋" w:eastAsia="仿宋" w:hAnsi="仿宋"/>
          <w:sz w:val="28"/>
          <w:szCs w:val="28"/>
        </w:rPr>
        <w:t>和</w:t>
      </w:r>
      <w:r w:rsidRPr="00590FA6">
        <w:rPr>
          <w:rFonts w:ascii="仿宋" w:eastAsia="仿宋" w:hAnsi="仿宋" w:hint="eastAsia"/>
          <w:sz w:val="28"/>
          <w:szCs w:val="28"/>
        </w:rPr>
        <w:t>邮箱，反映采购代理机构的廉洁自律</w:t>
      </w:r>
      <w:r w:rsidRPr="00590FA6">
        <w:rPr>
          <w:rFonts w:ascii="仿宋" w:eastAsia="仿宋" w:hAnsi="仿宋"/>
          <w:sz w:val="28"/>
          <w:szCs w:val="28"/>
        </w:rPr>
        <w:t>等</w:t>
      </w:r>
      <w:r w:rsidRPr="00590FA6">
        <w:rPr>
          <w:rFonts w:ascii="仿宋" w:eastAsia="仿宋" w:hAnsi="仿宋" w:hint="eastAsia"/>
          <w:sz w:val="28"/>
          <w:szCs w:val="28"/>
        </w:rPr>
        <w:t>问题。</w:t>
      </w:r>
    </w:p>
    <w:p w14:paraId="61C9DEF8"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42.项目其他相关费用</w:t>
      </w:r>
    </w:p>
    <w:p w14:paraId="187BB95F"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42.1代理服务费</w:t>
      </w:r>
    </w:p>
    <w:p w14:paraId="5D832CDA"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代理服务费收取标准：</w:t>
      </w:r>
      <w:proofErr w:type="gramStart"/>
      <w:r w:rsidRPr="00590FA6">
        <w:rPr>
          <w:rFonts w:ascii="仿宋" w:eastAsia="仿宋" w:hAnsi="仿宋" w:hint="eastAsia"/>
          <w:sz w:val="28"/>
          <w:szCs w:val="28"/>
          <w:u w:val="single"/>
        </w:rPr>
        <w:t>见供应</w:t>
      </w:r>
      <w:proofErr w:type="gramEnd"/>
      <w:r w:rsidRPr="00590FA6">
        <w:rPr>
          <w:rFonts w:ascii="仿宋" w:eastAsia="仿宋" w:hAnsi="仿宋" w:hint="eastAsia"/>
          <w:sz w:val="28"/>
          <w:szCs w:val="28"/>
          <w:u w:val="single"/>
        </w:rPr>
        <w:t>商须知前附表。</w:t>
      </w:r>
    </w:p>
    <w:p w14:paraId="0C5CA202"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42.2公证费/见证律师费</w:t>
      </w:r>
    </w:p>
    <w:p w14:paraId="58BFCF09" w14:textId="77777777" w:rsidR="003B4834" w:rsidRPr="00590FA6" w:rsidRDefault="00000000">
      <w:pPr>
        <w:snapToGrid w:val="0"/>
        <w:spacing w:line="560" w:lineRule="exact"/>
        <w:ind w:firstLineChars="201" w:firstLine="563"/>
        <w:rPr>
          <w:rFonts w:ascii="仿宋" w:eastAsia="仿宋" w:hAnsi="仿宋" w:hint="eastAsia"/>
        </w:rPr>
      </w:pPr>
      <w:r w:rsidRPr="00590FA6">
        <w:rPr>
          <w:rFonts w:ascii="仿宋" w:eastAsia="仿宋" w:hAnsi="仿宋" w:hint="eastAsia"/>
          <w:sz w:val="28"/>
          <w:szCs w:val="28"/>
          <w:lang w:val="zh-CN"/>
        </w:rPr>
        <w:t>公证费/见证律师费的收费标准：</w:t>
      </w:r>
      <w:proofErr w:type="gramStart"/>
      <w:r w:rsidRPr="00590FA6">
        <w:rPr>
          <w:rFonts w:ascii="仿宋" w:eastAsia="仿宋" w:hAnsi="仿宋" w:hint="eastAsia"/>
          <w:sz w:val="28"/>
          <w:szCs w:val="28"/>
          <w:u w:val="single"/>
          <w:lang w:val="zh-CN"/>
        </w:rPr>
        <w:t>见</w:t>
      </w:r>
      <w:r w:rsidRPr="00590FA6">
        <w:rPr>
          <w:rFonts w:ascii="仿宋" w:eastAsia="仿宋" w:hAnsi="仿宋" w:hint="eastAsia"/>
          <w:sz w:val="28"/>
          <w:szCs w:val="28"/>
          <w:u w:val="single"/>
        </w:rPr>
        <w:t>供应</w:t>
      </w:r>
      <w:proofErr w:type="gramEnd"/>
      <w:r w:rsidRPr="00590FA6">
        <w:rPr>
          <w:rFonts w:ascii="仿宋" w:eastAsia="仿宋" w:hAnsi="仿宋" w:hint="eastAsia"/>
          <w:sz w:val="28"/>
          <w:szCs w:val="28"/>
          <w:u w:val="single"/>
        </w:rPr>
        <w:t>商</w:t>
      </w:r>
      <w:r w:rsidRPr="00590FA6">
        <w:rPr>
          <w:rFonts w:ascii="仿宋" w:eastAsia="仿宋" w:hAnsi="仿宋" w:hint="eastAsia"/>
          <w:sz w:val="28"/>
          <w:szCs w:val="28"/>
          <w:u w:val="single"/>
          <w:lang w:val="zh-CN"/>
        </w:rPr>
        <w:t>须知前附表</w:t>
      </w:r>
      <w:r w:rsidRPr="00590FA6">
        <w:rPr>
          <w:rFonts w:ascii="仿宋" w:eastAsia="仿宋" w:hAnsi="仿宋" w:hint="eastAsia"/>
          <w:sz w:val="28"/>
          <w:szCs w:val="28"/>
          <w:lang w:val="zh-CN"/>
        </w:rPr>
        <w:t>。</w:t>
      </w:r>
    </w:p>
    <w:p w14:paraId="517681D5" w14:textId="77777777" w:rsidR="003B4834" w:rsidRPr="00590FA6" w:rsidRDefault="00000000">
      <w:pPr>
        <w:snapToGrid w:val="0"/>
        <w:spacing w:line="560" w:lineRule="exact"/>
        <w:ind w:firstLineChars="201" w:firstLine="563"/>
        <w:rPr>
          <w:rFonts w:ascii="仿宋" w:eastAsia="仿宋" w:hAnsi="仿宋" w:hint="eastAsia"/>
          <w:sz w:val="28"/>
          <w:szCs w:val="28"/>
        </w:rPr>
      </w:pPr>
      <w:r w:rsidRPr="00590FA6">
        <w:rPr>
          <w:rFonts w:ascii="仿宋" w:eastAsia="仿宋" w:hAnsi="仿宋" w:hint="eastAsia"/>
          <w:sz w:val="28"/>
          <w:szCs w:val="28"/>
        </w:rPr>
        <w:t>42.3政府采购专家评审费</w:t>
      </w:r>
    </w:p>
    <w:p w14:paraId="4A5FA1FE" w14:textId="77777777" w:rsidR="003B4834" w:rsidRPr="00590FA6" w:rsidRDefault="00000000">
      <w:pPr>
        <w:snapToGrid w:val="0"/>
        <w:spacing w:line="560" w:lineRule="exact"/>
        <w:ind w:firstLineChars="201" w:firstLine="563"/>
        <w:rPr>
          <w:rFonts w:ascii="仿宋" w:eastAsia="仿宋" w:hAnsi="仿宋" w:hint="eastAsia"/>
          <w:sz w:val="28"/>
          <w:szCs w:val="28"/>
        </w:rPr>
        <w:sectPr w:rsidR="003B4834" w:rsidRPr="00590FA6">
          <w:pgSz w:w="11906" w:h="16838"/>
          <w:pgMar w:top="1440" w:right="1077" w:bottom="1440" w:left="1077" w:header="851" w:footer="992" w:gutter="0"/>
          <w:cols w:space="720"/>
          <w:docGrid w:type="lines" w:linePitch="312"/>
        </w:sectPr>
      </w:pPr>
      <w:bookmarkStart w:id="6" w:name="_Hlk186223805"/>
      <w:r w:rsidRPr="00590FA6">
        <w:rPr>
          <w:rFonts w:ascii="仿宋" w:eastAsia="仿宋" w:hAnsi="仿宋" w:cs="宋体" w:hint="eastAsia"/>
          <w:sz w:val="28"/>
          <w:szCs w:val="28"/>
        </w:rPr>
        <w:t>威海临港经济技术开发区政府采购项目由采购人统一支付，按照威海临港经济技术开发区有关规定的标准执行。</w:t>
      </w:r>
    </w:p>
    <w:bookmarkEnd w:id="6"/>
    <w:p w14:paraId="51D67067" w14:textId="77777777" w:rsidR="003B4834" w:rsidRPr="00590FA6" w:rsidRDefault="003B4834">
      <w:pPr>
        <w:ind w:firstLine="560"/>
        <w:rPr>
          <w:rFonts w:ascii="仿宋" w:eastAsia="仿宋" w:hAnsi="仿宋" w:hint="eastAsia"/>
        </w:rPr>
      </w:pPr>
    </w:p>
    <w:p w14:paraId="2AA3052C" w14:textId="77777777" w:rsidR="003B4834" w:rsidRPr="00590FA6" w:rsidRDefault="00000000" w:rsidP="00057F57">
      <w:pPr>
        <w:pStyle w:val="a"/>
        <w:rPr>
          <w:rFonts w:hint="eastAsia"/>
        </w:rPr>
      </w:pPr>
      <w:r w:rsidRPr="00590FA6">
        <w:rPr>
          <w:rFonts w:hint="eastAsia"/>
        </w:rPr>
        <w:t xml:space="preserve">  采购内容与要求</w:t>
      </w:r>
    </w:p>
    <w:p w14:paraId="4B0A3616" w14:textId="77777777" w:rsidR="003B4834" w:rsidRPr="00590FA6" w:rsidRDefault="003B4834">
      <w:pPr>
        <w:ind w:firstLine="560"/>
        <w:rPr>
          <w:rFonts w:ascii="仿宋" w:eastAsia="仿宋" w:hAnsi="仿宋" w:hint="eastAsia"/>
        </w:rPr>
        <w:sectPr w:rsidR="003B4834" w:rsidRPr="00590FA6">
          <w:pgSz w:w="11906" w:h="16838"/>
          <w:pgMar w:top="1440" w:right="1077" w:bottom="1440" w:left="1077" w:header="851" w:footer="992" w:gutter="0"/>
          <w:cols w:space="720"/>
          <w:docGrid w:type="lines" w:linePitch="312"/>
        </w:sectPr>
      </w:pPr>
    </w:p>
    <w:p w14:paraId="61C9C04F" w14:textId="77777777" w:rsidR="003B4834" w:rsidRPr="00590FA6" w:rsidRDefault="00000000">
      <w:pPr>
        <w:widowControl/>
        <w:spacing w:line="560" w:lineRule="exact"/>
        <w:ind w:firstLineChars="200" w:firstLine="640"/>
        <w:jc w:val="center"/>
        <w:rPr>
          <w:rFonts w:ascii="仿宋" w:eastAsia="仿宋" w:hAnsi="仿宋" w:hint="eastAsia"/>
          <w:kern w:val="44"/>
          <w:sz w:val="32"/>
          <w:szCs w:val="30"/>
        </w:rPr>
      </w:pPr>
      <w:r w:rsidRPr="00590FA6">
        <w:rPr>
          <w:rFonts w:ascii="仿宋" w:eastAsia="仿宋" w:hAnsi="仿宋" w:hint="eastAsia"/>
          <w:kern w:val="44"/>
          <w:sz w:val="32"/>
          <w:szCs w:val="30"/>
        </w:rPr>
        <w:t>第一部分 项目背景</w:t>
      </w:r>
    </w:p>
    <w:p w14:paraId="13E37A22" w14:textId="77777777" w:rsidR="003B4834" w:rsidRPr="00590FA6" w:rsidRDefault="00000000">
      <w:pPr>
        <w:ind w:firstLineChars="200" w:firstLine="562"/>
        <w:rPr>
          <w:rFonts w:ascii="仿宋" w:eastAsia="仿宋" w:hAnsi="仿宋" w:hint="eastAsia"/>
          <w:b/>
          <w:bCs/>
          <w:sz w:val="28"/>
          <w:szCs w:val="28"/>
        </w:rPr>
      </w:pPr>
      <w:r w:rsidRPr="00590FA6">
        <w:rPr>
          <w:rFonts w:ascii="仿宋" w:eastAsia="仿宋" w:hAnsi="仿宋" w:hint="eastAsia"/>
          <w:b/>
          <w:bCs/>
          <w:sz w:val="28"/>
          <w:szCs w:val="28"/>
        </w:rPr>
        <w:t>一、项目概况</w:t>
      </w:r>
    </w:p>
    <w:p w14:paraId="18D11F41" w14:textId="77777777" w:rsidR="003B4834" w:rsidRPr="00590FA6" w:rsidRDefault="00000000">
      <w:pPr>
        <w:spacing w:line="560" w:lineRule="exact"/>
        <w:ind w:firstLineChars="200" w:firstLine="560"/>
        <w:rPr>
          <w:rFonts w:ascii="仿宋" w:eastAsia="仿宋" w:hAnsi="仿宋" w:hint="eastAsia"/>
          <w:sz w:val="28"/>
          <w:szCs w:val="21"/>
        </w:rPr>
      </w:pPr>
      <w:bookmarkStart w:id="7" w:name="_Hlk184722428"/>
      <w:r w:rsidRPr="00590FA6">
        <w:rPr>
          <w:rFonts w:ascii="仿宋" w:eastAsia="仿宋" w:hAnsi="仿宋" w:hint="eastAsia"/>
          <w:sz w:val="28"/>
          <w:szCs w:val="21"/>
        </w:rPr>
        <w:t>项目名称：临港区农村公路技术状况检测</w:t>
      </w:r>
    </w:p>
    <w:p w14:paraId="29A8BD3B" w14:textId="4E4325F3"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项目编号：</w:t>
      </w:r>
      <w:r w:rsidR="007D4C82" w:rsidRPr="00590FA6">
        <w:rPr>
          <w:rFonts w:ascii="仿宋" w:eastAsia="仿宋" w:hAnsi="仿宋" w:hint="eastAsia"/>
          <w:sz w:val="28"/>
          <w:szCs w:val="21"/>
        </w:rPr>
        <w:t>SDGP371093000202402000065</w:t>
      </w:r>
    </w:p>
    <w:p w14:paraId="49705840" w14:textId="77777777" w:rsidR="003B4834" w:rsidRPr="00590FA6" w:rsidRDefault="00000000">
      <w:pPr>
        <w:tabs>
          <w:tab w:val="left" w:pos="525"/>
        </w:tabs>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项目说明：对临港区内农村公路技术状况进行为期三年的定期检测并出具检测报告，道路检测长度约400公里，包括县道、乡道、村道。</w:t>
      </w:r>
    </w:p>
    <w:p w14:paraId="75F66497" w14:textId="77777777" w:rsidR="003B4834" w:rsidRPr="00590FA6" w:rsidRDefault="00000000">
      <w:pPr>
        <w:ind w:firstLineChars="200" w:firstLine="562"/>
        <w:rPr>
          <w:rFonts w:ascii="仿宋" w:eastAsia="仿宋" w:hAnsi="仿宋" w:hint="eastAsia"/>
          <w:b/>
          <w:bCs/>
          <w:sz w:val="28"/>
          <w:szCs w:val="28"/>
        </w:rPr>
      </w:pPr>
      <w:r w:rsidRPr="00590FA6">
        <w:rPr>
          <w:rFonts w:ascii="仿宋" w:eastAsia="仿宋" w:hAnsi="仿宋" w:hint="eastAsia"/>
          <w:b/>
          <w:bCs/>
          <w:sz w:val="28"/>
          <w:szCs w:val="28"/>
        </w:rPr>
        <w:t>二、采购目标</w:t>
      </w:r>
    </w:p>
    <w:p w14:paraId="087DF0CA"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采购标的需实现的功能或者目标：</w:t>
      </w:r>
    </w:p>
    <w:p w14:paraId="628B39A4"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对临港区内农村公路技术状况进行为期三年的定期检测并出具检测报告，道路检测长度约400公里，包括县道、乡道、村道。</w:t>
      </w:r>
    </w:p>
    <w:p w14:paraId="122F34A1"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为落实政府采购政策需满足的要求：</w:t>
      </w:r>
      <w:r w:rsidRPr="00590FA6">
        <w:rPr>
          <w:rFonts w:ascii="仿宋" w:eastAsia="仿宋" w:hAnsi="仿宋" w:hint="eastAsia"/>
          <w:sz w:val="28"/>
        </w:rPr>
        <w:t>按照国家相关政府采购优惠政策执行。</w:t>
      </w:r>
    </w:p>
    <w:p w14:paraId="3802B51E" w14:textId="77777777" w:rsidR="003B4834" w:rsidRPr="00590FA6" w:rsidRDefault="00000000">
      <w:pPr>
        <w:ind w:firstLineChars="200" w:firstLine="562"/>
        <w:rPr>
          <w:rFonts w:ascii="仿宋" w:eastAsia="仿宋" w:hAnsi="仿宋" w:hint="eastAsia"/>
          <w:b/>
          <w:bCs/>
          <w:sz w:val="28"/>
          <w:szCs w:val="28"/>
        </w:rPr>
      </w:pPr>
      <w:r w:rsidRPr="00590FA6">
        <w:rPr>
          <w:rFonts w:ascii="仿宋" w:eastAsia="仿宋" w:hAnsi="仿宋" w:hint="eastAsia"/>
          <w:b/>
          <w:bCs/>
          <w:sz w:val="28"/>
          <w:szCs w:val="28"/>
        </w:rPr>
        <w:t>三、采购预算</w:t>
      </w:r>
    </w:p>
    <w:p w14:paraId="5AEB1551" w14:textId="77777777" w:rsidR="003B4834" w:rsidRPr="00590FA6" w:rsidRDefault="00000000">
      <w:pPr>
        <w:spacing w:line="560" w:lineRule="exact"/>
        <w:ind w:firstLineChars="200" w:firstLine="560"/>
        <w:rPr>
          <w:rFonts w:ascii="仿宋" w:eastAsia="仿宋" w:hAnsi="仿宋" w:hint="eastAsia"/>
          <w:sz w:val="28"/>
        </w:rPr>
      </w:pPr>
      <w:r w:rsidRPr="00590FA6">
        <w:rPr>
          <w:rFonts w:ascii="仿宋" w:eastAsia="仿宋" w:hAnsi="仿宋" w:hint="eastAsia"/>
          <w:sz w:val="28"/>
        </w:rPr>
        <w:t>本项目预算金额为人民币1440000.00元。</w:t>
      </w:r>
    </w:p>
    <w:p w14:paraId="079DA0F7" w14:textId="77777777" w:rsidR="003B4834" w:rsidRPr="00590FA6" w:rsidRDefault="00000000">
      <w:pPr>
        <w:ind w:firstLineChars="200" w:firstLine="562"/>
        <w:rPr>
          <w:rFonts w:ascii="仿宋" w:eastAsia="仿宋" w:hAnsi="仿宋" w:hint="eastAsia"/>
          <w:b/>
          <w:bCs/>
          <w:sz w:val="28"/>
          <w:szCs w:val="28"/>
        </w:rPr>
      </w:pPr>
      <w:r w:rsidRPr="00590FA6">
        <w:rPr>
          <w:rFonts w:ascii="仿宋" w:eastAsia="仿宋" w:hAnsi="仿宋" w:hint="eastAsia"/>
          <w:b/>
          <w:bCs/>
          <w:sz w:val="28"/>
          <w:szCs w:val="28"/>
        </w:rPr>
        <w:t>四、服务期</w:t>
      </w:r>
    </w:p>
    <w:p w14:paraId="4534E3B8" w14:textId="77777777" w:rsidR="003B4834" w:rsidRPr="00590FA6" w:rsidRDefault="00000000">
      <w:pPr>
        <w:ind w:firstLineChars="200" w:firstLine="560"/>
        <w:rPr>
          <w:rFonts w:ascii="仿宋" w:eastAsia="仿宋" w:hAnsi="仿宋" w:hint="eastAsia"/>
          <w:sz w:val="28"/>
        </w:rPr>
      </w:pPr>
      <w:r w:rsidRPr="00590FA6">
        <w:rPr>
          <w:rFonts w:ascii="仿宋" w:eastAsia="仿宋" w:hAnsi="仿宋" w:hint="eastAsia"/>
          <w:sz w:val="28"/>
        </w:rPr>
        <w:t>自合同签订之日起三年。</w:t>
      </w:r>
    </w:p>
    <w:p w14:paraId="1910E855" w14:textId="77777777" w:rsidR="003B4834" w:rsidRPr="00590FA6" w:rsidRDefault="00000000">
      <w:pPr>
        <w:ind w:firstLineChars="200" w:firstLine="562"/>
        <w:rPr>
          <w:rFonts w:ascii="仿宋" w:eastAsia="仿宋" w:hAnsi="仿宋" w:hint="eastAsia"/>
          <w:b/>
          <w:bCs/>
          <w:sz w:val="28"/>
          <w:szCs w:val="28"/>
        </w:rPr>
      </w:pPr>
      <w:r w:rsidRPr="00590FA6">
        <w:rPr>
          <w:rFonts w:ascii="仿宋" w:eastAsia="仿宋" w:hAnsi="仿宋" w:hint="eastAsia"/>
          <w:b/>
          <w:bCs/>
          <w:sz w:val="28"/>
          <w:szCs w:val="28"/>
        </w:rPr>
        <w:t>五、采购方式</w:t>
      </w:r>
    </w:p>
    <w:p w14:paraId="38ADBA3B" w14:textId="77777777" w:rsidR="003B4834" w:rsidRPr="00590FA6" w:rsidRDefault="00000000">
      <w:pPr>
        <w:pStyle w:val="10"/>
        <w:spacing w:line="560" w:lineRule="exact"/>
        <w:ind w:firstLine="560"/>
        <w:rPr>
          <w:rFonts w:ascii="仿宋" w:eastAsia="仿宋" w:hAnsi="仿宋" w:hint="eastAsia"/>
          <w:sz w:val="28"/>
        </w:rPr>
      </w:pPr>
      <w:r w:rsidRPr="00590FA6">
        <w:rPr>
          <w:rFonts w:ascii="仿宋" w:eastAsia="仿宋" w:hAnsi="仿宋" w:hint="eastAsia"/>
          <w:sz w:val="28"/>
        </w:rPr>
        <w:t>本项目采用竞争性磋商方式进行采购。</w:t>
      </w:r>
    </w:p>
    <w:bookmarkEnd w:id="7"/>
    <w:p w14:paraId="7BCE297E" w14:textId="77777777" w:rsidR="003B4834" w:rsidRPr="00590FA6" w:rsidRDefault="003B4834">
      <w:pPr>
        <w:widowControl/>
        <w:spacing w:line="560" w:lineRule="exact"/>
        <w:ind w:firstLineChars="200" w:firstLine="640"/>
        <w:jc w:val="center"/>
        <w:rPr>
          <w:rFonts w:ascii="仿宋" w:eastAsia="仿宋" w:hAnsi="仿宋" w:hint="eastAsia"/>
          <w:kern w:val="44"/>
          <w:sz w:val="32"/>
          <w:szCs w:val="30"/>
        </w:rPr>
        <w:sectPr w:rsidR="003B4834" w:rsidRPr="00590FA6">
          <w:headerReference w:type="even" r:id="rId23"/>
          <w:footerReference w:type="even" r:id="rId24"/>
          <w:pgSz w:w="11906" w:h="16838"/>
          <w:pgMar w:top="1440" w:right="1077" w:bottom="1440" w:left="1077" w:header="851" w:footer="992" w:gutter="0"/>
          <w:cols w:space="720"/>
          <w:docGrid w:type="lines" w:linePitch="312"/>
        </w:sectPr>
      </w:pPr>
    </w:p>
    <w:p w14:paraId="2F1AD297" w14:textId="77777777" w:rsidR="003B4834" w:rsidRPr="00590FA6" w:rsidRDefault="003B4834">
      <w:pPr>
        <w:widowControl/>
        <w:spacing w:line="200" w:lineRule="exact"/>
        <w:ind w:firstLineChars="200" w:firstLine="200"/>
        <w:jc w:val="center"/>
        <w:rPr>
          <w:rFonts w:ascii="仿宋" w:eastAsia="仿宋" w:hAnsi="仿宋" w:hint="eastAsia"/>
          <w:sz w:val="10"/>
          <w:szCs w:val="10"/>
        </w:rPr>
      </w:pPr>
    </w:p>
    <w:p w14:paraId="330DC299" w14:textId="77777777" w:rsidR="003B4834" w:rsidRPr="00590FA6" w:rsidRDefault="00000000">
      <w:pPr>
        <w:widowControl/>
        <w:spacing w:line="560" w:lineRule="exact"/>
        <w:ind w:firstLineChars="200" w:firstLine="640"/>
        <w:jc w:val="center"/>
        <w:rPr>
          <w:rFonts w:ascii="仿宋" w:eastAsia="仿宋" w:hAnsi="仿宋" w:hint="eastAsia"/>
          <w:sz w:val="10"/>
          <w:szCs w:val="10"/>
        </w:rPr>
      </w:pPr>
      <w:bookmarkStart w:id="8" w:name="_Hlk184731314"/>
      <w:r w:rsidRPr="00590FA6">
        <w:rPr>
          <w:rFonts w:ascii="仿宋" w:eastAsia="仿宋" w:hAnsi="仿宋" w:hint="eastAsia"/>
          <w:kern w:val="44"/>
          <w:sz w:val="32"/>
          <w:szCs w:val="30"/>
        </w:rPr>
        <w:t>第二部分 采购清单及技术参数</w:t>
      </w:r>
    </w:p>
    <w:p w14:paraId="31EF35F5" w14:textId="77777777" w:rsidR="003B4834" w:rsidRPr="00590FA6" w:rsidRDefault="00000000">
      <w:pPr>
        <w:spacing w:line="560" w:lineRule="exact"/>
        <w:ind w:firstLineChars="200" w:firstLine="560"/>
        <w:rPr>
          <w:rFonts w:ascii="仿宋" w:eastAsia="仿宋" w:hAnsi="仿宋" w:hint="eastAsia"/>
          <w:sz w:val="28"/>
        </w:rPr>
      </w:pPr>
      <w:r w:rsidRPr="00590FA6">
        <w:rPr>
          <w:rFonts w:ascii="仿宋" w:eastAsia="仿宋" w:hAnsi="仿宋" w:hint="eastAsia"/>
          <w:sz w:val="28"/>
        </w:rPr>
        <w:t xml:space="preserve">本项目A包的采购标的物如下，供应商需逐项进行报价：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59"/>
        <w:gridCol w:w="618"/>
        <w:gridCol w:w="603"/>
        <w:gridCol w:w="1878"/>
        <w:gridCol w:w="998"/>
        <w:gridCol w:w="737"/>
        <w:gridCol w:w="8621"/>
      </w:tblGrid>
      <w:tr w:rsidR="00590FA6" w:rsidRPr="00590FA6" w14:paraId="1D13119F" w14:textId="77777777">
        <w:trPr>
          <w:trHeight w:val="567"/>
          <w:jc w:val="center"/>
        </w:trPr>
        <w:tc>
          <w:tcPr>
            <w:tcW w:w="199" w:type="pct"/>
            <w:tcBorders>
              <w:top w:val="single" w:sz="4" w:space="0" w:color="auto"/>
              <w:left w:val="single" w:sz="4" w:space="0" w:color="auto"/>
              <w:bottom w:val="single" w:sz="4" w:space="0" w:color="auto"/>
              <w:right w:val="single" w:sz="4" w:space="0" w:color="auto"/>
            </w:tcBorders>
            <w:shd w:val="clear" w:color="auto" w:fill="D9D9D9"/>
            <w:vAlign w:val="center"/>
          </w:tcPr>
          <w:p w14:paraId="40F5D1B1" w14:textId="77777777" w:rsidR="003B4834" w:rsidRPr="00590FA6" w:rsidRDefault="00000000">
            <w:pPr>
              <w:jc w:val="center"/>
              <w:rPr>
                <w:rFonts w:ascii="仿宋" w:eastAsia="仿宋" w:hAnsi="仿宋" w:cs="仿宋_GB2312" w:hint="eastAsia"/>
                <w:b/>
                <w:sz w:val="24"/>
                <w:szCs w:val="24"/>
              </w:rPr>
            </w:pPr>
            <w:r w:rsidRPr="00590FA6">
              <w:rPr>
                <w:rFonts w:ascii="仿宋" w:eastAsia="仿宋" w:hAnsi="仿宋" w:cs="仿宋_GB2312" w:hint="eastAsia"/>
                <w:b/>
                <w:sz w:val="24"/>
                <w:szCs w:val="24"/>
                <w:lang w:bidi="ar"/>
              </w:rPr>
              <w:t>序号</w:t>
            </w:r>
          </w:p>
        </w:tc>
        <w:tc>
          <w:tcPr>
            <w:tcW w:w="220" w:type="pct"/>
            <w:tcBorders>
              <w:top w:val="single" w:sz="4" w:space="0" w:color="auto"/>
              <w:left w:val="single" w:sz="4" w:space="0" w:color="auto"/>
              <w:bottom w:val="single" w:sz="4" w:space="0" w:color="auto"/>
              <w:right w:val="single" w:sz="4" w:space="0" w:color="auto"/>
            </w:tcBorders>
            <w:shd w:val="clear" w:color="auto" w:fill="D9D9D9"/>
            <w:vAlign w:val="center"/>
          </w:tcPr>
          <w:p w14:paraId="317A5D67" w14:textId="77777777" w:rsidR="003B4834" w:rsidRPr="00590FA6" w:rsidRDefault="00000000">
            <w:pPr>
              <w:jc w:val="center"/>
              <w:rPr>
                <w:rFonts w:ascii="仿宋" w:eastAsia="仿宋" w:hAnsi="仿宋" w:cs="仿宋_GB2312" w:hint="eastAsia"/>
                <w:b/>
                <w:sz w:val="24"/>
                <w:szCs w:val="24"/>
              </w:rPr>
            </w:pPr>
            <w:r w:rsidRPr="00590FA6">
              <w:rPr>
                <w:rFonts w:ascii="仿宋" w:eastAsia="仿宋" w:hAnsi="仿宋" w:cs="仿宋_GB2312" w:hint="eastAsia"/>
                <w:b/>
                <w:sz w:val="24"/>
                <w:szCs w:val="24"/>
                <w:lang w:bidi="ar"/>
              </w:rPr>
              <w:t>分类</w:t>
            </w:r>
          </w:p>
        </w:tc>
        <w:tc>
          <w:tcPr>
            <w:tcW w:w="215" w:type="pct"/>
            <w:tcBorders>
              <w:top w:val="single" w:sz="4" w:space="0" w:color="auto"/>
              <w:left w:val="single" w:sz="4" w:space="0" w:color="auto"/>
              <w:bottom w:val="single" w:sz="4" w:space="0" w:color="auto"/>
              <w:right w:val="single" w:sz="4" w:space="0" w:color="auto"/>
            </w:tcBorders>
            <w:shd w:val="clear" w:color="auto" w:fill="D9D9D9"/>
            <w:vAlign w:val="center"/>
          </w:tcPr>
          <w:p w14:paraId="3E5DF3B0" w14:textId="77777777" w:rsidR="003B4834" w:rsidRPr="00590FA6" w:rsidRDefault="00000000">
            <w:pPr>
              <w:jc w:val="center"/>
              <w:rPr>
                <w:rFonts w:ascii="仿宋" w:eastAsia="仿宋" w:hAnsi="仿宋" w:cs="仿宋_GB2312" w:hint="eastAsia"/>
                <w:b/>
                <w:sz w:val="24"/>
                <w:szCs w:val="24"/>
              </w:rPr>
            </w:pPr>
            <w:r w:rsidRPr="00590FA6">
              <w:rPr>
                <w:rFonts w:ascii="仿宋" w:eastAsia="仿宋" w:hAnsi="仿宋" w:cs="仿宋_GB2312" w:hint="eastAsia"/>
                <w:b/>
                <w:sz w:val="24"/>
                <w:szCs w:val="24"/>
                <w:lang w:bidi="ar"/>
              </w:rPr>
              <w:t>清单</w:t>
            </w:r>
          </w:p>
          <w:p w14:paraId="355A746A" w14:textId="77777777" w:rsidR="003B4834" w:rsidRPr="00590FA6" w:rsidRDefault="00000000">
            <w:pPr>
              <w:jc w:val="center"/>
              <w:rPr>
                <w:rFonts w:ascii="仿宋" w:eastAsia="仿宋" w:hAnsi="仿宋" w:cs="仿宋_GB2312" w:hint="eastAsia"/>
                <w:b/>
                <w:sz w:val="24"/>
                <w:szCs w:val="24"/>
              </w:rPr>
            </w:pPr>
            <w:r w:rsidRPr="00590FA6">
              <w:rPr>
                <w:rFonts w:ascii="仿宋" w:eastAsia="仿宋" w:hAnsi="仿宋" w:cs="仿宋_GB2312" w:hint="eastAsia"/>
                <w:b/>
                <w:sz w:val="24"/>
                <w:szCs w:val="24"/>
                <w:lang w:bidi="ar"/>
              </w:rPr>
              <w:t>分组</w:t>
            </w:r>
          </w:p>
        </w:tc>
        <w:tc>
          <w:tcPr>
            <w:tcW w:w="670" w:type="pct"/>
            <w:tcBorders>
              <w:top w:val="single" w:sz="4" w:space="0" w:color="auto"/>
              <w:left w:val="single" w:sz="4" w:space="0" w:color="auto"/>
              <w:bottom w:val="single" w:sz="4" w:space="0" w:color="auto"/>
              <w:right w:val="single" w:sz="4" w:space="0" w:color="auto"/>
            </w:tcBorders>
            <w:shd w:val="clear" w:color="auto" w:fill="D9D9D9"/>
            <w:vAlign w:val="center"/>
          </w:tcPr>
          <w:p w14:paraId="6A30D94D" w14:textId="77777777" w:rsidR="003B4834" w:rsidRPr="00590FA6" w:rsidRDefault="00000000">
            <w:pPr>
              <w:jc w:val="center"/>
              <w:rPr>
                <w:rFonts w:ascii="仿宋" w:eastAsia="仿宋" w:hAnsi="仿宋" w:cs="仿宋_GB2312" w:hint="eastAsia"/>
                <w:b/>
                <w:sz w:val="24"/>
                <w:szCs w:val="24"/>
              </w:rPr>
            </w:pPr>
            <w:r w:rsidRPr="00590FA6">
              <w:rPr>
                <w:rFonts w:ascii="仿宋" w:eastAsia="仿宋" w:hAnsi="仿宋" w:cs="仿宋_GB2312" w:hint="eastAsia"/>
                <w:b/>
                <w:sz w:val="24"/>
                <w:szCs w:val="24"/>
                <w:lang w:bidi="ar"/>
              </w:rPr>
              <w:t>清单名称</w:t>
            </w:r>
          </w:p>
        </w:tc>
        <w:tc>
          <w:tcPr>
            <w:tcW w:w="356" w:type="pct"/>
            <w:tcBorders>
              <w:top w:val="single" w:sz="4" w:space="0" w:color="auto"/>
              <w:left w:val="single" w:sz="4" w:space="0" w:color="auto"/>
              <w:bottom w:val="single" w:sz="4" w:space="0" w:color="auto"/>
              <w:right w:val="single" w:sz="4" w:space="0" w:color="auto"/>
            </w:tcBorders>
            <w:shd w:val="clear" w:color="auto" w:fill="D9D9D9"/>
            <w:vAlign w:val="center"/>
          </w:tcPr>
          <w:p w14:paraId="6F0D5428" w14:textId="77777777" w:rsidR="003B4834" w:rsidRPr="00590FA6" w:rsidRDefault="00000000">
            <w:pPr>
              <w:jc w:val="center"/>
              <w:rPr>
                <w:rFonts w:ascii="仿宋" w:eastAsia="仿宋" w:hAnsi="仿宋" w:cs="仿宋_GB2312" w:hint="eastAsia"/>
                <w:b/>
                <w:sz w:val="24"/>
                <w:szCs w:val="24"/>
              </w:rPr>
            </w:pPr>
            <w:r w:rsidRPr="00590FA6">
              <w:rPr>
                <w:rFonts w:ascii="仿宋" w:eastAsia="仿宋" w:hAnsi="仿宋" w:cs="仿宋_GB2312" w:hint="eastAsia"/>
                <w:b/>
                <w:sz w:val="24"/>
                <w:szCs w:val="24"/>
                <w:lang w:bidi="ar"/>
              </w:rPr>
              <w:t>数量</w:t>
            </w:r>
          </w:p>
        </w:tc>
        <w:tc>
          <w:tcPr>
            <w:tcW w:w="263" w:type="pct"/>
            <w:tcBorders>
              <w:top w:val="single" w:sz="4" w:space="0" w:color="auto"/>
              <w:left w:val="single" w:sz="4" w:space="0" w:color="auto"/>
              <w:bottom w:val="single" w:sz="4" w:space="0" w:color="auto"/>
              <w:right w:val="single" w:sz="4" w:space="0" w:color="auto"/>
            </w:tcBorders>
            <w:shd w:val="clear" w:color="auto" w:fill="D9D9D9"/>
            <w:vAlign w:val="center"/>
          </w:tcPr>
          <w:p w14:paraId="6D628607" w14:textId="77777777" w:rsidR="003B4834" w:rsidRPr="00590FA6" w:rsidRDefault="00000000">
            <w:pPr>
              <w:jc w:val="center"/>
              <w:rPr>
                <w:rFonts w:ascii="仿宋" w:eastAsia="仿宋" w:hAnsi="仿宋" w:cs="仿宋_GB2312" w:hint="eastAsia"/>
                <w:b/>
                <w:sz w:val="24"/>
                <w:szCs w:val="24"/>
              </w:rPr>
            </w:pPr>
            <w:r w:rsidRPr="00590FA6">
              <w:rPr>
                <w:rFonts w:ascii="仿宋" w:eastAsia="仿宋" w:hAnsi="仿宋" w:cs="仿宋_GB2312" w:hint="eastAsia"/>
                <w:b/>
                <w:sz w:val="24"/>
                <w:szCs w:val="24"/>
                <w:lang w:bidi="ar"/>
              </w:rPr>
              <w:t>单位</w:t>
            </w:r>
          </w:p>
        </w:tc>
        <w:tc>
          <w:tcPr>
            <w:tcW w:w="3075" w:type="pct"/>
            <w:tcBorders>
              <w:top w:val="single" w:sz="4" w:space="0" w:color="auto"/>
              <w:left w:val="single" w:sz="4" w:space="0" w:color="auto"/>
              <w:bottom w:val="single" w:sz="4" w:space="0" w:color="auto"/>
              <w:right w:val="single" w:sz="4" w:space="0" w:color="auto"/>
            </w:tcBorders>
            <w:shd w:val="clear" w:color="auto" w:fill="D9D9D9"/>
            <w:vAlign w:val="center"/>
          </w:tcPr>
          <w:p w14:paraId="77BCB25A" w14:textId="77777777" w:rsidR="003B4834" w:rsidRPr="00590FA6" w:rsidRDefault="00000000">
            <w:pPr>
              <w:jc w:val="center"/>
              <w:rPr>
                <w:rFonts w:ascii="仿宋" w:eastAsia="仿宋" w:hAnsi="仿宋" w:cs="仿宋_GB2312" w:hint="eastAsia"/>
                <w:b/>
                <w:sz w:val="24"/>
                <w:szCs w:val="24"/>
              </w:rPr>
            </w:pPr>
            <w:r w:rsidRPr="00590FA6">
              <w:rPr>
                <w:rFonts w:ascii="仿宋" w:eastAsia="仿宋" w:hAnsi="仿宋" w:cs="仿宋_GB2312" w:hint="eastAsia"/>
                <w:b/>
                <w:sz w:val="24"/>
                <w:szCs w:val="24"/>
                <w:lang w:bidi="ar"/>
              </w:rPr>
              <w:t>功能与技术参数</w:t>
            </w:r>
          </w:p>
        </w:tc>
      </w:tr>
      <w:tr w:rsidR="003B4834" w:rsidRPr="00590FA6" w14:paraId="7A79FCCF" w14:textId="77777777">
        <w:trPr>
          <w:trHeight w:val="567"/>
          <w:jc w:val="center"/>
        </w:trPr>
        <w:tc>
          <w:tcPr>
            <w:tcW w:w="199" w:type="pct"/>
            <w:tcBorders>
              <w:top w:val="single" w:sz="4" w:space="0" w:color="auto"/>
              <w:left w:val="single" w:sz="4" w:space="0" w:color="auto"/>
              <w:bottom w:val="single" w:sz="4" w:space="0" w:color="auto"/>
              <w:right w:val="single" w:sz="4" w:space="0" w:color="auto"/>
            </w:tcBorders>
            <w:vAlign w:val="center"/>
          </w:tcPr>
          <w:p w14:paraId="7F97BC07" w14:textId="77777777" w:rsidR="003B4834" w:rsidRPr="00590FA6" w:rsidRDefault="00000000">
            <w:pPr>
              <w:jc w:val="center"/>
              <w:rPr>
                <w:rFonts w:ascii="仿宋" w:eastAsia="仿宋" w:hAnsi="仿宋" w:cs="仿宋_GB2312" w:hint="eastAsia"/>
                <w:sz w:val="24"/>
                <w:szCs w:val="24"/>
              </w:rPr>
            </w:pPr>
            <w:r w:rsidRPr="00590FA6">
              <w:rPr>
                <w:rFonts w:ascii="仿宋" w:eastAsia="仿宋" w:hAnsi="仿宋" w:cs="仿宋_GB2312" w:hint="eastAsia"/>
                <w:sz w:val="24"/>
                <w:szCs w:val="24"/>
                <w:lang w:bidi="ar"/>
              </w:rPr>
              <w:t>1</w:t>
            </w:r>
          </w:p>
        </w:tc>
        <w:tc>
          <w:tcPr>
            <w:tcW w:w="220" w:type="pct"/>
            <w:tcBorders>
              <w:top w:val="single" w:sz="4" w:space="0" w:color="auto"/>
              <w:left w:val="single" w:sz="4" w:space="0" w:color="auto"/>
              <w:bottom w:val="single" w:sz="4" w:space="0" w:color="auto"/>
              <w:right w:val="single" w:sz="4" w:space="0" w:color="auto"/>
            </w:tcBorders>
            <w:vAlign w:val="center"/>
          </w:tcPr>
          <w:p w14:paraId="7B154C61" w14:textId="77777777" w:rsidR="003B4834" w:rsidRPr="00590FA6" w:rsidRDefault="00000000">
            <w:pPr>
              <w:jc w:val="center"/>
              <w:rPr>
                <w:rFonts w:ascii="仿宋" w:eastAsia="仿宋" w:hAnsi="仿宋" w:cs="仿宋_GB2312" w:hint="eastAsia"/>
                <w:sz w:val="24"/>
                <w:szCs w:val="24"/>
                <w:lang w:bidi="ar"/>
              </w:rPr>
            </w:pPr>
            <w:r w:rsidRPr="00590FA6">
              <w:rPr>
                <w:rFonts w:ascii="仿宋" w:eastAsia="仿宋" w:hAnsi="仿宋" w:cs="仿宋_GB2312" w:hint="eastAsia"/>
                <w:sz w:val="24"/>
                <w:szCs w:val="24"/>
                <w:lang w:bidi="ar"/>
              </w:rPr>
              <w:t>服务</w:t>
            </w:r>
          </w:p>
        </w:tc>
        <w:tc>
          <w:tcPr>
            <w:tcW w:w="215" w:type="pct"/>
            <w:tcBorders>
              <w:top w:val="single" w:sz="4" w:space="0" w:color="auto"/>
              <w:left w:val="single" w:sz="4" w:space="0" w:color="auto"/>
              <w:bottom w:val="single" w:sz="4" w:space="0" w:color="auto"/>
              <w:right w:val="single" w:sz="4" w:space="0" w:color="auto"/>
            </w:tcBorders>
            <w:vAlign w:val="center"/>
          </w:tcPr>
          <w:p w14:paraId="7B201E8B" w14:textId="77777777" w:rsidR="003B4834" w:rsidRPr="00590FA6" w:rsidRDefault="003B4834">
            <w:pPr>
              <w:jc w:val="center"/>
              <w:rPr>
                <w:rFonts w:ascii="仿宋" w:eastAsia="仿宋" w:hAnsi="仿宋" w:cs="仿宋_GB2312" w:hint="eastAsia"/>
                <w:sz w:val="24"/>
                <w:szCs w:val="24"/>
                <w:lang w:bidi="ar"/>
              </w:rPr>
            </w:pPr>
          </w:p>
        </w:tc>
        <w:tc>
          <w:tcPr>
            <w:tcW w:w="670" w:type="pct"/>
            <w:tcBorders>
              <w:top w:val="single" w:sz="4" w:space="0" w:color="auto"/>
              <w:left w:val="single" w:sz="4" w:space="0" w:color="auto"/>
              <w:bottom w:val="single" w:sz="4" w:space="0" w:color="auto"/>
              <w:right w:val="single" w:sz="4" w:space="0" w:color="auto"/>
            </w:tcBorders>
            <w:vAlign w:val="center"/>
          </w:tcPr>
          <w:p w14:paraId="1A40BDB3" w14:textId="77777777" w:rsidR="003B4834" w:rsidRPr="00590FA6" w:rsidRDefault="00000000">
            <w:pPr>
              <w:widowControl/>
              <w:adjustRightInd w:val="0"/>
              <w:spacing w:line="360" w:lineRule="auto"/>
              <w:jc w:val="center"/>
              <w:rPr>
                <w:rFonts w:ascii="仿宋" w:eastAsia="仿宋" w:hAnsi="仿宋" w:cs="仿宋_GB2312" w:hint="eastAsia"/>
                <w:sz w:val="24"/>
                <w:szCs w:val="24"/>
              </w:rPr>
            </w:pPr>
            <w:r w:rsidRPr="00590FA6">
              <w:rPr>
                <w:rFonts w:ascii="仿宋" w:eastAsia="仿宋" w:hAnsi="仿宋" w:cs="仿宋_GB2312" w:hint="eastAsia"/>
                <w:sz w:val="24"/>
                <w:szCs w:val="24"/>
              </w:rPr>
              <w:t>临港区农村公路技术状况检测项目</w:t>
            </w:r>
          </w:p>
        </w:tc>
        <w:tc>
          <w:tcPr>
            <w:tcW w:w="356" w:type="pct"/>
            <w:tcBorders>
              <w:top w:val="single" w:sz="4" w:space="0" w:color="auto"/>
              <w:left w:val="single" w:sz="4" w:space="0" w:color="auto"/>
              <w:bottom w:val="single" w:sz="4" w:space="0" w:color="auto"/>
              <w:right w:val="single" w:sz="4" w:space="0" w:color="auto"/>
            </w:tcBorders>
            <w:vAlign w:val="center"/>
          </w:tcPr>
          <w:p w14:paraId="40BA319A" w14:textId="77777777" w:rsidR="003B4834" w:rsidRPr="00590FA6" w:rsidRDefault="00000000">
            <w:pPr>
              <w:jc w:val="center"/>
              <w:rPr>
                <w:rFonts w:ascii="仿宋" w:eastAsia="仿宋" w:hAnsi="仿宋" w:cs="仿宋_GB2312" w:hint="eastAsia"/>
                <w:sz w:val="24"/>
                <w:szCs w:val="24"/>
                <w:lang w:bidi="ar"/>
              </w:rPr>
            </w:pPr>
            <w:r w:rsidRPr="00590FA6">
              <w:rPr>
                <w:rFonts w:ascii="仿宋" w:eastAsia="仿宋" w:hAnsi="仿宋" w:cs="仿宋_GB2312" w:hint="eastAsia"/>
                <w:sz w:val="24"/>
                <w:szCs w:val="24"/>
                <w:lang w:bidi="ar"/>
              </w:rPr>
              <w:t>1</w:t>
            </w:r>
          </w:p>
        </w:tc>
        <w:tc>
          <w:tcPr>
            <w:tcW w:w="263" w:type="pct"/>
            <w:tcBorders>
              <w:top w:val="single" w:sz="4" w:space="0" w:color="auto"/>
              <w:left w:val="single" w:sz="4" w:space="0" w:color="auto"/>
              <w:bottom w:val="single" w:sz="4" w:space="0" w:color="auto"/>
              <w:right w:val="single" w:sz="4" w:space="0" w:color="auto"/>
            </w:tcBorders>
            <w:vAlign w:val="center"/>
          </w:tcPr>
          <w:p w14:paraId="420DB5EA" w14:textId="77777777" w:rsidR="003B4834" w:rsidRPr="00590FA6" w:rsidRDefault="00000000">
            <w:pPr>
              <w:jc w:val="center"/>
              <w:rPr>
                <w:rFonts w:ascii="仿宋" w:eastAsia="仿宋" w:hAnsi="仿宋" w:cs="仿宋_GB2312" w:hint="eastAsia"/>
                <w:sz w:val="24"/>
                <w:szCs w:val="24"/>
                <w:lang w:bidi="ar"/>
              </w:rPr>
            </w:pPr>
            <w:r w:rsidRPr="00590FA6">
              <w:rPr>
                <w:rFonts w:ascii="仿宋" w:eastAsia="仿宋" w:hAnsi="仿宋" w:cs="仿宋_GB2312" w:hint="eastAsia"/>
                <w:sz w:val="24"/>
                <w:szCs w:val="24"/>
                <w:lang w:bidi="ar"/>
              </w:rPr>
              <w:t>宗</w:t>
            </w:r>
          </w:p>
        </w:tc>
        <w:tc>
          <w:tcPr>
            <w:tcW w:w="3075" w:type="pct"/>
            <w:tcBorders>
              <w:top w:val="single" w:sz="4" w:space="0" w:color="auto"/>
              <w:left w:val="single" w:sz="4" w:space="0" w:color="auto"/>
              <w:bottom w:val="single" w:sz="4" w:space="0" w:color="auto"/>
              <w:right w:val="single" w:sz="4" w:space="0" w:color="auto"/>
            </w:tcBorders>
            <w:vAlign w:val="center"/>
          </w:tcPr>
          <w:p w14:paraId="2308AB1A" w14:textId="77777777" w:rsidR="003B4834" w:rsidRPr="00590FA6" w:rsidRDefault="00000000">
            <w:pPr>
              <w:jc w:val="left"/>
              <w:rPr>
                <w:rFonts w:ascii="仿宋" w:eastAsia="仿宋" w:hAnsi="仿宋" w:cs="仿宋_GB2312" w:hint="eastAsia"/>
                <w:sz w:val="24"/>
                <w:szCs w:val="24"/>
              </w:rPr>
            </w:pPr>
            <w:r w:rsidRPr="00590FA6">
              <w:rPr>
                <w:rFonts w:ascii="仿宋" w:eastAsia="仿宋" w:hAnsi="仿宋" w:cs="仿宋_GB2312" w:hint="eastAsia"/>
                <w:sz w:val="24"/>
                <w:szCs w:val="24"/>
              </w:rPr>
              <w:t>对临港区内农村公路技术状况进行为期三年的定期检测并出具检测报告，道路检测长度约400公里，包括县道、乡道、村道。</w:t>
            </w:r>
          </w:p>
          <w:p w14:paraId="1E98B6CD" w14:textId="77777777" w:rsidR="003B4834" w:rsidRPr="00590FA6" w:rsidRDefault="00000000">
            <w:pPr>
              <w:jc w:val="left"/>
              <w:rPr>
                <w:rFonts w:ascii="仿宋" w:eastAsia="仿宋" w:hAnsi="仿宋" w:cs="仿宋_GB2312" w:hint="eastAsia"/>
                <w:sz w:val="24"/>
                <w:szCs w:val="24"/>
              </w:rPr>
            </w:pPr>
            <w:r w:rsidRPr="00590FA6">
              <w:rPr>
                <w:rFonts w:ascii="仿宋" w:eastAsia="仿宋" w:hAnsi="仿宋" w:cs="仿宋_GB2312" w:hint="eastAsia"/>
                <w:sz w:val="24"/>
                <w:szCs w:val="24"/>
              </w:rPr>
              <w:t>主要检测指标：</w:t>
            </w:r>
          </w:p>
          <w:p w14:paraId="63A98C58" w14:textId="77777777" w:rsidR="003B4834" w:rsidRPr="00590FA6" w:rsidRDefault="00000000">
            <w:pPr>
              <w:jc w:val="left"/>
              <w:rPr>
                <w:rFonts w:ascii="仿宋" w:eastAsia="仿宋" w:hAnsi="仿宋" w:cs="仿宋_GB2312" w:hint="eastAsia"/>
                <w:sz w:val="24"/>
                <w:szCs w:val="24"/>
              </w:rPr>
            </w:pPr>
            <w:r w:rsidRPr="00590FA6">
              <w:rPr>
                <w:rFonts w:ascii="仿宋" w:eastAsia="仿宋" w:hAnsi="仿宋" w:cs="仿宋_GB2312" w:hint="eastAsia"/>
                <w:sz w:val="24"/>
                <w:szCs w:val="24"/>
              </w:rPr>
              <w:t>路基技术状况指数（SCI）、路面技术状况指数(IPO)、路面损坏</w:t>
            </w:r>
            <w:proofErr w:type="gramStart"/>
            <w:r w:rsidRPr="00590FA6">
              <w:rPr>
                <w:rFonts w:ascii="仿宋" w:eastAsia="仿宋" w:hAnsi="仿宋" w:cs="仿宋_GB2312" w:hint="eastAsia"/>
                <w:sz w:val="24"/>
                <w:szCs w:val="24"/>
              </w:rPr>
              <w:t>狀况</w:t>
            </w:r>
            <w:proofErr w:type="gramEnd"/>
            <w:r w:rsidRPr="00590FA6">
              <w:rPr>
                <w:rFonts w:ascii="仿宋" w:eastAsia="仿宋" w:hAnsi="仿宋" w:cs="仿宋_GB2312" w:hint="eastAsia"/>
                <w:sz w:val="24"/>
                <w:szCs w:val="24"/>
              </w:rPr>
              <w:t>指数(PCI)、路面行驶质量指数(RQI)、沿线设施技术状况指数(TCI)等</w:t>
            </w:r>
          </w:p>
        </w:tc>
      </w:tr>
    </w:tbl>
    <w:p w14:paraId="34E4802B" w14:textId="77777777" w:rsidR="003B4834" w:rsidRPr="00590FA6" w:rsidRDefault="003B4834">
      <w:pPr>
        <w:pStyle w:val="a1"/>
        <w:rPr>
          <w:rFonts w:ascii="仿宋" w:eastAsia="仿宋" w:hAnsi="仿宋" w:hint="eastAsia"/>
        </w:rPr>
      </w:pPr>
    </w:p>
    <w:p w14:paraId="3D15CBE9" w14:textId="77777777" w:rsidR="003B4834" w:rsidRPr="00590FA6" w:rsidRDefault="00000000">
      <w:pPr>
        <w:spacing w:line="560" w:lineRule="exact"/>
        <w:ind w:firstLineChars="200" w:firstLine="560"/>
        <w:rPr>
          <w:rFonts w:ascii="仿宋" w:eastAsia="仿宋" w:hAnsi="仿宋" w:hint="eastAsia"/>
          <w:sz w:val="28"/>
        </w:rPr>
      </w:pPr>
      <w:r w:rsidRPr="00590FA6">
        <w:rPr>
          <w:rFonts w:ascii="仿宋" w:eastAsia="仿宋" w:hAnsi="仿宋" w:hint="eastAsia"/>
          <w:sz w:val="28"/>
        </w:rPr>
        <w:t>注：上述技术规格、要求、参数和标准仅</w:t>
      </w:r>
      <w:proofErr w:type="gramStart"/>
      <w:r w:rsidRPr="00590FA6">
        <w:rPr>
          <w:rFonts w:ascii="仿宋" w:eastAsia="仿宋" w:hAnsi="仿宋" w:hint="eastAsia"/>
          <w:sz w:val="28"/>
        </w:rPr>
        <w:t>系说明</w:t>
      </w:r>
      <w:proofErr w:type="gramEnd"/>
      <w:r w:rsidRPr="00590FA6">
        <w:rPr>
          <w:rFonts w:ascii="仿宋" w:eastAsia="仿宋" w:hAnsi="仿宋" w:hint="eastAsia"/>
          <w:sz w:val="28"/>
        </w:rPr>
        <w:t>并非进行限制，报价供应商可提出替代的技术规格、要求、参数和标准，并在技术文件中详细说明，但该替代应不低于采购文件的规定和要求。</w:t>
      </w:r>
    </w:p>
    <w:p w14:paraId="083C7EC4" w14:textId="77777777" w:rsidR="003B4834" w:rsidRPr="00590FA6" w:rsidRDefault="003B4834">
      <w:pPr>
        <w:widowControl/>
        <w:spacing w:line="560" w:lineRule="exact"/>
        <w:ind w:firstLineChars="200" w:firstLine="560"/>
        <w:jc w:val="left"/>
        <w:rPr>
          <w:rFonts w:ascii="仿宋" w:eastAsia="仿宋" w:hAnsi="仿宋" w:hint="eastAsia"/>
          <w:sz w:val="28"/>
          <w:szCs w:val="21"/>
        </w:rPr>
      </w:pPr>
    </w:p>
    <w:p w14:paraId="6A6F2F1D" w14:textId="77777777" w:rsidR="003B4834" w:rsidRPr="00590FA6" w:rsidRDefault="003B4834">
      <w:pPr>
        <w:widowControl/>
        <w:spacing w:line="560" w:lineRule="exact"/>
        <w:ind w:firstLineChars="200" w:firstLine="640"/>
        <w:jc w:val="center"/>
        <w:rPr>
          <w:rFonts w:ascii="仿宋" w:eastAsia="仿宋" w:hAnsi="仿宋" w:hint="eastAsia"/>
          <w:kern w:val="44"/>
          <w:sz w:val="32"/>
          <w:szCs w:val="30"/>
        </w:rPr>
      </w:pPr>
    </w:p>
    <w:p w14:paraId="13D7E5DF" w14:textId="77777777" w:rsidR="003872A6" w:rsidRPr="00590FA6" w:rsidRDefault="003872A6" w:rsidP="003872A6">
      <w:pPr>
        <w:rPr>
          <w:rFonts w:ascii="仿宋" w:eastAsia="仿宋" w:hAnsi="仿宋" w:hint="eastAsia"/>
          <w:sz w:val="32"/>
          <w:szCs w:val="30"/>
        </w:rPr>
        <w:sectPr w:rsidR="003872A6" w:rsidRPr="00590FA6">
          <w:pgSz w:w="16838" w:h="11906" w:orient="landscape"/>
          <w:pgMar w:top="1077" w:right="1440" w:bottom="1077" w:left="1440" w:header="851" w:footer="992" w:gutter="0"/>
          <w:cols w:space="720"/>
          <w:docGrid w:type="lines" w:linePitch="312"/>
        </w:sectPr>
      </w:pPr>
    </w:p>
    <w:p w14:paraId="5C9A461F" w14:textId="77777777" w:rsidR="003B4834" w:rsidRPr="00590FA6" w:rsidRDefault="00000000">
      <w:pPr>
        <w:widowControl/>
        <w:spacing w:line="560" w:lineRule="exact"/>
        <w:ind w:firstLineChars="200" w:firstLine="640"/>
        <w:jc w:val="center"/>
        <w:rPr>
          <w:rFonts w:ascii="仿宋" w:eastAsia="仿宋" w:hAnsi="仿宋" w:hint="eastAsia"/>
          <w:kern w:val="44"/>
          <w:sz w:val="32"/>
          <w:szCs w:val="30"/>
        </w:rPr>
      </w:pPr>
      <w:r w:rsidRPr="00590FA6">
        <w:rPr>
          <w:rFonts w:ascii="仿宋" w:eastAsia="仿宋" w:hAnsi="仿宋" w:hint="eastAsia"/>
          <w:kern w:val="44"/>
          <w:sz w:val="32"/>
          <w:szCs w:val="30"/>
        </w:rPr>
        <w:t>第三部分 技术要求</w:t>
      </w:r>
    </w:p>
    <w:p w14:paraId="2580F040" w14:textId="77777777" w:rsidR="003B4834" w:rsidRPr="00590FA6" w:rsidRDefault="00000000">
      <w:pPr>
        <w:spacing w:line="560" w:lineRule="exact"/>
        <w:ind w:firstLineChars="200" w:firstLine="562"/>
        <w:rPr>
          <w:rFonts w:ascii="仿宋" w:eastAsia="仿宋" w:hAnsi="仿宋" w:hint="eastAsia"/>
          <w:b/>
          <w:sz w:val="28"/>
          <w:szCs w:val="21"/>
        </w:rPr>
      </w:pPr>
      <w:r w:rsidRPr="00590FA6">
        <w:rPr>
          <w:rFonts w:ascii="仿宋" w:eastAsia="仿宋" w:hAnsi="仿宋" w:hint="eastAsia"/>
          <w:b/>
          <w:sz w:val="28"/>
          <w:szCs w:val="21"/>
        </w:rPr>
        <w:t>一、需执行的标准</w:t>
      </w:r>
    </w:p>
    <w:p w14:paraId="5E8D8AAF"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1）国家相关标准：执行国家相关标准</w:t>
      </w:r>
    </w:p>
    <w:p w14:paraId="770E47B1"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2）行业标准：执行行业相关标准</w:t>
      </w:r>
    </w:p>
    <w:p w14:paraId="79E1559F"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3）地方标准：执行地方相关标准</w:t>
      </w:r>
    </w:p>
    <w:p w14:paraId="549EAC92" w14:textId="77777777" w:rsidR="003B4834" w:rsidRPr="00590FA6" w:rsidRDefault="00000000">
      <w:pPr>
        <w:spacing w:line="560" w:lineRule="exact"/>
        <w:ind w:firstLineChars="200" w:firstLine="562"/>
        <w:outlineLvl w:val="1"/>
        <w:rPr>
          <w:rFonts w:ascii="仿宋" w:eastAsia="仿宋" w:hAnsi="仿宋" w:hint="eastAsia"/>
          <w:b/>
          <w:sz w:val="28"/>
          <w:szCs w:val="21"/>
        </w:rPr>
      </w:pPr>
      <w:r w:rsidRPr="00590FA6">
        <w:rPr>
          <w:rFonts w:ascii="仿宋" w:eastAsia="仿宋" w:hAnsi="仿宋" w:hint="eastAsia"/>
          <w:b/>
          <w:sz w:val="28"/>
          <w:szCs w:val="21"/>
        </w:rPr>
        <w:t>二、实施及交付</w:t>
      </w:r>
    </w:p>
    <w:p w14:paraId="664F47F6"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1）质量要求</w:t>
      </w:r>
    </w:p>
    <w:p w14:paraId="0A8889ED"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符合国家相关规定，满足采购人要求及实际工作需要。</w:t>
      </w:r>
    </w:p>
    <w:p w14:paraId="33200F9B"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sz w:val="28"/>
          <w:szCs w:val="21"/>
        </w:rPr>
        <w:t>2）</w:t>
      </w:r>
      <w:r w:rsidRPr="00590FA6">
        <w:rPr>
          <w:rFonts w:ascii="仿宋" w:eastAsia="仿宋" w:hAnsi="仿宋" w:hint="eastAsia"/>
          <w:sz w:val="28"/>
          <w:szCs w:val="21"/>
        </w:rPr>
        <w:t>安全要求</w:t>
      </w:r>
    </w:p>
    <w:p w14:paraId="70038439"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符合国家或行业规范要求。</w:t>
      </w:r>
    </w:p>
    <w:p w14:paraId="51F47385"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3）交付期</w:t>
      </w:r>
    </w:p>
    <w:p w14:paraId="2A00960D"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接采购人通知之日起，在采购人要求的时间内交付成果。</w:t>
      </w:r>
    </w:p>
    <w:p w14:paraId="7389374D"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4）服务地点</w:t>
      </w:r>
    </w:p>
    <w:p w14:paraId="721B8938"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采购人指定地点。</w:t>
      </w:r>
    </w:p>
    <w:p w14:paraId="256C1A1D"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5）付款方式</w:t>
      </w:r>
    </w:p>
    <w:p w14:paraId="3F328C3F"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合同签订生效并具备实施条件后5个工作日内由采购人将合同价款的10%支付</w:t>
      </w:r>
      <w:proofErr w:type="gramStart"/>
      <w:r w:rsidRPr="00590FA6">
        <w:rPr>
          <w:rFonts w:ascii="仿宋" w:eastAsia="仿宋" w:hAnsi="仿宋" w:hint="eastAsia"/>
          <w:sz w:val="28"/>
          <w:szCs w:val="28"/>
        </w:rPr>
        <w:t>给成交</w:t>
      </w:r>
      <w:proofErr w:type="gramEnd"/>
      <w:r w:rsidRPr="00590FA6">
        <w:rPr>
          <w:rFonts w:ascii="仿宋" w:eastAsia="仿宋" w:hAnsi="仿宋" w:hint="eastAsia"/>
          <w:sz w:val="28"/>
          <w:szCs w:val="28"/>
        </w:rPr>
        <w:t>供应商；第一年定期检测完成，出具检测报告且经采购人验收合格后，支付至合同价款的30%；第二年定期检测完成，出具检测报告且经采购人验收合格后，支付至合同价款的60%；第三年定期检测完成，出具检测报告且经采购人验收合格后，支付剩余合同价款（</w:t>
      </w:r>
      <w:r w:rsidRPr="00590FA6">
        <w:rPr>
          <w:rFonts w:ascii="仿宋" w:eastAsia="仿宋" w:hAnsi="仿宋" w:hint="eastAsia"/>
          <w:b/>
          <w:bCs/>
          <w:sz w:val="28"/>
          <w:szCs w:val="28"/>
        </w:rPr>
        <w:t>以3年实际检测的里程数为计价基础</w:t>
      </w:r>
      <w:r w:rsidRPr="00590FA6">
        <w:rPr>
          <w:rFonts w:ascii="仿宋" w:eastAsia="仿宋" w:hAnsi="仿宋" w:hint="eastAsia"/>
          <w:sz w:val="28"/>
          <w:szCs w:val="28"/>
        </w:rPr>
        <w:t>）。未能通过验收的，采购人不予支付相应价款，已经支付的，采购人有权要求返还。成交供应商应在规定的时间内提供本单位的税务发票，采购人在收到发票后5个工作日内支付相应款项。</w:t>
      </w:r>
    </w:p>
    <w:p w14:paraId="113B3231" w14:textId="77777777" w:rsidR="003B4834" w:rsidRPr="00590FA6" w:rsidRDefault="00000000">
      <w:pPr>
        <w:spacing w:line="560" w:lineRule="exact"/>
        <w:ind w:firstLineChars="200" w:firstLine="562"/>
        <w:rPr>
          <w:rFonts w:ascii="仿宋" w:eastAsia="仿宋" w:hAnsi="仿宋" w:hint="eastAsia"/>
          <w:b/>
          <w:sz w:val="28"/>
          <w:szCs w:val="21"/>
        </w:rPr>
      </w:pPr>
      <w:r w:rsidRPr="00590FA6">
        <w:rPr>
          <w:rFonts w:ascii="仿宋" w:eastAsia="仿宋" w:hAnsi="仿宋" w:hint="eastAsia"/>
          <w:b/>
          <w:sz w:val="28"/>
          <w:szCs w:val="21"/>
        </w:rPr>
        <w:t>三、服务要求</w:t>
      </w:r>
    </w:p>
    <w:p w14:paraId="27014B75"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1）服务标准：</w:t>
      </w:r>
    </w:p>
    <w:p w14:paraId="77B8902E"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项目实施过程中涉及国家标准按国家标准执行，如无国家标准按行业或地方及采购人要求执行。</w:t>
      </w:r>
    </w:p>
    <w:p w14:paraId="7E803C41"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2）服务效率：</w:t>
      </w:r>
    </w:p>
    <w:p w14:paraId="18947A15"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按采购人要求。</w:t>
      </w:r>
    </w:p>
    <w:p w14:paraId="131C43D6"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3）服务期：</w:t>
      </w:r>
    </w:p>
    <w:p w14:paraId="3E6311CE"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自合同签订之日起三年。</w:t>
      </w:r>
    </w:p>
    <w:p w14:paraId="79AED3FD"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4）检测依据</w:t>
      </w:r>
    </w:p>
    <w:p w14:paraId="43078E0A"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①《公路路基路面现场测试规程》（JTG 3450-2019）；</w:t>
      </w:r>
    </w:p>
    <w:p w14:paraId="13E0FCAA"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②《城镇道路养护技术规范》（CJJ36-2016）；</w:t>
      </w:r>
    </w:p>
    <w:p w14:paraId="3949AFDE"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③《公路技术状况评定标准》（JTG 5210-2018）；</w:t>
      </w:r>
    </w:p>
    <w:p w14:paraId="5AECB4A2"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④《公路路基养护技术规范》（JTG 5150—2020）；</w:t>
      </w:r>
    </w:p>
    <w:p w14:paraId="45DA94A6"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⑤《公路养护安全作业规程》（JTG H30-2015）；</w:t>
      </w:r>
    </w:p>
    <w:p w14:paraId="6D85906C"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⑥ 有关标准、规范及设计图纸。</w:t>
      </w:r>
    </w:p>
    <w:p w14:paraId="3802838F" w14:textId="77777777" w:rsidR="003B4834" w:rsidRPr="00590FA6" w:rsidRDefault="00000000">
      <w:pPr>
        <w:spacing w:line="560" w:lineRule="exact"/>
        <w:ind w:firstLineChars="200" w:firstLine="562"/>
        <w:rPr>
          <w:rFonts w:ascii="仿宋" w:eastAsia="仿宋" w:hAnsi="仿宋" w:hint="eastAsia"/>
          <w:b/>
          <w:sz w:val="28"/>
          <w:szCs w:val="21"/>
        </w:rPr>
      </w:pPr>
      <w:r w:rsidRPr="00590FA6">
        <w:rPr>
          <w:rFonts w:ascii="仿宋" w:eastAsia="仿宋" w:hAnsi="仿宋" w:hint="eastAsia"/>
          <w:b/>
          <w:sz w:val="28"/>
          <w:szCs w:val="21"/>
        </w:rPr>
        <w:t>四、验收标准</w:t>
      </w:r>
    </w:p>
    <w:p w14:paraId="537DD665"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 xml:space="preserve">符合相关技术要求及行业标准。验收严格按照鲁财采〔2021〕25号《山东省政府采购履约验收管理办法》规定执行。  </w:t>
      </w:r>
    </w:p>
    <w:p w14:paraId="1D96CB8B" w14:textId="77777777" w:rsidR="003B4834" w:rsidRPr="00590FA6" w:rsidRDefault="00000000">
      <w:pPr>
        <w:spacing w:line="560" w:lineRule="exact"/>
        <w:ind w:firstLineChars="200" w:firstLine="562"/>
        <w:outlineLvl w:val="1"/>
        <w:rPr>
          <w:rFonts w:ascii="仿宋" w:eastAsia="仿宋" w:hAnsi="仿宋" w:hint="eastAsia"/>
          <w:b/>
          <w:sz w:val="28"/>
          <w:szCs w:val="21"/>
        </w:rPr>
      </w:pPr>
      <w:r w:rsidRPr="00590FA6">
        <w:rPr>
          <w:rFonts w:ascii="仿宋" w:eastAsia="仿宋" w:hAnsi="仿宋" w:hint="eastAsia"/>
          <w:b/>
          <w:sz w:val="28"/>
          <w:szCs w:val="21"/>
        </w:rPr>
        <w:t>五、其他技术及服务要求</w:t>
      </w:r>
    </w:p>
    <w:p w14:paraId="3D0B47B9"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1）保证在中华人民共和国境内免受第三方提起的侵犯其专利权、商标权、著作权或其他产权纠纷，否则</w:t>
      </w:r>
      <w:proofErr w:type="gramStart"/>
      <w:r w:rsidRPr="00590FA6">
        <w:rPr>
          <w:rFonts w:ascii="仿宋" w:eastAsia="仿宋" w:hAnsi="仿宋" w:hint="eastAsia"/>
          <w:sz w:val="28"/>
          <w:szCs w:val="21"/>
        </w:rPr>
        <w:t>由成交</w:t>
      </w:r>
      <w:proofErr w:type="gramEnd"/>
      <w:r w:rsidRPr="00590FA6">
        <w:rPr>
          <w:rFonts w:ascii="仿宋" w:eastAsia="仿宋" w:hAnsi="仿宋" w:hint="eastAsia"/>
          <w:sz w:val="28"/>
          <w:szCs w:val="21"/>
        </w:rPr>
        <w:t>供应商承担一切法律责任。</w:t>
      </w:r>
    </w:p>
    <w:p w14:paraId="74CB4ED5"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2）在服务期限内，成交供应商应确保人员稳定，如果成交供应商拟派人员发生变化，影响到提供服务时，应当及时通知采购人，并协商处理方法，否则由此而造成的损失</w:t>
      </w:r>
      <w:proofErr w:type="gramStart"/>
      <w:r w:rsidRPr="00590FA6">
        <w:rPr>
          <w:rFonts w:ascii="仿宋" w:eastAsia="仿宋" w:hAnsi="仿宋" w:hint="eastAsia"/>
          <w:sz w:val="28"/>
          <w:szCs w:val="21"/>
        </w:rPr>
        <w:t>由成交</w:t>
      </w:r>
      <w:proofErr w:type="gramEnd"/>
      <w:r w:rsidRPr="00590FA6">
        <w:rPr>
          <w:rFonts w:ascii="仿宋" w:eastAsia="仿宋" w:hAnsi="仿宋" w:hint="eastAsia"/>
          <w:sz w:val="28"/>
          <w:szCs w:val="21"/>
        </w:rPr>
        <w:t>供应商承担。</w:t>
      </w:r>
    </w:p>
    <w:p w14:paraId="369C3E49"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3）成交供应</w:t>
      </w:r>
      <w:proofErr w:type="gramStart"/>
      <w:r w:rsidRPr="00590FA6">
        <w:rPr>
          <w:rFonts w:ascii="仿宋" w:eastAsia="仿宋" w:hAnsi="仿宋" w:hint="eastAsia"/>
          <w:sz w:val="28"/>
          <w:szCs w:val="21"/>
        </w:rPr>
        <w:t>商所有</w:t>
      </w:r>
      <w:proofErr w:type="gramEnd"/>
      <w:r w:rsidRPr="00590FA6">
        <w:rPr>
          <w:rFonts w:ascii="仿宋" w:eastAsia="仿宋" w:hAnsi="仿宋" w:hint="eastAsia"/>
          <w:sz w:val="28"/>
          <w:szCs w:val="21"/>
        </w:rPr>
        <w:t>服务内容均符合国家法律法规要求，政治立场正确，符合社会主义价值观和先进文化发展要求。</w:t>
      </w:r>
    </w:p>
    <w:p w14:paraId="230E4891"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4）保密要求：严格按照相关保密规定，充分做好涉密数据的保密工作，按照“谁主管、谁使用、谁负责”的原则，各相关涉密人员均需签署《保密协议》，明确保密责任、义务以及责任追究等事项。同时做好各涉密人员的保密教育和管理工作，加强保密工作的重要性，提高涉密人员的保密工作素质。</w:t>
      </w:r>
    </w:p>
    <w:p w14:paraId="7602B88A"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5）服务期间，成交供应商拟派人员因个人原因造成采购人或第三人损失的，相应责任</w:t>
      </w:r>
      <w:proofErr w:type="gramStart"/>
      <w:r w:rsidRPr="00590FA6">
        <w:rPr>
          <w:rFonts w:ascii="仿宋" w:eastAsia="仿宋" w:hAnsi="仿宋" w:hint="eastAsia"/>
          <w:sz w:val="28"/>
          <w:szCs w:val="21"/>
        </w:rPr>
        <w:t>由成交</w:t>
      </w:r>
      <w:proofErr w:type="gramEnd"/>
      <w:r w:rsidRPr="00590FA6">
        <w:rPr>
          <w:rFonts w:ascii="仿宋" w:eastAsia="仿宋" w:hAnsi="仿宋" w:hint="eastAsia"/>
          <w:sz w:val="28"/>
          <w:szCs w:val="21"/>
        </w:rPr>
        <w:t>供应商承担。因履行本合同发生劳动争议，人员发生意外事故、法律纠纷等，</w:t>
      </w:r>
      <w:proofErr w:type="gramStart"/>
      <w:r w:rsidRPr="00590FA6">
        <w:rPr>
          <w:rFonts w:ascii="仿宋" w:eastAsia="仿宋" w:hAnsi="仿宋" w:hint="eastAsia"/>
          <w:sz w:val="28"/>
          <w:szCs w:val="21"/>
        </w:rPr>
        <w:t>由成交</w:t>
      </w:r>
      <w:proofErr w:type="gramEnd"/>
      <w:r w:rsidRPr="00590FA6">
        <w:rPr>
          <w:rFonts w:ascii="仿宋" w:eastAsia="仿宋" w:hAnsi="仿宋" w:hint="eastAsia"/>
          <w:sz w:val="28"/>
          <w:szCs w:val="21"/>
        </w:rPr>
        <w:t>供应商承担相关责任及办理相关事项。</w:t>
      </w:r>
    </w:p>
    <w:p w14:paraId="616E8C7A"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6）服务期间，成交供应商应严格遵守采购人所制订的各项规章制度，严格遵守劳动安全相关规定，爱护采购人财产。</w:t>
      </w:r>
    </w:p>
    <w:p w14:paraId="69101862" w14:textId="77777777" w:rsidR="003B4834" w:rsidRPr="00590FA6" w:rsidRDefault="00000000">
      <w:pPr>
        <w:spacing w:line="560" w:lineRule="exact"/>
        <w:ind w:firstLineChars="200" w:firstLine="562"/>
        <w:outlineLvl w:val="1"/>
        <w:rPr>
          <w:rFonts w:ascii="仿宋" w:eastAsia="仿宋" w:hAnsi="仿宋" w:hint="eastAsia"/>
          <w:b/>
          <w:sz w:val="28"/>
          <w:szCs w:val="21"/>
        </w:rPr>
      </w:pPr>
      <w:r w:rsidRPr="00590FA6">
        <w:rPr>
          <w:rFonts w:ascii="仿宋" w:eastAsia="仿宋" w:hAnsi="仿宋" w:hint="eastAsia"/>
          <w:b/>
          <w:sz w:val="28"/>
          <w:szCs w:val="21"/>
        </w:rPr>
        <w:t>六、采购人拟采用的采购方式</w:t>
      </w:r>
    </w:p>
    <w:p w14:paraId="29844F4E"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竞争性磋商</w:t>
      </w:r>
    </w:p>
    <w:p w14:paraId="53E325CC" w14:textId="77777777" w:rsidR="003B4834" w:rsidRPr="00590FA6" w:rsidRDefault="00000000">
      <w:pPr>
        <w:spacing w:line="560" w:lineRule="exact"/>
        <w:ind w:firstLineChars="200" w:firstLine="562"/>
        <w:outlineLvl w:val="1"/>
        <w:rPr>
          <w:rFonts w:ascii="仿宋" w:eastAsia="仿宋" w:hAnsi="仿宋" w:hint="eastAsia"/>
          <w:b/>
          <w:sz w:val="28"/>
          <w:szCs w:val="21"/>
        </w:rPr>
      </w:pPr>
      <w:r w:rsidRPr="00590FA6">
        <w:rPr>
          <w:rFonts w:ascii="仿宋" w:eastAsia="仿宋" w:hAnsi="仿宋" w:hint="eastAsia"/>
          <w:b/>
          <w:sz w:val="28"/>
          <w:szCs w:val="21"/>
        </w:rPr>
        <w:t>七、采购人拟采用采购方式的理由（非公开招标方式需要填写）</w:t>
      </w:r>
    </w:p>
    <w:p w14:paraId="4C2DE15E"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未达到公开招标限额标准</w:t>
      </w:r>
    </w:p>
    <w:p w14:paraId="172BC052" w14:textId="77777777" w:rsidR="003B4834" w:rsidRPr="00590FA6" w:rsidRDefault="00000000">
      <w:pPr>
        <w:spacing w:line="560" w:lineRule="exact"/>
        <w:ind w:firstLineChars="200" w:firstLine="562"/>
        <w:outlineLvl w:val="1"/>
        <w:rPr>
          <w:rFonts w:ascii="仿宋" w:eastAsia="仿宋" w:hAnsi="仿宋" w:hint="eastAsia"/>
          <w:b/>
          <w:sz w:val="28"/>
          <w:szCs w:val="21"/>
        </w:rPr>
      </w:pPr>
      <w:r w:rsidRPr="00590FA6">
        <w:rPr>
          <w:rFonts w:ascii="仿宋" w:eastAsia="仿宋" w:hAnsi="仿宋" w:hint="eastAsia"/>
          <w:b/>
          <w:sz w:val="28"/>
          <w:szCs w:val="21"/>
        </w:rPr>
        <w:t>八、采购意向是否公开：</w:t>
      </w:r>
      <w:r w:rsidRPr="00590FA6">
        <w:rPr>
          <w:rFonts w:ascii="仿宋" w:eastAsia="仿宋" w:hAnsi="仿宋" w:hint="eastAsia"/>
          <w:sz w:val="28"/>
          <w:szCs w:val="21"/>
        </w:rPr>
        <w:t>是</w:t>
      </w:r>
    </w:p>
    <w:p w14:paraId="047DD638" w14:textId="77777777" w:rsidR="003B4834" w:rsidRPr="00590FA6" w:rsidRDefault="00000000">
      <w:pPr>
        <w:spacing w:line="560" w:lineRule="exact"/>
        <w:ind w:firstLineChars="200" w:firstLine="562"/>
        <w:outlineLvl w:val="1"/>
        <w:rPr>
          <w:rFonts w:ascii="仿宋" w:eastAsia="仿宋" w:hAnsi="仿宋" w:hint="eastAsia"/>
          <w:b/>
          <w:sz w:val="28"/>
          <w:szCs w:val="21"/>
        </w:rPr>
      </w:pPr>
      <w:r w:rsidRPr="00590FA6">
        <w:rPr>
          <w:rFonts w:ascii="仿宋" w:eastAsia="仿宋" w:hAnsi="仿宋" w:hint="eastAsia"/>
          <w:b/>
          <w:sz w:val="28"/>
          <w:szCs w:val="21"/>
        </w:rPr>
        <w:t>九、是否收取</w:t>
      </w:r>
      <w:proofErr w:type="gramStart"/>
      <w:r w:rsidRPr="00590FA6">
        <w:rPr>
          <w:rFonts w:ascii="仿宋" w:eastAsia="仿宋" w:hAnsi="仿宋" w:hint="eastAsia"/>
          <w:b/>
          <w:sz w:val="28"/>
          <w:szCs w:val="21"/>
        </w:rPr>
        <w:t>各类涉企</w:t>
      </w:r>
      <w:proofErr w:type="gramEnd"/>
      <w:r w:rsidRPr="00590FA6">
        <w:rPr>
          <w:rFonts w:ascii="仿宋" w:eastAsia="仿宋" w:hAnsi="仿宋" w:hint="eastAsia"/>
          <w:b/>
          <w:sz w:val="28"/>
          <w:szCs w:val="21"/>
        </w:rPr>
        <w:t>保证金（投标保证金、履约保证金)：</w:t>
      </w:r>
      <w:proofErr w:type="gramStart"/>
      <w:r w:rsidRPr="00590FA6">
        <w:rPr>
          <w:rFonts w:ascii="仿宋" w:eastAsia="仿宋" w:hAnsi="仿宋" w:hint="eastAsia"/>
          <w:sz w:val="28"/>
          <w:szCs w:val="21"/>
        </w:rPr>
        <w:t>否</w:t>
      </w:r>
      <w:proofErr w:type="gramEnd"/>
    </w:p>
    <w:p w14:paraId="6A8FE04F" w14:textId="77777777" w:rsidR="003B4834" w:rsidRPr="00590FA6" w:rsidRDefault="00000000">
      <w:pPr>
        <w:spacing w:line="560" w:lineRule="exact"/>
        <w:ind w:firstLineChars="200" w:firstLine="562"/>
        <w:outlineLvl w:val="1"/>
        <w:rPr>
          <w:rFonts w:ascii="仿宋" w:eastAsia="仿宋" w:hAnsi="仿宋" w:hint="eastAsia"/>
          <w:b/>
          <w:sz w:val="28"/>
          <w:szCs w:val="21"/>
        </w:rPr>
      </w:pPr>
      <w:r w:rsidRPr="00590FA6">
        <w:rPr>
          <w:rFonts w:ascii="仿宋" w:eastAsia="仿宋" w:hAnsi="仿宋" w:hint="eastAsia"/>
          <w:b/>
          <w:sz w:val="28"/>
          <w:szCs w:val="21"/>
        </w:rPr>
        <w:t>十、是否为专门面向中小企业采购：</w:t>
      </w:r>
      <w:r w:rsidRPr="00590FA6">
        <w:rPr>
          <w:rFonts w:ascii="仿宋" w:eastAsia="仿宋" w:hAnsi="仿宋" w:hint="eastAsia"/>
          <w:sz w:val="28"/>
          <w:szCs w:val="21"/>
        </w:rPr>
        <w:t>否，按照办法规定预留采购份额无法确保充分供应、充分竞争，或者存在可能影响政府采购目标实现的情形；</w:t>
      </w:r>
    </w:p>
    <w:p w14:paraId="2C9D18DB" w14:textId="77777777" w:rsidR="003B4834" w:rsidRPr="00590FA6" w:rsidRDefault="00000000">
      <w:pPr>
        <w:spacing w:line="560" w:lineRule="exact"/>
        <w:ind w:firstLineChars="200" w:firstLine="562"/>
        <w:outlineLvl w:val="0"/>
        <w:rPr>
          <w:rFonts w:ascii="仿宋" w:eastAsia="仿宋" w:hAnsi="仿宋" w:hint="eastAsia"/>
          <w:sz w:val="28"/>
          <w:szCs w:val="21"/>
        </w:rPr>
      </w:pPr>
      <w:r w:rsidRPr="00590FA6">
        <w:rPr>
          <w:rFonts w:ascii="仿宋" w:eastAsia="仿宋" w:hAnsi="仿宋" w:hint="eastAsia"/>
          <w:b/>
          <w:sz w:val="28"/>
          <w:szCs w:val="21"/>
        </w:rPr>
        <w:t>十一、对中小企业在资金支付期限、预付款比例等方面的优惠措施：</w:t>
      </w:r>
      <w:r w:rsidRPr="00590FA6">
        <w:rPr>
          <w:rFonts w:ascii="仿宋" w:eastAsia="仿宋" w:hAnsi="仿宋" w:hint="eastAsia"/>
          <w:sz w:val="28"/>
          <w:szCs w:val="21"/>
        </w:rPr>
        <w:t>详见文件</w:t>
      </w:r>
    </w:p>
    <w:p w14:paraId="21CF6174" w14:textId="77777777" w:rsidR="003B4834" w:rsidRPr="00590FA6" w:rsidRDefault="00000000">
      <w:pPr>
        <w:spacing w:line="560" w:lineRule="exact"/>
        <w:ind w:firstLineChars="200" w:firstLine="562"/>
        <w:outlineLvl w:val="0"/>
        <w:rPr>
          <w:rFonts w:ascii="仿宋" w:eastAsia="仿宋" w:hAnsi="仿宋" w:hint="eastAsia"/>
          <w:sz w:val="28"/>
          <w:szCs w:val="21"/>
        </w:rPr>
      </w:pPr>
      <w:r w:rsidRPr="00590FA6">
        <w:rPr>
          <w:rFonts w:ascii="仿宋" w:eastAsia="仿宋" w:hAnsi="仿宋" w:hint="eastAsia"/>
          <w:b/>
          <w:sz w:val="28"/>
          <w:szCs w:val="21"/>
        </w:rPr>
        <w:t>十二、采购标的对应的中小企业划分标准所属行业：</w:t>
      </w:r>
      <w:r w:rsidRPr="00590FA6">
        <w:rPr>
          <w:rFonts w:ascii="仿宋" w:eastAsia="仿宋" w:hAnsi="仿宋" w:hint="eastAsia"/>
          <w:sz w:val="28"/>
          <w:szCs w:val="21"/>
        </w:rPr>
        <w:t>其他未列明行业</w:t>
      </w:r>
    </w:p>
    <w:p w14:paraId="2BDA5517" w14:textId="77777777" w:rsidR="003B4834" w:rsidRPr="00590FA6" w:rsidRDefault="00000000">
      <w:pPr>
        <w:spacing w:line="560" w:lineRule="exact"/>
        <w:ind w:firstLineChars="200" w:firstLine="562"/>
        <w:outlineLvl w:val="1"/>
        <w:rPr>
          <w:rFonts w:ascii="仿宋" w:eastAsia="仿宋" w:hAnsi="仿宋" w:hint="eastAsia"/>
          <w:sz w:val="28"/>
          <w:szCs w:val="21"/>
        </w:rPr>
      </w:pPr>
      <w:r w:rsidRPr="00590FA6">
        <w:rPr>
          <w:rFonts w:ascii="仿宋" w:eastAsia="仿宋" w:hAnsi="仿宋" w:hint="eastAsia"/>
          <w:b/>
          <w:sz w:val="28"/>
          <w:szCs w:val="21"/>
        </w:rPr>
        <w:t>十三、是否允许联合体响应：</w:t>
      </w:r>
      <w:proofErr w:type="gramStart"/>
      <w:r w:rsidRPr="00590FA6">
        <w:rPr>
          <w:rFonts w:ascii="仿宋" w:eastAsia="仿宋" w:hAnsi="仿宋" w:hint="eastAsia"/>
          <w:sz w:val="28"/>
          <w:szCs w:val="21"/>
        </w:rPr>
        <w:t>否</w:t>
      </w:r>
      <w:proofErr w:type="gramEnd"/>
    </w:p>
    <w:p w14:paraId="71FF24CD" w14:textId="77777777" w:rsidR="003B4834" w:rsidRPr="00590FA6" w:rsidRDefault="00000000">
      <w:pPr>
        <w:spacing w:line="560" w:lineRule="exact"/>
        <w:ind w:firstLineChars="200" w:firstLine="562"/>
        <w:outlineLvl w:val="1"/>
        <w:rPr>
          <w:rFonts w:ascii="仿宋" w:eastAsia="仿宋" w:hAnsi="仿宋" w:hint="eastAsia"/>
          <w:b/>
          <w:sz w:val="28"/>
          <w:szCs w:val="21"/>
        </w:rPr>
      </w:pPr>
      <w:r w:rsidRPr="00590FA6">
        <w:rPr>
          <w:rFonts w:ascii="仿宋" w:eastAsia="仿宋" w:hAnsi="仿宋" w:hint="eastAsia"/>
          <w:b/>
          <w:sz w:val="28"/>
          <w:szCs w:val="21"/>
        </w:rPr>
        <w:t xml:space="preserve">十四、联系方式 </w:t>
      </w:r>
    </w:p>
    <w:p w14:paraId="6433B752"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采购人名称：威海临港经济技术开发区建设局</w:t>
      </w:r>
    </w:p>
    <w:p w14:paraId="2F0C9F87"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地  址：威海临港经济技术开发区江苏东路</w:t>
      </w:r>
    </w:p>
    <w:p w14:paraId="1250D69C" w14:textId="77777777" w:rsidR="003B4834" w:rsidRPr="00590FA6" w:rsidRDefault="00000000">
      <w:pPr>
        <w:spacing w:line="560" w:lineRule="exact"/>
        <w:ind w:firstLineChars="200" w:firstLine="560"/>
        <w:rPr>
          <w:rFonts w:ascii="仿宋" w:eastAsia="仿宋" w:hAnsi="仿宋" w:hint="eastAsia"/>
          <w:sz w:val="28"/>
          <w:szCs w:val="21"/>
        </w:rPr>
      </w:pPr>
      <w:r w:rsidRPr="00590FA6">
        <w:rPr>
          <w:rFonts w:ascii="仿宋" w:eastAsia="仿宋" w:hAnsi="仿宋" w:hint="eastAsia"/>
          <w:sz w:val="28"/>
          <w:szCs w:val="21"/>
        </w:rPr>
        <w:t>联系人：梁枫</w:t>
      </w:r>
    </w:p>
    <w:p w14:paraId="4245ECF9" w14:textId="77777777" w:rsidR="003B4834" w:rsidRPr="00590FA6" w:rsidRDefault="00000000">
      <w:pPr>
        <w:widowControl/>
        <w:spacing w:line="520" w:lineRule="exact"/>
        <w:ind w:firstLineChars="200" w:firstLine="560"/>
        <w:jc w:val="left"/>
        <w:rPr>
          <w:rFonts w:ascii="仿宋" w:eastAsia="仿宋" w:hAnsi="仿宋" w:hint="eastAsia"/>
          <w:sz w:val="30"/>
          <w:szCs w:val="30"/>
        </w:rPr>
      </w:pPr>
      <w:r w:rsidRPr="00590FA6">
        <w:rPr>
          <w:rFonts w:ascii="仿宋" w:eastAsia="仿宋" w:hAnsi="仿宋" w:hint="eastAsia"/>
          <w:sz w:val="28"/>
          <w:szCs w:val="21"/>
        </w:rPr>
        <w:t>联系方式：0631-5581699</w:t>
      </w:r>
    </w:p>
    <w:p w14:paraId="0FA0DF2E" w14:textId="77777777" w:rsidR="003B4834" w:rsidRPr="00590FA6" w:rsidRDefault="003B4834">
      <w:pPr>
        <w:widowControl/>
        <w:spacing w:line="520" w:lineRule="exact"/>
        <w:ind w:firstLineChars="200" w:firstLine="600"/>
        <w:jc w:val="left"/>
        <w:rPr>
          <w:rFonts w:ascii="仿宋" w:eastAsia="仿宋" w:hAnsi="仿宋" w:hint="eastAsia"/>
          <w:sz w:val="30"/>
          <w:szCs w:val="30"/>
        </w:rPr>
      </w:pPr>
    </w:p>
    <w:p w14:paraId="299EAF92" w14:textId="77777777" w:rsidR="003B4834" w:rsidRPr="00590FA6" w:rsidRDefault="003B4834">
      <w:pPr>
        <w:pStyle w:val="a1"/>
        <w:rPr>
          <w:rFonts w:ascii="仿宋" w:eastAsia="仿宋" w:hAnsi="仿宋" w:hint="eastAsia"/>
        </w:rPr>
      </w:pPr>
    </w:p>
    <w:p w14:paraId="47C22EEF" w14:textId="77777777" w:rsidR="003B4834" w:rsidRPr="00590FA6" w:rsidRDefault="00000000">
      <w:pPr>
        <w:widowControl/>
        <w:jc w:val="left"/>
        <w:rPr>
          <w:rFonts w:ascii="仿宋" w:eastAsia="仿宋" w:hAnsi="仿宋" w:hint="eastAsia"/>
          <w:kern w:val="44"/>
          <w:sz w:val="32"/>
          <w:szCs w:val="30"/>
        </w:rPr>
      </w:pPr>
      <w:r w:rsidRPr="00590FA6">
        <w:rPr>
          <w:rFonts w:ascii="仿宋" w:eastAsia="仿宋" w:hAnsi="仿宋" w:hint="eastAsia"/>
          <w:kern w:val="44"/>
          <w:sz w:val="32"/>
          <w:szCs w:val="30"/>
        </w:rPr>
        <w:br w:type="page"/>
      </w:r>
    </w:p>
    <w:bookmarkEnd w:id="8"/>
    <w:p w14:paraId="7F8F57D1" w14:textId="77777777" w:rsidR="003B4834" w:rsidRPr="00590FA6" w:rsidRDefault="00000000" w:rsidP="00057F57">
      <w:pPr>
        <w:pStyle w:val="a"/>
        <w:rPr>
          <w:rFonts w:hint="eastAsia"/>
        </w:rPr>
      </w:pPr>
      <w:r w:rsidRPr="00590FA6">
        <w:rPr>
          <w:rFonts w:hint="eastAsia"/>
        </w:rPr>
        <w:t xml:space="preserve">  磋商原则、程序和方法</w:t>
      </w:r>
    </w:p>
    <w:p w14:paraId="3928FAB1" w14:textId="77777777" w:rsidR="003B4834" w:rsidRPr="00590FA6" w:rsidRDefault="00000000">
      <w:pPr>
        <w:spacing w:line="720" w:lineRule="auto"/>
        <w:ind w:firstLineChars="200" w:firstLine="560"/>
        <w:outlineLvl w:val="1"/>
        <w:rPr>
          <w:rFonts w:ascii="仿宋" w:eastAsia="仿宋" w:hAnsi="仿宋" w:hint="eastAsia"/>
          <w:sz w:val="28"/>
          <w:szCs w:val="28"/>
        </w:rPr>
      </w:pPr>
      <w:r w:rsidRPr="00590FA6">
        <w:rPr>
          <w:rFonts w:ascii="仿宋" w:eastAsia="仿宋" w:hAnsi="仿宋" w:hint="eastAsia"/>
          <w:sz w:val="28"/>
          <w:szCs w:val="28"/>
        </w:rPr>
        <w:t>一、评审原则</w:t>
      </w:r>
    </w:p>
    <w:p w14:paraId="74262540"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“客观、公正、审慎”为本次评审的基本原则，磋商小组将按照这一原则的要求，公正、平等地对待各报价供应商，同时，在评审时恪守以下原则：</w:t>
      </w:r>
    </w:p>
    <w:p w14:paraId="766FF6FE"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1.客观性原则：磋商小组将严格按照竞争性磋商文件的要求，对报价供应商的响应文件进行认真评审，磋商小组对响应文件的评审仅依据响应文件本身，而不依靠响应文件以外的任何因素。</w:t>
      </w:r>
    </w:p>
    <w:p w14:paraId="40635A18"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2.统一性原则：磋商小组将按照统一的评审原则和评审方法，采用统一标准进行评审。</w:t>
      </w:r>
    </w:p>
    <w:p w14:paraId="3E84333E"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3.独立性原则：评审工作在磋商小组内部独立进行，不受外界任何因素的干扰和影响。</w:t>
      </w:r>
    </w:p>
    <w:p w14:paraId="70AEBA45"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4.保密性原则：磋商小组及熟知情况的有关工作人员必须对每位评委的评审意见和报价供应商的商业秘密严格保密。</w:t>
      </w:r>
    </w:p>
    <w:p w14:paraId="7A2CE6B8"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5.综合性原则：磋商小组将综合分析、评审报价供应商的各项指标。</w:t>
      </w:r>
    </w:p>
    <w:p w14:paraId="279C1236" w14:textId="77777777" w:rsidR="003B4834" w:rsidRPr="00590FA6" w:rsidRDefault="00000000">
      <w:pPr>
        <w:spacing w:line="720" w:lineRule="auto"/>
        <w:ind w:firstLineChars="200" w:firstLine="560"/>
        <w:outlineLvl w:val="1"/>
        <w:rPr>
          <w:rFonts w:ascii="仿宋" w:eastAsia="仿宋" w:hAnsi="仿宋" w:hint="eastAsia"/>
          <w:sz w:val="28"/>
          <w:szCs w:val="28"/>
        </w:rPr>
      </w:pPr>
      <w:r w:rsidRPr="00590FA6">
        <w:rPr>
          <w:rFonts w:ascii="仿宋" w:eastAsia="仿宋" w:hAnsi="仿宋" w:hint="eastAsia"/>
          <w:sz w:val="28"/>
          <w:szCs w:val="28"/>
        </w:rPr>
        <w:t>二、评审程序</w:t>
      </w:r>
    </w:p>
    <w:p w14:paraId="297374B7" w14:textId="77777777" w:rsidR="003B4834" w:rsidRPr="00590FA6" w:rsidRDefault="00000000">
      <w:pPr>
        <w:spacing w:beforeLines="50" w:before="156" w:line="520" w:lineRule="exact"/>
        <w:ind w:firstLine="560"/>
        <w:rPr>
          <w:rFonts w:ascii="仿宋" w:eastAsia="仿宋" w:hAnsi="仿宋" w:hint="eastAsia"/>
          <w:sz w:val="28"/>
          <w:szCs w:val="21"/>
        </w:rPr>
      </w:pPr>
      <w:r w:rsidRPr="00590FA6">
        <w:rPr>
          <w:rFonts w:ascii="仿宋" w:eastAsia="仿宋" w:hAnsi="仿宋" w:hint="eastAsia"/>
          <w:sz w:val="28"/>
          <w:szCs w:val="21"/>
        </w:rPr>
        <w:t>（一）磋商程序</w:t>
      </w:r>
    </w:p>
    <w:p w14:paraId="4D5154D1"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1.磋商小组将按照竞争性磋商文件的规定对响应文件进行有效性、完整性和响应程度审查，以确定响应文件的实质性响应。</w:t>
      </w:r>
    </w:p>
    <w:p w14:paraId="442FA294"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2.出现下列情形之一的，视为对竞争性磋商文件未做出实质性响应，按照无效报价处理。</w:t>
      </w:r>
    </w:p>
    <w:p w14:paraId="727CDAA2"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详见《响应须知前附表》-《实质性条款一览表》</w:t>
      </w:r>
    </w:p>
    <w:p w14:paraId="3ADC7502"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3.属于无效报价的，报价供应商不能通过修正或撤销响应文件中不符合之处而成为实质性响应的报价，采购代理将通知报价供应商，并说明无效报价理由。属于</w:t>
      </w:r>
      <w:proofErr w:type="gramStart"/>
      <w:r w:rsidRPr="00590FA6">
        <w:rPr>
          <w:rFonts w:ascii="仿宋" w:eastAsia="仿宋" w:hAnsi="仿宋" w:hint="eastAsia"/>
          <w:sz w:val="28"/>
          <w:szCs w:val="21"/>
        </w:rPr>
        <w:t>有效响应</w:t>
      </w:r>
      <w:proofErr w:type="gramEnd"/>
      <w:r w:rsidRPr="00590FA6">
        <w:rPr>
          <w:rFonts w:ascii="仿宋" w:eastAsia="仿宋" w:hAnsi="仿宋" w:hint="eastAsia"/>
          <w:sz w:val="28"/>
          <w:szCs w:val="21"/>
        </w:rPr>
        <w:t>文件的，将进行下一轮次的询标和澄清。</w:t>
      </w:r>
    </w:p>
    <w:p w14:paraId="3681A6D1"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4.澄清、说明或者补正</w:t>
      </w:r>
    </w:p>
    <w:p w14:paraId="26E978A5"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（1）对</w:t>
      </w:r>
      <w:proofErr w:type="gramStart"/>
      <w:r w:rsidRPr="00590FA6">
        <w:rPr>
          <w:rFonts w:ascii="仿宋" w:eastAsia="仿宋" w:hAnsi="仿宋" w:hint="eastAsia"/>
          <w:sz w:val="28"/>
          <w:szCs w:val="21"/>
        </w:rPr>
        <w:t>有效响应</w:t>
      </w:r>
      <w:proofErr w:type="gramEnd"/>
      <w:r w:rsidRPr="00590FA6">
        <w:rPr>
          <w:rFonts w:ascii="仿宋" w:eastAsia="仿宋" w:hAnsi="仿宋" w:hint="eastAsia"/>
          <w:sz w:val="28"/>
          <w:szCs w:val="21"/>
        </w:rPr>
        <w:t>文件中含义不明确、同类问题前后表述不一致或者有明显文字和计算错误的内容，磋商小组可以书面形式要求报价供应商在规定的时间内做出必要的澄清、说明或者纠正，报价供应商应在要求的时间内以书面形式澄清、说明或者补正,并由其法定代表人</w:t>
      </w:r>
      <w:r w:rsidRPr="00590FA6">
        <w:rPr>
          <w:rFonts w:ascii="仿宋" w:eastAsia="仿宋" w:hAnsi="仿宋" w:hint="eastAsia"/>
          <w:sz w:val="28"/>
          <w:szCs w:val="28"/>
        </w:rPr>
        <w:t>(依法登记的负责人）</w:t>
      </w:r>
      <w:r w:rsidRPr="00590FA6">
        <w:rPr>
          <w:rFonts w:ascii="仿宋" w:eastAsia="仿宋" w:hAnsi="仿宋" w:hint="eastAsia"/>
          <w:sz w:val="28"/>
          <w:szCs w:val="21"/>
        </w:rPr>
        <w:t>或被授权人签字，且不得超出响应文件的范围或者改变响应文件的实质性内容。</w:t>
      </w:r>
    </w:p>
    <w:p w14:paraId="65C607D0" w14:textId="77777777" w:rsidR="003B4834" w:rsidRPr="00590FA6" w:rsidRDefault="00000000">
      <w:pPr>
        <w:spacing w:line="520" w:lineRule="exact"/>
        <w:ind w:firstLineChars="200" w:firstLine="560"/>
        <w:rPr>
          <w:rFonts w:ascii="仿宋" w:eastAsia="仿宋" w:hAnsi="仿宋" w:hint="eastAsia"/>
          <w:sz w:val="24"/>
          <w:szCs w:val="21"/>
        </w:rPr>
      </w:pPr>
      <w:r w:rsidRPr="00590FA6">
        <w:rPr>
          <w:rFonts w:ascii="仿宋" w:eastAsia="仿宋" w:hAnsi="仿宋" w:hint="eastAsia"/>
          <w:sz w:val="28"/>
          <w:szCs w:val="21"/>
        </w:rPr>
        <w:t>（2）报价供应商依据评审要求进行澄清、说明或者补正的内容构成响应文件的组成部分。</w:t>
      </w:r>
    </w:p>
    <w:p w14:paraId="7926A767" w14:textId="77777777" w:rsidR="003B4834" w:rsidRPr="00590FA6" w:rsidRDefault="00000000">
      <w:pPr>
        <w:spacing w:beforeLines="50" w:before="156" w:line="520" w:lineRule="exact"/>
        <w:ind w:firstLine="560"/>
        <w:rPr>
          <w:rFonts w:ascii="仿宋" w:eastAsia="仿宋" w:hAnsi="仿宋" w:hint="eastAsia"/>
          <w:sz w:val="28"/>
          <w:szCs w:val="21"/>
        </w:rPr>
      </w:pPr>
      <w:r w:rsidRPr="00590FA6">
        <w:rPr>
          <w:rFonts w:ascii="仿宋" w:eastAsia="仿宋" w:hAnsi="仿宋" w:hint="eastAsia"/>
          <w:sz w:val="28"/>
          <w:szCs w:val="21"/>
        </w:rPr>
        <w:t>（二）磋商、优化方案</w:t>
      </w:r>
    </w:p>
    <w:p w14:paraId="5AF10963"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（1）磋商小组所有成员应当集中与单一供应商分别进行磋商，并给予所有参加磋商的供应商平等的磋商机会。</w:t>
      </w:r>
    </w:p>
    <w:p w14:paraId="6C01F540"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（2）磋商小组可以根据磋商文件和磋商情况实质性变动采购需求中的技术、服务要求以及合同草案条款，但不得变动磋商文件中的其他内容。实质性变动的内容，须经采购人代表确认。</w:t>
      </w:r>
    </w:p>
    <w:p w14:paraId="222A93BC"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（3）对磋商文件</w:t>
      </w:r>
      <w:proofErr w:type="gramStart"/>
      <w:r w:rsidRPr="00590FA6">
        <w:rPr>
          <w:rFonts w:ascii="仿宋" w:eastAsia="仿宋" w:hAnsi="仿宋" w:hint="eastAsia"/>
          <w:sz w:val="28"/>
          <w:szCs w:val="21"/>
        </w:rPr>
        <w:t>作出</w:t>
      </w:r>
      <w:proofErr w:type="gramEnd"/>
      <w:r w:rsidRPr="00590FA6">
        <w:rPr>
          <w:rFonts w:ascii="仿宋" w:eastAsia="仿宋" w:hAnsi="仿宋" w:hint="eastAsia"/>
          <w:sz w:val="28"/>
          <w:szCs w:val="21"/>
        </w:rPr>
        <w:t>的实质性变动是磋商文件的有效组成部分，磋商小组应当及时以书面形式同时通知所有参加磋商的供应商。</w:t>
      </w:r>
    </w:p>
    <w:p w14:paraId="567253F5"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（4）供应商应当按照磋商文件的变动情况和磋商小组的要求重新提交响应文件，并由其法定代表人</w:t>
      </w:r>
      <w:r w:rsidRPr="00590FA6">
        <w:rPr>
          <w:rFonts w:ascii="仿宋" w:eastAsia="仿宋" w:hAnsi="仿宋" w:hint="eastAsia"/>
          <w:sz w:val="28"/>
          <w:szCs w:val="28"/>
        </w:rPr>
        <w:t>(依法登记的负责人）</w:t>
      </w:r>
      <w:r w:rsidRPr="00590FA6">
        <w:rPr>
          <w:rFonts w:ascii="仿宋" w:eastAsia="仿宋" w:hAnsi="仿宋" w:hint="eastAsia"/>
          <w:sz w:val="28"/>
          <w:szCs w:val="21"/>
        </w:rPr>
        <w:t>或被授权人签字或者加盖公章。</w:t>
      </w:r>
    </w:p>
    <w:p w14:paraId="7B0BD4D6" w14:textId="77777777" w:rsidR="003B4834" w:rsidRPr="00590FA6" w:rsidRDefault="00000000">
      <w:pPr>
        <w:spacing w:beforeLines="50" w:before="156" w:line="520" w:lineRule="exact"/>
        <w:ind w:firstLine="560"/>
        <w:rPr>
          <w:rFonts w:ascii="仿宋" w:eastAsia="仿宋" w:hAnsi="仿宋" w:hint="eastAsia"/>
          <w:sz w:val="28"/>
          <w:szCs w:val="21"/>
        </w:rPr>
      </w:pPr>
      <w:r w:rsidRPr="00590FA6">
        <w:rPr>
          <w:rFonts w:ascii="仿宋" w:eastAsia="仿宋" w:hAnsi="仿宋" w:hint="eastAsia"/>
          <w:sz w:val="28"/>
          <w:szCs w:val="21"/>
        </w:rPr>
        <w:t>（三）最后报价</w:t>
      </w:r>
    </w:p>
    <w:p w14:paraId="0FF11918"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（1）磋商文件能够详细列明采购标的</w:t>
      </w:r>
      <w:proofErr w:type="gramStart"/>
      <w:r w:rsidRPr="00590FA6">
        <w:rPr>
          <w:rFonts w:ascii="仿宋" w:eastAsia="仿宋" w:hAnsi="仿宋" w:hint="eastAsia"/>
          <w:sz w:val="28"/>
          <w:szCs w:val="21"/>
        </w:rPr>
        <w:t>的</w:t>
      </w:r>
      <w:proofErr w:type="gramEnd"/>
      <w:r w:rsidRPr="00590FA6">
        <w:rPr>
          <w:rFonts w:ascii="仿宋" w:eastAsia="仿宋" w:hAnsi="仿宋" w:hint="eastAsia"/>
          <w:sz w:val="28"/>
          <w:szCs w:val="21"/>
        </w:rPr>
        <w:t>技术、服务要求的，磋商结束后，磋商小组应当要求所有实质性响应的报价供应商在规定时间内提交最终报价。</w:t>
      </w:r>
    </w:p>
    <w:p w14:paraId="2F5C713B"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（2）最终报价是报价供应商响应文件的有效组成部分。</w:t>
      </w:r>
    </w:p>
    <w:p w14:paraId="0870B12A" w14:textId="77777777" w:rsidR="003B4834" w:rsidRPr="00590FA6" w:rsidRDefault="00000000">
      <w:pPr>
        <w:spacing w:line="720" w:lineRule="auto"/>
        <w:ind w:firstLineChars="200" w:firstLine="560"/>
        <w:outlineLvl w:val="1"/>
        <w:rPr>
          <w:rFonts w:ascii="仿宋" w:eastAsia="仿宋" w:hAnsi="仿宋" w:hint="eastAsia"/>
          <w:sz w:val="28"/>
          <w:szCs w:val="28"/>
        </w:rPr>
      </w:pPr>
      <w:r w:rsidRPr="00590FA6">
        <w:rPr>
          <w:rFonts w:ascii="仿宋" w:eastAsia="仿宋" w:hAnsi="仿宋" w:hint="eastAsia"/>
          <w:sz w:val="28"/>
          <w:szCs w:val="28"/>
        </w:rPr>
        <w:t>三、评审方法</w:t>
      </w:r>
    </w:p>
    <w:p w14:paraId="66494BBB"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（1）评审方法：综合评分法，即报价供应商的响应文件满足磋商文件全部实质性要求，且按评审因素的量化指标评审得分最高的供应商为成交候选供应商的评审方法。</w:t>
      </w:r>
    </w:p>
    <w:p w14:paraId="24EB3CF8" w14:textId="77777777" w:rsidR="003B4834" w:rsidRPr="00590FA6" w:rsidRDefault="00000000">
      <w:pPr>
        <w:spacing w:line="520" w:lineRule="exact"/>
        <w:ind w:firstLineChars="200" w:firstLine="560"/>
        <w:rPr>
          <w:rFonts w:ascii="仿宋" w:eastAsia="仿宋" w:hAnsi="仿宋" w:hint="eastAsia"/>
          <w:sz w:val="28"/>
          <w:szCs w:val="21"/>
        </w:rPr>
      </w:pPr>
      <w:r w:rsidRPr="00590FA6">
        <w:rPr>
          <w:rFonts w:ascii="仿宋" w:eastAsia="仿宋" w:hAnsi="仿宋" w:hint="eastAsia"/>
          <w:sz w:val="28"/>
          <w:szCs w:val="21"/>
        </w:rPr>
        <w:t>（2）评审细则：</w:t>
      </w:r>
    </w:p>
    <w:tbl>
      <w:tblPr>
        <w:tblW w:w="10481" w:type="dxa"/>
        <w:tblInd w:w="-459" w:type="dxa"/>
        <w:tblLook w:val="04A0" w:firstRow="1" w:lastRow="0" w:firstColumn="1" w:lastColumn="0" w:noHBand="0" w:noVBand="1"/>
      </w:tblPr>
      <w:tblGrid>
        <w:gridCol w:w="1476"/>
        <w:gridCol w:w="1347"/>
        <w:gridCol w:w="7658"/>
      </w:tblGrid>
      <w:tr w:rsidR="00590FA6" w:rsidRPr="00590FA6" w14:paraId="189D220E" w14:textId="77777777">
        <w:trPr>
          <w:trHeight w:val="403"/>
        </w:trPr>
        <w:tc>
          <w:tcPr>
            <w:tcW w:w="1476" w:type="dxa"/>
            <w:tcBorders>
              <w:top w:val="single" w:sz="4" w:space="0" w:color="auto"/>
              <w:left w:val="single" w:sz="4" w:space="0" w:color="auto"/>
              <w:bottom w:val="single" w:sz="4" w:space="0" w:color="auto"/>
              <w:right w:val="single" w:sz="4" w:space="0" w:color="auto"/>
            </w:tcBorders>
            <w:shd w:val="clear" w:color="auto" w:fill="auto"/>
            <w:vAlign w:val="bottom"/>
          </w:tcPr>
          <w:p w14:paraId="6F8ECF7B" w14:textId="77777777" w:rsidR="003B4834" w:rsidRPr="00590FA6" w:rsidRDefault="00000000">
            <w:pPr>
              <w:widowControl/>
              <w:spacing w:line="440" w:lineRule="exact"/>
              <w:jc w:val="center"/>
              <w:rPr>
                <w:rFonts w:ascii="仿宋" w:eastAsia="仿宋" w:hAnsi="仿宋" w:hint="eastAsia"/>
                <w:kern w:val="0"/>
                <w:sz w:val="24"/>
                <w:szCs w:val="24"/>
              </w:rPr>
            </w:pPr>
            <w:r w:rsidRPr="00590FA6">
              <w:rPr>
                <w:rFonts w:ascii="仿宋" w:eastAsia="仿宋" w:hAnsi="仿宋" w:hint="eastAsia"/>
                <w:kern w:val="0"/>
                <w:sz w:val="24"/>
                <w:szCs w:val="24"/>
              </w:rPr>
              <w:t>评审项目</w:t>
            </w:r>
          </w:p>
        </w:tc>
        <w:tc>
          <w:tcPr>
            <w:tcW w:w="1347" w:type="dxa"/>
            <w:tcBorders>
              <w:top w:val="single" w:sz="4" w:space="0" w:color="auto"/>
              <w:left w:val="nil"/>
              <w:bottom w:val="single" w:sz="4" w:space="0" w:color="auto"/>
              <w:right w:val="single" w:sz="4" w:space="0" w:color="auto"/>
            </w:tcBorders>
            <w:shd w:val="clear" w:color="auto" w:fill="auto"/>
            <w:vAlign w:val="bottom"/>
          </w:tcPr>
          <w:p w14:paraId="54BA9645" w14:textId="77777777" w:rsidR="003B4834" w:rsidRPr="00590FA6" w:rsidRDefault="00000000">
            <w:pPr>
              <w:widowControl/>
              <w:spacing w:line="440" w:lineRule="exact"/>
              <w:jc w:val="center"/>
              <w:rPr>
                <w:rFonts w:ascii="仿宋" w:eastAsia="仿宋" w:hAnsi="仿宋" w:hint="eastAsia"/>
                <w:kern w:val="0"/>
                <w:sz w:val="24"/>
                <w:szCs w:val="24"/>
              </w:rPr>
            </w:pPr>
            <w:r w:rsidRPr="00590FA6">
              <w:rPr>
                <w:rFonts w:ascii="仿宋" w:eastAsia="仿宋" w:hAnsi="仿宋" w:hint="eastAsia"/>
                <w:kern w:val="0"/>
                <w:sz w:val="24"/>
                <w:szCs w:val="24"/>
              </w:rPr>
              <w:t>标准分</w:t>
            </w:r>
          </w:p>
        </w:tc>
        <w:tc>
          <w:tcPr>
            <w:tcW w:w="7658" w:type="dxa"/>
            <w:tcBorders>
              <w:top w:val="single" w:sz="4" w:space="0" w:color="auto"/>
              <w:left w:val="nil"/>
              <w:bottom w:val="single" w:sz="4" w:space="0" w:color="auto"/>
              <w:right w:val="single" w:sz="4" w:space="0" w:color="auto"/>
            </w:tcBorders>
            <w:shd w:val="clear" w:color="auto" w:fill="auto"/>
            <w:vAlign w:val="bottom"/>
          </w:tcPr>
          <w:p w14:paraId="1523C72F" w14:textId="77777777" w:rsidR="003B4834" w:rsidRPr="00590FA6" w:rsidRDefault="00000000">
            <w:pPr>
              <w:widowControl/>
              <w:spacing w:line="440" w:lineRule="exact"/>
              <w:jc w:val="center"/>
              <w:rPr>
                <w:rFonts w:ascii="仿宋" w:eastAsia="仿宋" w:hAnsi="仿宋" w:hint="eastAsia"/>
                <w:kern w:val="0"/>
                <w:sz w:val="24"/>
                <w:szCs w:val="24"/>
              </w:rPr>
            </w:pPr>
            <w:r w:rsidRPr="00590FA6">
              <w:rPr>
                <w:rFonts w:ascii="仿宋" w:eastAsia="仿宋" w:hAnsi="仿宋" w:hint="eastAsia"/>
                <w:kern w:val="0"/>
                <w:sz w:val="24"/>
                <w:szCs w:val="24"/>
              </w:rPr>
              <w:t>评分标准</w:t>
            </w:r>
          </w:p>
        </w:tc>
      </w:tr>
      <w:tr w:rsidR="00590FA6" w:rsidRPr="00590FA6" w14:paraId="0EF3EF7A" w14:textId="77777777">
        <w:trPr>
          <w:trHeight w:val="1379"/>
        </w:trPr>
        <w:tc>
          <w:tcPr>
            <w:tcW w:w="1476" w:type="dxa"/>
            <w:tcBorders>
              <w:top w:val="nil"/>
              <w:left w:val="single" w:sz="4" w:space="0" w:color="auto"/>
              <w:bottom w:val="single" w:sz="4" w:space="0" w:color="auto"/>
              <w:right w:val="single" w:sz="4" w:space="0" w:color="auto"/>
            </w:tcBorders>
            <w:shd w:val="clear" w:color="auto" w:fill="auto"/>
            <w:vAlign w:val="center"/>
          </w:tcPr>
          <w:p w14:paraId="5F302D9A" w14:textId="77777777" w:rsidR="003B4834" w:rsidRPr="00590FA6" w:rsidRDefault="00000000">
            <w:pPr>
              <w:spacing w:line="440" w:lineRule="exact"/>
              <w:jc w:val="center"/>
              <w:rPr>
                <w:rFonts w:ascii="仿宋" w:eastAsia="仿宋" w:hAnsi="仿宋" w:cs="方正楷体简体" w:hint="eastAsia"/>
                <w:sz w:val="24"/>
                <w:szCs w:val="24"/>
              </w:rPr>
            </w:pPr>
            <w:r w:rsidRPr="00590FA6">
              <w:rPr>
                <w:rFonts w:ascii="仿宋" w:eastAsia="仿宋" w:hAnsi="仿宋" w:hint="eastAsia"/>
                <w:sz w:val="24"/>
                <w:szCs w:val="24"/>
              </w:rPr>
              <w:t>报价</w:t>
            </w:r>
          </w:p>
        </w:tc>
        <w:tc>
          <w:tcPr>
            <w:tcW w:w="1347" w:type="dxa"/>
            <w:tcBorders>
              <w:top w:val="nil"/>
              <w:left w:val="nil"/>
              <w:bottom w:val="single" w:sz="4" w:space="0" w:color="auto"/>
              <w:right w:val="single" w:sz="4" w:space="0" w:color="auto"/>
            </w:tcBorders>
            <w:shd w:val="clear" w:color="auto" w:fill="auto"/>
            <w:noWrap/>
            <w:vAlign w:val="center"/>
          </w:tcPr>
          <w:p w14:paraId="565267D4" w14:textId="77777777" w:rsidR="003B4834" w:rsidRPr="00590FA6" w:rsidRDefault="00000000">
            <w:pPr>
              <w:spacing w:line="440" w:lineRule="exact"/>
              <w:jc w:val="center"/>
              <w:rPr>
                <w:rFonts w:ascii="仿宋" w:eastAsia="仿宋" w:hAnsi="仿宋" w:cs="方正楷体简体" w:hint="eastAsia"/>
                <w:sz w:val="24"/>
                <w:szCs w:val="24"/>
              </w:rPr>
            </w:pPr>
            <w:r w:rsidRPr="00590FA6">
              <w:rPr>
                <w:rFonts w:ascii="仿宋" w:eastAsia="仿宋" w:hAnsi="仿宋" w:cs="方正楷体简体" w:hint="eastAsia"/>
                <w:sz w:val="24"/>
                <w:szCs w:val="24"/>
              </w:rPr>
              <w:t>10分</w:t>
            </w:r>
          </w:p>
        </w:tc>
        <w:tc>
          <w:tcPr>
            <w:tcW w:w="7658" w:type="dxa"/>
            <w:tcBorders>
              <w:top w:val="nil"/>
              <w:left w:val="nil"/>
              <w:bottom w:val="single" w:sz="4" w:space="0" w:color="auto"/>
              <w:right w:val="single" w:sz="4" w:space="0" w:color="auto"/>
            </w:tcBorders>
            <w:shd w:val="clear" w:color="auto" w:fill="auto"/>
            <w:vAlign w:val="center"/>
          </w:tcPr>
          <w:p w14:paraId="326605A9" w14:textId="4BDB0065" w:rsidR="003B4834" w:rsidRPr="00590FA6" w:rsidRDefault="00000000">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满足竞争性磋商文件要求且最后报价最低的报价为磋商基准价，其价格分为满分（10分）。其他供应商的价格</w:t>
            </w:r>
            <w:proofErr w:type="gramStart"/>
            <w:r w:rsidRPr="00590FA6">
              <w:rPr>
                <w:rFonts w:ascii="仿宋" w:eastAsia="仿宋" w:hAnsi="仿宋" w:cs="方正楷体简体" w:hint="eastAsia"/>
                <w:sz w:val="24"/>
                <w:szCs w:val="24"/>
              </w:rPr>
              <w:t>分统一</w:t>
            </w:r>
            <w:proofErr w:type="gramEnd"/>
            <w:r w:rsidRPr="00590FA6">
              <w:rPr>
                <w:rFonts w:ascii="仿宋" w:eastAsia="仿宋" w:hAnsi="仿宋" w:cs="方正楷体简体" w:hint="eastAsia"/>
                <w:sz w:val="24"/>
                <w:szCs w:val="24"/>
              </w:rPr>
              <w:t>按照下列公式计算：最后报价得分=(磋商基准价／最后报价)×10</w:t>
            </w:r>
          </w:p>
        </w:tc>
      </w:tr>
      <w:tr w:rsidR="00590FA6" w:rsidRPr="00590FA6" w14:paraId="3608E5FC" w14:textId="77777777">
        <w:trPr>
          <w:trHeight w:val="1399"/>
        </w:trPr>
        <w:tc>
          <w:tcPr>
            <w:tcW w:w="1476" w:type="dxa"/>
            <w:tcBorders>
              <w:top w:val="nil"/>
              <w:left w:val="single" w:sz="4" w:space="0" w:color="auto"/>
              <w:bottom w:val="single" w:sz="4" w:space="0" w:color="auto"/>
              <w:right w:val="single" w:sz="4" w:space="0" w:color="auto"/>
            </w:tcBorders>
            <w:shd w:val="clear" w:color="auto" w:fill="auto"/>
            <w:vAlign w:val="center"/>
          </w:tcPr>
          <w:p w14:paraId="3F36CEF2" w14:textId="77777777" w:rsidR="003B4834" w:rsidRPr="00590FA6" w:rsidRDefault="00000000">
            <w:pPr>
              <w:widowControl/>
              <w:spacing w:line="440" w:lineRule="exact"/>
              <w:jc w:val="center"/>
              <w:rPr>
                <w:rFonts w:ascii="仿宋" w:eastAsia="仿宋" w:hAnsi="仿宋" w:hint="eastAsia"/>
                <w:kern w:val="0"/>
                <w:sz w:val="24"/>
                <w:szCs w:val="24"/>
              </w:rPr>
            </w:pPr>
            <w:r w:rsidRPr="00590FA6">
              <w:rPr>
                <w:rFonts w:ascii="仿宋" w:eastAsia="仿宋" w:hAnsi="仿宋" w:hint="eastAsia"/>
                <w:sz w:val="24"/>
                <w:szCs w:val="24"/>
              </w:rPr>
              <w:t>业绩</w:t>
            </w:r>
          </w:p>
        </w:tc>
        <w:tc>
          <w:tcPr>
            <w:tcW w:w="1347" w:type="dxa"/>
            <w:tcBorders>
              <w:top w:val="nil"/>
              <w:left w:val="nil"/>
              <w:bottom w:val="single" w:sz="4" w:space="0" w:color="auto"/>
              <w:right w:val="single" w:sz="4" w:space="0" w:color="auto"/>
            </w:tcBorders>
            <w:shd w:val="clear" w:color="auto" w:fill="auto"/>
            <w:noWrap/>
            <w:vAlign w:val="center"/>
          </w:tcPr>
          <w:p w14:paraId="34ADF986" w14:textId="77777777" w:rsidR="003B4834" w:rsidRPr="00590FA6" w:rsidRDefault="00000000">
            <w:pPr>
              <w:widowControl/>
              <w:spacing w:line="440" w:lineRule="exact"/>
              <w:jc w:val="center"/>
              <w:rPr>
                <w:rFonts w:ascii="仿宋" w:eastAsia="仿宋" w:hAnsi="仿宋" w:hint="eastAsia"/>
                <w:sz w:val="24"/>
                <w:szCs w:val="24"/>
              </w:rPr>
            </w:pPr>
            <w:r w:rsidRPr="00590FA6">
              <w:rPr>
                <w:rFonts w:ascii="仿宋" w:eastAsia="仿宋" w:hAnsi="仿宋" w:hint="eastAsia"/>
                <w:sz w:val="24"/>
                <w:szCs w:val="24"/>
              </w:rPr>
              <w:t>10分</w:t>
            </w:r>
          </w:p>
        </w:tc>
        <w:tc>
          <w:tcPr>
            <w:tcW w:w="7658" w:type="dxa"/>
            <w:tcBorders>
              <w:top w:val="nil"/>
              <w:left w:val="nil"/>
              <w:bottom w:val="single" w:sz="4" w:space="0" w:color="auto"/>
              <w:right w:val="single" w:sz="4" w:space="0" w:color="auto"/>
            </w:tcBorders>
            <w:shd w:val="clear" w:color="auto" w:fill="auto"/>
            <w:vAlign w:val="center"/>
          </w:tcPr>
          <w:p w14:paraId="114A5AD5" w14:textId="77777777" w:rsidR="003B4834" w:rsidRPr="00590FA6" w:rsidRDefault="00000000">
            <w:pPr>
              <w:widowControl/>
              <w:spacing w:line="440" w:lineRule="exact"/>
              <w:jc w:val="left"/>
              <w:rPr>
                <w:rFonts w:ascii="仿宋" w:eastAsia="仿宋" w:hAnsi="仿宋" w:cs="仿宋_GB2312" w:hint="eastAsia"/>
                <w:sz w:val="24"/>
                <w:szCs w:val="24"/>
              </w:rPr>
            </w:pPr>
            <w:r w:rsidRPr="00590FA6">
              <w:rPr>
                <w:rFonts w:ascii="仿宋" w:eastAsia="仿宋" w:hAnsi="仿宋" w:cs="仿宋_GB2312" w:hint="eastAsia"/>
                <w:sz w:val="24"/>
                <w:szCs w:val="24"/>
              </w:rPr>
              <w:t>报价单位2021年1月1日至今（以合同签订时间为准）完成的同类项目业绩（公路技术状况检测或定期检测），每有1个得2分，本项最高得10分。</w:t>
            </w:r>
          </w:p>
          <w:p w14:paraId="6C8B45FD" w14:textId="77777777" w:rsidR="003B4834" w:rsidRPr="00590FA6" w:rsidRDefault="00000000">
            <w:pPr>
              <w:widowControl/>
              <w:spacing w:line="440" w:lineRule="exact"/>
              <w:jc w:val="left"/>
              <w:rPr>
                <w:rFonts w:ascii="仿宋" w:eastAsia="仿宋" w:hAnsi="仿宋" w:hint="eastAsia"/>
                <w:sz w:val="24"/>
                <w:szCs w:val="24"/>
              </w:rPr>
            </w:pPr>
            <w:r w:rsidRPr="00590FA6">
              <w:rPr>
                <w:rFonts w:ascii="仿宋" w:eastAsia="仿宋" w:hAnsi="仿宋" w:cs="仿宋_GB2312" w:hint="eastAsia"/>
                <w:sz w:val="24"/>
                <w:szCs w:val="24"/>
              </w:rPr>
              <w:t>注：响应文件中须提供完整合同扫描件，否则不得分。</w:t>
            </w:r>
          </w:p>
        </w:tc>
      </w:tr>
      <w:tr w:rsidR="00590FA6" w:rsidRPr="00590FA6" w14:paraId="4CC6DE9B" w14:textId="77777777">
        <w:trPr>
          <w:trHeight w:val="1418"/>
        </w:trPr>
        <w:tc>
          <w:tcPr>
            <w:tcW w:w="1476" w:type="dxa"/>
            <w:tcBorders>
              <w:top w:val="nil"/>
              <w:left w:val="single" w:sz="4" w:space="0" w:color="auto"/>
              <w:bottom w:val="single" w:sz="4" w:space="0" w:color="auto"/>
              <w:right w:val="single" w:sz="4" w:space="0" w:color="auto"/>
            </w:tcBorders>
            <w:shd w:val="clear" w:color="auto" w:fill="auto"/>
            <w:vAlign w:val="center"/>
          </w:tcPr>
          <w:p w14:paraId="0E6BBDC1" w14:textId="77777777" w:rsidR="003B4834" w:rsidRPr="00590FA6" w:rsidRDefault="00000000">
            <w:pPr>
              <w:spacing w:line="440" w:lineRule="exact"/>
              <w:jc w:val="center"/>
              <w:rPr>
                <w:rFonts w:ascii="仿宋" w:eastAsia="仿宋" w:hAnsi="仿宋" w:cs="方正楷体简体" w:hint="eastAsia"/>
                <w:sz w:val="24"/>
                <w:szCs w:val="24"/>
              </w:rPr>
            </w:pPr>
            <w:r w:rsidRPr="00590FA6">
              <w:rPr>
                <w:rFonts w:ascii="仿宋" w:eastAsia="仿宋" w:hAnsi="仿宋" w:cs="仿宋_GB2312" w:hint="eastAsia"/>
                <w:sz w:val="24"/>
                <w:szCs w:val="24"/>
              </w:rPr>
              <w:t>企业实力</w:t>
            </w:r>
          </w:p>
        </w:tc>
        <w:tc>
          <w:tcPr>
            <w:tcW w:w="1347" w:type="dxa"/>
            <w:tcBorders>
              <w:top w:val="nil"/>
              <w:left w:val="nil"/>
              <w:bottom w:val="single" w:sz="4" w:space="0" w:color="auto"/>
              <w:right w:val="single" w:sz="4" w:space="0" w:color="auto"/>
            </w:tcBorders>
            <w:shd w:val="clear" w:color="auto" w:fill="auto"/>
            <w:noWrap/>
            <w:vAlign w:val="center"/>
          </w:tcPr>
          <w:p w14:paraId="565B5A59" w14:textId="77777777" w:rsidR="003B4834" w:rsidRPr="00590FA6" w:rsidRDefault="00000000">
            <w:pPr>
              <w:spacing w:line="440" w:lineRule="exact"/>
              <w:jc w:val="center"/>
              <w:rPr>
                <w:rFonts w:ascii="仿宋" w:eastAsia="仿宋" w:hAnsi="仿宋" w:cs="方正楷体简体" w:hint="eastAsia"/>
                <w:sz w:val="24"/>
                <w:szCs w:val="24"/>
              </w:rPr>
            </w:pPr>
            <w:r w:rsidRPr="00590FA6">
              <w:rPr>
                <w:rFonts w:ascii="仿宋" w:eastAsia="仿宋" w:hAnsi="仿宋" w:cs="仿宋_GB2312" w:hint="eastAsia"/>
                <w:sz w:val="24"/>
                <w:szCs w:val="24"/>
              </w:rPr>
              <w:t>6</w:t>
            </w:r>
            <w:r w:rsidRPr="00590FA6">
              <w:rPr>
                <w:rFonts w:ascii="仿宋" w:eastAsia="仿宋" w:hAnsi="仿宋" w:cs="仿宋_GB2312"/>
                <w:sz w:val="24"/>
                <w:szCs w:val="24"/>
              </w:rPr>
              <w:t>分</w:t>
            </w:r>
          </w:p>
        </w:tc>
        <w:tc>
          <w:tcPr>
            <w:tcW w:w="7658" w:type="dxa"/>
            <w:tcBorders>
              <w:top w:val="nil"/>
              <w:left w:val="nil"/>
              <w:bottom w:val="single" w:sz="4" w:space="0" w:color="auto"/>
              <w:right w:val="single" w:sz="4" w:space="0" w:color="auto"/>
            </w:tcBorders>
            <w:shd w:val="clear" w:color="auto" w:fill="auto"/>
            <w:vAlign w:val="center"/>
          </w:tcPr>
          <w:p w14:paraId="09A5DBE1" w14:textId="77777777" w:rsidR="003B4834" w:rsidRPr="00590FA6" w:rsidRDefault="00000000">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报价单位具有有效期内的质量管理体系认证、环境管理体系认证、职业健康安全管理体系认证证书，每提供一个得2分，满分6分；</w:t>
            </w:r>
          </w:p>
          <w:p w14:paraId="3AF10E85" w14:textId="77777777" w:rsidR="003B4834" w:rsidRPr="00590FA6" w:rsidRDefault="00000000">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注：以上证明材料须提供证书扫描件，否则不得分。</w:t>
            </w:r>
          </w:p>
        </w:tc>
      </w:tr>
      <w:tr w:rsidR="00590FA6" w:rsidRPr="00590FA6" w14:paraId="56329179" w14:textId="77777777">
        <w:trPr>
          <w:trHeight w:val="509"/>
        </w:trPr>
        <w:tc>
          <w:tcPr>
            <w:tcW w:w="1476" w:type="dxa"/>
            <w:tcBorders>
              <w:top w:val="nil"/>
              <w:left w:val="single" w:sz="4" w:space="0" w:color="auto"/>
              <w:bottom w:val="single" w:sz="4" w:space="0" w:color="auto"/>
              <w:right w:val="single" w:sz="4" w:space="0" w:color="auto"/>
            </w:tcBorders>
            <w:shd w:val="clear" w:color="auto" w:fill="auto"/>
            <w:vAlign w:val="center"/>
          </w:tcPr>
          <w:p w14:paraId="0456B56E" w14:textId="77777777" w:rsidR="003B4834" w:rsidRPr="00590FA6" w:rsidRDefault="00000000">
            <w:pPr>
              <w:spacing w:line="440" w:lineRule="exact"/>
              <w:jc w:val="center"/>
              <w:rPr>
                <w:rFonts w:ascii="仿宋" w:eastAsia="仿宋" w:hAnsi="仿宋" w:hint="eastAsia"/>
                <w:sz w:val="24"/>
                <w:szCs w:val="24"/>
              </w:rPr>
            </w:pPr>
            <w:r w:rsidRPr="00590FA6">
              <w:rPr>
                <w:rFonts w:ascii="仿宋" w:eastAsia="仿宋" w:hAnsi="仿宋" w:cs="仿宋_GB2312" w:hint="eastAsia"/>
                <w:sz w:val="24"/>
                <w:szCs w:val="24"/>
              </w:rPr>
              <w:t>拟派人员</w:t>
            </w:r>
          </w:p>
        </w:tc>
        <w:tc>
          <w:tcPr>
            <w:tcW w:w="1347" w:type="dxa"/>
            <w:tcBorders>
              <w:top w:val="nil"/>
              <w:left w:val="nil"/>
              <w:bottom w:val="single" w:sz="4" w:space="0" w:color="auto"/>
              <w:right w:val="single" w:sz="4" w:space="0" w:color="auto"/>
            </w:tcBorders>
            <w:shd w:val="clear" w:color="auto" w:fill="auto"/>
            <w:noWrap/>
            <w:vAlign w:val="center"/>
          </w:tcPr>
          <w:p w14:paraId="0D7AFDA1" w14:textId="77777777" w:rsidR="003B4834" w:rsidRPr="00590FA6" w:rsidRDefault="00000000">
            <w:pPr>
              <w:spacing w:line="440" w:lineRule="exact"/>
              <w:jc w:val="center"/>
              <w:rPr>
                <w:rFonts w:ascii="仿宋" w:eastAsia="仿宋" w:hAnsi="仿宋" w:hint="eastAsia"/>
                <w:sz w:val="24"/>
                <w:szCs w:val="24"/>
              </w:rPr>
            </w:pPr>
            <w:r w:rsidRPr="00590FA6">
              <w:rPr>
                <w:rFonts w:ascii="仿宋" w:eastAsia="仿宋" w:hAnsi="仿宋" w:hint="eastAsia"/>
                <w:sz w:val="24"/>
                <w:szCs w:val="24"/>
              </w:rPr>
              <w:t>10分</w:t>
            </w:r>
          </w:p>
        </w:tc>
        <w:tc>
          <w:tcPr>
            <w:tcW w:w="7658" w:type="dxa"/>
            <w:tcBorders>
              <w:top w:val="nil"/>
              <w:left w:val="nil"/>
              <w:bottom w:val="single" w:sz="4" w:space="0" w:color="auto"/>
              <w:right w:val="single" w:sz="4" w:space="0" w:color="auto"/>
            </w:tcBorders>
            <w:shd w:val="clear" w:color="auto" w:fill="auto"/>
            <w:vAlign w:val="center"/>
          </w:tcPr>
          <w:p w14:paraId="4260B399" w14:textId="77777777" w:rsidR="003B4834" w:rsidRPr="00590FA6" w:rsidRDefault="00000000">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1.项目负责人具有高级职称且具有交通运输主管部门颁发的有效的《公路水运工程试验检测师》证书，专业为道路工程，得4分。</w:t>
            </w:r>
          </w:p>
          <w:p w14:paraId="12D6D192" w14:textId="77777777" w:rsidR="003B4834" w:rsidRPr="00590FA6" w:rsidRDefault="00000000">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2.项目组其他成员具有交通运输主管部门颁发的有效的《公路水运工程试验检测师》证书（道路工程）的，每有一人得3分，最多得6分。</w:t>
            </w:r>
          </w:p>
        </w:tc>
      </w:tr>
      <w:tr w:rsidR="00590FA6" w:rsidRPr="00590FA6" w14:paraId="1A115131" w14:textId="77777777">
        <w:trPr>
          <w:trHeight w:val="509"/>
        </w:trPr>
        <w:tc>
          <w:tcPr>
            <w:tcW w:w="1476" w:type="dxa"/>
            <w:tcBorders>
              <w:top w:val="nil"/>
              <w:left w:val="single" w:sz="4" w:space="0" w:color="auto"/>
              <w:bottom w:val="single" w:sz="4" w:space="0" w:color="auto"/>
              <w:right w:val="single" w:sz="4" w:space="0" w:color="auto"/>
            </w:tcBorders>
            <w:shd w:val="clear" w:color="auto" w:fill="auto"/>
            <w:vAlign w:val="center"/>
          </w:tcPr>
          <w:p w14:paraId="6D03BB13" w14:textId="77777777" w:rsidR="003B4834" w:rsidRPr="00590FA6" w:rsidRDefault="00000000">
            <w:pPr>
              <w:spacing w:line="440" w:lineRule="exact"/>
              <w:jc w:val="center"/>
              <w:rPr>
                <w:rFonts w:ascii="仿宋" w:eastAsia="仿宋" w:hAnsi="仿宋" w:cs="仿宋_GB2312" w:hint="eastAsia"/>
                <w:sz w:val="24"/>
                <w:szCs w:val="24"/>
              </w:rPr>
            </w:pPr>
            <w:r w:rsidRPr="00590FA6">
              <w:rPr>
                <w:rFonts w:ascii="仿宋" w:eastAsia="仿宋" w:hAnsi="仿宋" w:cs="仿宋_GB2312" w:hint="eastAsia"/>
                <w:sz w:val="24"/>
                <w:szCs w:val="24"/>
              </w:rPr>
              <w:t>检</w:t>
            </w:r>
            <w:r w:rsidRPr="00590FA6">
              <w:rPr>
                <w:rFonts w:ascii="仿宋" w:eastAsia="仿宋" w:hAnsi="仿宋" w:cs="仿宋_GB2312"/>
                <w:sz w:val="24"/>
                <w:szCs w:val="24"/>
              </w:rPr>
              <w:t>测服</w:t>
            </w:r>
          </w:p>
          <w:p w14:paraId="432CCC3A" w14:textId="77777777" w:rsidR="003B4834" w:rsidRPr="00590FA6" w:rsidRDefault="00000000">
            <w:pPr>
              <w:spacing w:line="440" w:lineRule="exact"/>
              <w:jc w:val="center"/>
              <w:rPr>
                <w:rFonts w:ascii="仿宋" w:eastAsia="仿宋" w:hAnsi="仿宋" w:cs="仿宋_GB2312" w:hint="eastAsia"/>
                <w:sz w:val="24"/>
                <w:szCs w:val="24"/>
              </w:rPr>
            </w:pPr>
            <w:proofErr w:type="gramStart"/>
            <w:r w:rsidRPr="00590FA6">
              <w:rPr>
                <w:rFonts w:ascii="仿宋" w:eastAsia="仿宋" w:hAnsi="仿宋" w:cs="仿宋_GB2312"/>
                <w:sz w:val="24"/>
                <w:szCs w:val="24"/>
              </w:rPr>
              <w:t>务</w:t>
            </w:r>
            <w:proofErr w:type="gramEnd"/>
            <w:r w:rsidRPr="00590FA6">
              <w:rPr>
                <w:rFonts w:ascii="仿宋" w:eastAsia="仿宋" w:hAnsi="仿宋" w:cs="仿宋_GB2312"/>
                <w:sz w:val="24"/>
                <w:szCs w:val="24"/>
              </w:rPr>
              <w:t>方案</w:t>
            </w:r>
          </w:p>
        </w:tc>
        <w:tc>
          <w:tcPr>
            <w:tcW w:w="1347" w:type="dxa"/>
            <w:tcBorders>
              <w:top w:val="nil"/>
              <w:left w:val="nil"/>
              <w:bottom w:val="single" w:sz="4" w:space="0" w:color="auto"/>
              <w:right w:val="single" w:sz="4" w:space="0" w:color="auto"/>
            </w:tcBorders>
            <w:shd w:val="clear" w:color="auto" w:fill="auto"/>
            <w:noWrap/>
            <w:vAlign w:val="center"/>
          </w:tcPr>
          <w:p w14:paraId="28A39E85" w14:textId="2250F1B4" w:rsidR="003B4834" w:rsidRPr="00590FA6" w:rsidRDefault="00000000">
            <w:pPr>
              <w:spacing w:line="440" w:lineRule="exact"/>
              <w:jc w:val="center"/>
              <w:rPr>
                <w:rFonts w:ascii="仿宋" w:eastAsia="仿宋" w:hAnsi="仿宋" w:cs="仿宋_GB2312" w:hint="eastAsia"/>
                <w:sz w:val="24"/>
                <w:szCs w:val="24"/>
              </w:rPr>
            </w:pPr>
            <w:r w:rsidRPr="00590FA6">
              <w:rPr>
                <w:rFonts w:ascii="仿宋" w:eastAsia="仿宋" w:hAnsi="仿宋" w:cs="仿宋_GB2312" w:hint="eastAsia"/>
                <w:sz w:val="24"/>
                <w:szCs w:val="24"/>
              </w:rPr>
              <w:t>1</w:t>
            </w:r>
            <w:r w:rsidR="00476552" w:rsidRPr="00590FA6">
              <w:rPr>
                <w:rFonts w:ascii="仿宋" w:eastAsia="仿宋" w:hAnsi="仿宋" w:cs="仿宋_GB2312" w:hint="eastAsia"/>
                <w:sz w:val="24"/>
                <w:szCs w:val="24"/>
              </w:rPr>
              <w:t>5</w:t>
            </w:r>
            <w:r w:rsidRPr="00590FA6">
              <w:rPr>
                <w:rFonts w:ascii="仿宋" w:eastAsia="仿宋" w:hAnsi="仿宋" w:cs="仿宋_GB2312" w:hint="eastAsia"/>
                <w:sz w:val="24"/>
                <w:szCs w:val="24"/>
              </w:rPr>
              <w:t>分</w:t>
            </w:r>
          </w:p>
        </w:tc>
        <w:tc>
          <w:tcPr>
            <w:tcW w:w="7658" w:type="dxa"/>
            <w:tcBorders>
              <w:top w:val="nil"/>
              <w:left w:val="nil"/>
              <w:bottom w:val="single" w:sz="4" w:space="0" w:color="auto"/>
              <w:right w:val="single" w:sz="4" w:space="0" w:color="auto"/>
            </w:tcBorders>
            <w:shd w:val="clear" w:color="auto" w:fill="auto"/>
            <w:vAlign w:val="bottom"/>
          </w:tcPr>
          <w:p w14:paraId="0D3E058C" w14:textId="27CF3DAB" w:rsidR="00476552" w:rsidRPr="00590FA6" w:rsidRDefault="00476552" w:rsidP="00476552">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由评委根据供应商提供的检测服务方案进行打分：</w:t>
            </w:r>
          </w:p>
          <w:p w14:paraId="1F678CC0" w14:textId="77777777" w:rsidR="00476552" w:rsidRPr="00590FA6" w:rsidRDefault="00476552" w:rsidP="00476552">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10.1</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-15</w:t>
            </w:r>
            <w:r w:rsidRPr="00590FA6">
              <w:rPr>
                <w:rFonts w:ascii="仿宋" w:eastAsia="仿宋" w:hAnsi="仿宋" w:cs="方正楷体简体" w:hint="eastAsia"/>
                <w:sz w:val="24"/>
                <w:szCs w:val="24"/>
              </w:rPr>
              <w:t>分】：供应商提供的检测服务方案编制完整、详细有效；对本项目实施的范围明确、内容清楚；采用的技术思路和方法清晰、合理、可行；对开展工作的各个方面安排完善，能够全面考虑采购人的工作需求。</w:t>
            </w:r>
          </w:p>
          <w:p w14:paraId="628F60C3" w14:textId="77777777" w:rsidR="00476552" w:rsidRPr="00590FA6" w:rsidRDefault="00476552" w:rsidP="00476552">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5.1</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-10</w:t>
            </w:r>
            <w:r w:rsidRPr="00590FA6">
              <w:rPr>
                <w:rFonts w:ascii="仿宋" w:eastAsia="仿宋" w:hAnsi="仿宋" w:cs="方正楷体简体" w:hint="eastAsia"/>
                <w:sz w:val="24"/>
                <w:szCs w:val="24"/>
              </w:rPr>
              <w:t>分】：供应商提供的检测服务方案基本完整、详细有效；对本项目实施的范围基本明确、内容基本清楚，采用的技术思路和方法基本清晰、合理、可行，项目组织基本严密，管理有效，可以较好的满足采购人的基本需求。</w:t>
            </w:r>
          </w:p>
          <w:p w14:paraId="69591897" w14:textId="3F551E26" w:rsidR="003B4834" w:rsidRPr="00590FA6" w:rsidRDefault="00476552" w:rsidP="00476552">
            <w:pPr>
              <w:spacing w:line="440" w:lineRule="exact"/>
              <w:jc w:val="left"/>
              <w:rPr>
                <w:rFonts w:ascii="仿宋" w:eastAsia="仿宋" w:hAnsi="仿宋" w:cs="方正楷体简体" w:hint="eastAsia"/>
                <w:b/>
                <w:bCs/>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0</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-5</w:t>
            </w:r>
            <w:r w:rsidRPr="00590FA6">
              <w:rPr>
                <w:rFonts w:ascii="仿宋" w:eastAsia="仿宋" w:hAnsi="仿宋" w:cs="方正楷体简体" w:hint="eastAsia"/>
                <w:sz w:val="24"/>
                <w:szCs w:val="24"/>
              </w:rPr>
              <w:t>分】：供应商提供的检测服务方案编制一般，实施范围不明确，内容和思路较为混乱，项目组织有缺漏，仅能满足项目的基本要求。</w:t>
            </w:r>
          </w:p>
        </w:tc>
      </w:tr>
      <w:tr w:rsidR="00590FA6" w:rsidRPr="00590FA6" w14:paraId="537D3D05" w14:textId="77777777">
        <w:trPr>
          <w:trHeight w:val="509"/>
        </w:trPr>
        <w:tc>
          <w:tcPr>
            <w:tcW w:w="1476" w:type="dxa"/>
            <w:tcBorders>
              <w:top w:val="nil"/>
              <w:left w:val="single" w:sz="4" w:space="0" w:color="auto"/>
              <w:bottom w:val="single" w:sz="4" w:space="0" w:color="auto"/>
              <w:right w:val="single" w:sz="4" w:space="0" w:color="auto"/>
            </w:tcBorders>
            <w:shd w:val="clear" w:color="auto" w:fill="auto"/>
            <w:vAlign w:val="center"/>
          </w:tcPr>
          <w:p w14:paraId="7634BF2C" w14:textId="3BF500A0" w:rsidR="00476552" w:rsidRPr="00590FA6" w:rsidRDefault="00476552" w:rsidP="00BE2E8D">
            <w:pPr>
              <w:widowControl/>
              <w:spacing w:line="440" w:lineRule="exact"/>
              <w:jc w:val="center"/>
              <w:rPr>
                <w:rFonts w:ascii="仿宋" w:eastAsia="仿宋" w:hAnsi="仿宋" w:hint="eastAsia"/>
                <w:sz w:val="24"/>
                <w:szCs w:val="24"/>
              </w:rPr>
            </w:pPr>
            <w:r w:rsidRPr="00590FA6">
              <w:rPr>
                <w:rFonts w:ascii="仿宋" w:eastAsia="仿宋" w:hAnsi="仿宋" w:hint="eastAsia"/>
                <w:sz w:val="24"/>
                <w:szCs w:val="24"/>
              </w:rPr>
              <w:t>安</w:t>
            </w:r>
            <w:r w:rsidRPr="00590FA6">
              <w:rPr>
                <w:rFonts w:ascii="仿宋" w:eastAsia="仿宋" w:hAnsi="仿宋"/>
                <w:sz w:val="24"/>
                <w:szCs w:val="24"/>
              </w:rPr>
              <w:t>全保障机制</w:t>
            </w:r>
          </w:p>
        </w:tc>
        <w:tc>
          <w:tcPr>
            <w:tcW w:w="1347" w:type="dxa"/>
            <w:tcBorders>
              <w:top w:val="nil"/>
              <w:left w:val="nil"/>
              <w:bottom w:val="single" w:sz="4" w:space="0" w:color="auto"/>
              <w:right w:val="single" w:sz="4" w:space="0" w:color="auto"/>
            </w:tcBorders>
            <w:shd w:val="clear" w:color="auto" w:fill="auto"/>
            <w:noWrap/>
            <w:vAlign w:val="center"/>
          </w:tcPr>
          <w:p w14:paraId="6096F33E" w14:textId="34DD2436" w:rsidR="00476552" w:rsidRPr="00590FA6" w:rsidRDefault="00BE2E8D" w:rsidP="00BE2E8D">
            <w:pPr>
              <w:widowControl/>
              <w:spacing w:line="440" w:lineRule="exact"/>
              <w:jc w:val="center"/>
              <w:rPr>
                <w:rFonts w:ascii="仿宋" w:eastAsia="仿宋" w:hAnsi="仿宋" w:hint="eastAsia"/>
                <w:sz w:val="24"/>
                <w:szCs w:val="24"/>
              </w:rPr>
            </w:pPr>
            <w:r w:rsidRPr="00590FA6">
              <w:rPr>
                <w:rFonts w:ascii="仿宋" w:eastAsia="仿宋" w:hAnsi="仿宋" w:hint="eastAsia"/>
                <w:sz w:val="24"/>
                <w:szCs w:val="24"/>
              </w:rPr>
              <w:t>8</w:t>
            </w:r>
            <w:r w:rsidR="00476552" w:rsidRPr="00590FA6">
              <w:rPr>
                <w:rFonts w:ascii="仿宋" w:eastAsia="仿宋" w:hAnsi="仿宋" w:hint="eastAsia"/>
                <w:sz w:val="24"/>
                <w:szCs w:val="24"/>
              </w:rPr>
              <w:t>分</w:t>
            </w:r>
          </w:p>
        </w:tc>
        <w:tc>
          <w:tcPr>
            <w:tcW w:w="7658" w:type="dxa"/>
            <w:tcBorders>
              <w:top w:val="nil"/>
              <w:left w:val="nil"/>
              <w:bottom w:val="single" w:sz="4" w:space="0" w:color="auto"/>
              <w:right w:val="single" w:sz="4" w:space="0" w:color="auto"/>
            </w:tcBorders>
            <w:shd w:val="clear" w:color="auto" w:fill="auto"/>
            <w:vAlign w:val="bottom"/>
          </w:tcPr>
          <w:p w14:paraId="64B16BD9" w14:textId="77777777" w:rsidR="00476552" w:rsidRPr="00590FA6" w:rsidRDefault="00476552" w:rsidP="00BE2E8D">
            <w:pPr>
              <w:adjustRightInd w:val="0"/>
              <w:snapToGrid w:val="0"/>
              <w:spacing w:line="360" w:lineRule="auto"/>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由评委根据供应商针对本项目的安全保证措施进行打分：</w:t>
            </w:r>
          </w:p>
          <w:p w14:paraId="058346D1" w14:textId="6D561A71" w:rsidR="00476552" w:rsidRPr="00590FA6" w:rsidRDefault="00476552" w:rsidP="00BE2E8D">
            <w:pPr>
              <w:adjustRightInd w:val="0"/>
              <w:snapToGrid w:val="0"/>
              <w:spacing w:line="360" w:lineRule="auto"/>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00BE2E8D" w:rsidRPr="00590FA6">
              <w:rPr>
                <w:rFonts w:ascii="仿宋" w:eastAsia="仿宋" w:hAnsi="仿宋" w:cs="方正楷体简体" w:hint="eastAsia"/>
                <w:sz w:val="24"/>
                <w:szCs w:val="24"/>
              </w:rPr>
              <w:t>4.1</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w:t>
            </w:r>
            <w:r w:rsidR="00BE2E8D" w:rsidRPr="00590FA6">
              <w:rPr>
                <w:rFonts w:ascii="仿宋" w:eastAsia="仿宋" w:hAnsi="仿宋" w:cs="方正楷体简体" w:hint="eastAsia"/>
                <w:sz w:val="24"/>
                <w:szCs w:val="24"/>
              </w:rPr>
              <w:t>8</w:t>
            </w:r>
            <w:r w:rsidRPr="00590FA6">
              <w:rPr>
                <w:rFonts w:ascii="仿宋" w:eastAsia="仿宋" w:hAnsi="仿宋" w:cs="方正楷体简体" w:hint="eastAsia"/>
                <w:sz w:val="24"/>
                <w:szCs w:val="24"/>
              </w:rPr>
              <w:t>分】：对本项目的安全保证措施内容完整、详细，措施合理可行。</w:t>
            </w:r>
          </w:p>
          <w:p w14:paraId="19FE7FE5" w14:textId="34120565" w:rsidR="00476552" w:rsidRPr="00590FA6" w:rsidRDefault="00476552" w:rsidP="00BE2E8D">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0</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w:t>
            </w:r>
            <w:r w:rsidR="00BE2E8D" w:rsidRPr="00590FA6">
              <w:rPr>
                <w:rFonts w:ascii="仿宋" w:eastAsia="仿宋" w:hAnsi="仿宋" w:cs="方正楷体简体" w:hint="eastAsia"/>
                <w:sz w:val="24"/>
                <w:szCs w:val="24"/>
              </w:rPr>
              <w:t>4</w:t>
            </w:r>
            <w:r w:rsidRPr="00590FA6">
              <w:rPr>
                <w:rFonts w:ascii="仿宋" w:eastAsia="仿宋" w:hAnsi="仿宋" w:cs="方正楷体简体" w:hint="eastAsia"/>
                <w:sz w:val="24"/>
                <w:szCs w:val="24"/>
              </w:rPr>
              <w:t>分】：针对本项目的安全保证措施描述简略、仅能满足项目实施基础要求的。</w:t>
            </w:r>
          </w:p>
        </w:tc>
      </w:tr>
      <w:tr w:rsidR="00590FA6" w:rsidRPr="00590FA6" w14:paraId="7CEA2FB5" w14:textId="77777777">
        <w:trPr>
          <w:trHeight w:val="509"/>
        </w:trPr>
        <w:tc>
          <w:tcPr>
            <w:tcW w:w="1476" w:type="dxa"/>
            <w:tcBorders>
              <w:top w:val="nil"/>
              <w:left w:val="single" w:sz="4" w:space="0" w:color="auto"/>
              <w:bottom w:val="single" w:sz="4" w:space="0" w:color="auto"/>
              <w:right w:val="single" w:sz="4" w:space="0" w:color="auto"/>
            </w:tcBorders>
            <w:shd w:val="clear" w:color="auto" w:fill="auto"/>
            <w:vAlign w:val="center"/>
          </w:tcPr>
          <w:p w14:paraId="256493B4" w14:textId="77777777" w:rsidR="003B4834" w:rsidRPr="00590FA6" w:rsidRDefault="00000000" w:rsidP="00BE2E8D">
            <w:pPr>
              <w:widowControl/>
              <w:spacing w:line="440" w:lineRule="exact"/>
              <w:jc w:val="center"/>
              <w:rPr>
                <w:rFonts w:ascii="仿宋" w:eastAsia="仿宋" w:hAnsi="仿宋" w:hint="eastAsia"/>
                <w:sz w:val="24"/>
                <w:szCs w:val="24"/>
              </w:rPr>
            </w:pPr>
            <w:r w:rsidRPr="00590FA6">
              <w:rPr>
                <w:rFonts w:ascii="仿宋" w:eastAsia="仿宋" w:hAnsi="仿宋"/>
                <w:sz w:val="24"/>
                <w:szCs w:val="24"/>
              </w:rPr>
              <w:t>工作重点、难点分析</w:t>
            </w:r>
          </w:p>
        </w:tc>
        <w:tc>
          <w:tcPr>
            <w:tcW w:w="1347" w:type="dxa"/>
            <w:tcBorders>
              <w:top w:val="nil"/>
              <w:left w:val="nil"/>
              <w:bottom w:val="single" w:sz="4" w:space="0" w:color="auto"/>
              <w:right w:val="single" w:sz="4" w:space="0" w:color="auto"/>
            </w:tcBorders>
            <w:shd w:val="clear" w:color="auto" w:fill="auto"/>
            <w:noWrap/>
            <w:vAlign w:val="center"/>
          </w:tcPr>
          <w:p w14:paraId="1E831E22" w14:textId="646B56B7" w:rsidR="003B4834" w:rsidRPr="00590FA6" w:rsidRDefault="00BE2E8D" w:rsidP="00BE2E8D">
            <w:pPr>
              <w:widowControl/>
              <w:spacing w:line="440" w:lineRule="exact"/>
              <w:jc w:val="center"/>
              <w:rPr>
                <w:rFonts w:ascii="仿宋" w:eastAsia="仿宋" w:hAnsi="仿宋" w:hint="eastAsia"/>
                <w:sz w:val="24"/>
                <w:szCs w:val="24"/>
              </w:rPr>
            </w:pPr>
            <w:r w:rsidRPr="00590FA6">
              <w:rPr>
                <w:rFonts w:ascii="仿宋" w:eastAsia="仿宋" w:hAnsi="仿宋" w:hint="eastAsia"/>
                <w:sz w:val="24"/>
                <w:szCs w:val="24"/>
              </w:rPr>
              <w:t>8分</w:t>
            </w:r>
          </w:p>
        </w:tc>
        <w:tc>
          <w:tcPr>
            <w:tcW w:w="7658" w:type="dxa"/>
            <w:tcBorders>
              <w:top w:val="nil"/>
              <w:left w:val="nil"/>
              <w:bottom w:val="single" w:sz="4" w:space="0" w:color="auto"/>
              <w:right w:val="single" w:sz="4" w:space="0" w:color="auto"/>
            </w:tcBorders>
            <w:shd w:val="clear" w:color="auto" w:fill="auto"/>
            <w:vAlign w:val="bottom"/>
          </w:tcPr>
          <w:p w14:paraId="3D045FEF" w14:textId="77777777" w:rsidR="00476552" w:rsidRPr="00590FA6" w:rsidRDefault="00476552" w:rsidP="00BE2E8D">
            <w:pPr>
              <w:adjustRightInd w:val="0"/>
              <w:snapToGrid w:val="0"/>
              <w:spacing w:line="360" w:lineRule="auto"/>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由评委根据供应商提供的对项目工作重点、难点分析及其解决方案等情况进行打分：</w:t>
            </w:r>
          </w:p>
          <w:p w14:paraId="6BE13049" w14:textId="0E590D42" w:rsidR="00476552" w:rsidRPr="00590FA6" w:rsidRDefault="00476552" w:rsidP="00BE2E8D">
            <w:pPr>
              <w:adjustRightInd w:val="0"/>
              <w:snapToGrid w:val="0"/>
              <w:spacing w:line="360" w:lineRule="auto"/>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00BE2E8D" w:rsidRPr="00590FA6">
              <w:rPr>
                <w:rFonts w:ascii="仿宋" w:eastAsia="仿宋" w:hAnsi="仿宋" w:cs="方正楷体简体" w:hint="eastAsia"/>
                <w:sz w:val="24"/>
                <w:szCs w:val="24"/>
              </w:rPr>
              <w:t>4.1</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w:t>
            </w:r>
            <w:r w:rsidR="00BE2E8D" w:rsidRPr="00590FA6">
              <w:rPr>
                <w:rFonts w:ascii="仿宋" w:eastAsia="仿宋" w:hAnsi="仿宋" w:cs="方正楷体简体" w:hint="eastAsia"/>
                <w:sz w:val="24"/>
                <w:szCs w:val="24"/>
              </w:rPr>
              <w:t>8</w:t>
            </w:r>
            <w:r w:rsidRPr="00590FA6">
              <w:rPr>
                <w:rFonts w:ascii="仿宋" w:eastAsia="仿宋" w:hAnsi="仿宋" w:cs="方正楷体简体" w:hint="eastAsia"/>
                <w:sz w:val="24"/>
                <w:szCs w:val="24"/>
              </w:rPr>
              <w:t>分】：工作重点、难点分析梳理符合项目实际、解决方案具有针对性，切实可行。</w:t>
            </w:r>
          </w:p>
          <w:p w14:paraId="0D291A7F" w14:textId="07064685" w:rsidR="003B4834" w:rsidRPr="00590FA6" w:rsidRDefault="00476552" w:rsidP="00BE2E8D">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0</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w:t>
            </w:r>
            <w:r w:rsidR="00BE2E8D" w:rsidRPr="00590FA6">
              <w:rPr>
                <w:rFonts w:ascii="仿宋" w:eastAsia="仿宋" w:hAnsi="仿宋" w:cs="方正楷体简体" w:hint="eastAsia"/>
                <w:sz w:val="24"/>
                <w:szCs w:val="24"/>
              </w:rPr>
              <w:t>4</w:t>
            </w:r>
            <w:r w:rsidRPr="00590FA6">
              <w:rPr>
                <w:rFonts w:ascii="仿宋" w:eastAsia="仿宋" w:hAnsi="仿宋" w:cs="方正楷体简体" w:hint="eastAsia"/>
                <w:sz w:val="24"/>
                <w:szCs w:val="24"/>
              </w:rPr>
              <w:t>分】：工作重点、难点分析梳理基本准确、解决方案基本可行。</w:t>
            </w:r>
          </w:p>
        </w:tc>
      </w:tr>
      <w:tr w:rsidR="00590FA6" w:rsidRPr="00590FA6" w14:paraId="1DD56E5A" w14:textId="77777777">
        <w:trPr>
          <w:trHeight w:val="509"/>
        </w:trPr>
        <w:tc>
          <w:tcPr>
            <w:tcW w:w="1476" w:type="dxa"/>
            <w:tcBorders>
              <w:top w:val="nil"/>
              <w:left w:val="single" w:sz="4" w:space="0" w:color="auto"/>
              <w:bottom w:val="single" w:sz="4" w:space="0" w:color="auto"/>
              <w:right w:val="single" w:sz="4" w:space="0" w:color="auto"/>
            </w:tcBorders>
            <w:shd w:val="clear" w:color="auto" w:fill="auto"/>
            <w:vAlign w:val="center"/>
          </w:tcPr>
          <w:p w14:paraId="3F352E16" w14:textId="77777777" w:rsidR="003B4834" w:rsidRPr="00590FA6" w:rsidRDefault="00000000" w:rsidP="00BE2E8D">
            <w:pPr>
              <w:widowControl/>
              <w:spacing w:line="440" w:lineRule="exact"/>
              <w:jc w:val="center"/>
              <w:rPr>
                <w:rFonts w:ascii="仿宋" w:eastAsia="仿宋" w:hAnsi="仿宋" w:hint="eastAsia"/>
                <w:sz w:val="24"/>
                <w:szCs w:val="24"/>
              </w:rPr>
            </w:pPr>
            <w:r w:rsidRPr="00590FA6">
              <w:rPr>
                <w:rFonts w:ascii="仿宋" w:eastAsia="仿宋" w:hAnsi="仿宋" w:hint="eastAsia"/>
                <w:sz w:val="24"/>
                <w:szCs w:val="24"/>
              </w:rPr>
              <w:t>质</w:t>
            </w:r>
            <w:r w:rsidRPr="00590FA6">
              <w:rPr>
                <w:rFonts w:ascii="仿宋" w:eastAsia="仿宋" w:hAnsi="仿宋"/>
                <w:sz w:val="24"/>
                <w:szCs w:val="24"/>
              </w:rPr>
              <w:t>量保障措施</w:t>
            </w:r>
          </w:p>
        </w:tc>
        <w:tc>
          <w:tcPr>
            <w:tcW w:w="1347" w:type="dxa"/>
            <w:tcBorders>
              <w:top w:val="nil"/>
              <w:left w:val="nil"/>
              <w:bottom w:val="single" w:sz="4" w:space="0" w:color="auto"/>
              <w:right w:val="single" w:sz="4" w:space="0" w:color="auto"/>
            </w:tcBorders>
            <w:shd w:val="clear" w:color="auto" w:fill="auto"/>
            <w:noWrap/>
            <w:vAlign w:val="center"/>
          </w:tcPr>
          <w:p w14:paraId="7635DB3B" w14:textId="77777777" w:rsidR="003B4834" w:rsidRPr="00590FA6" w:rsidRDefault="00000000" w:rsidP="00BE2E8D">
            <w:pPr>
              <w:widowControl/>
              <w:spacing w:line="440" w:lineRule="exact"/>
              <w:jc w:val="center"/>
              <w:rPr>
                <w:rFonts w:ascii="仿宋" w:eastAsia="仿宋" w:hAnsi="仿宋" w:hint="eastAsia"/>
                <w:sz w:val="24"/>
                <w:szCs w:val="24"/>
              </w:rPr>
            </w:pPr>
            <w:r w:rsidRPr="00590FA6">
              <w:rPr>
                <w:rFonts w:ascii="仿宋" w:eastAsia="仿宋" w:hAnsi="仿宋" w:hint="eastAsia"/>
                <w:sz w:val="24"/>
                <w:szCs w:val="24"/>
              </w:rPr>
              <w:t>10分</w:t>
            </w:r>
          </w:p>
        </w:tc>
        <w:tc>
          <w:tcPr>
            <w:tcW w:w="7658" w:type="dxa"/>
            <w:tcBorders>
              <w:top w:val="nil"/>
              <w:left w:val="nil"/>
              <w:bottom w:val="single" w:sz="4" w:space="0" w:color="auto"/>
              <w:right w:val="single" w:sz="4" w:space="0" w:color="auto"/>
            </w:tcBorders>
            <w:shd w:val="clear" w:color="auto" w:fill="auto"/>
            <w:vAlign w:val="bottom"/>
          </w:tcPr>
          <w:p w14:paraId="2FC8708B" w14:textId="77777777" w:rsidR="00476552" w:rsidRPr="00590FA6" w:rsidRDefault="00476552" w:rsidP="00BE2E8D">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由评委针对供应商提供的质量管理体系、质量保证措施进行打分：</w:t>
            </w:r>
          </w:p>
          <w:p w14:paraId="37925F29" w14:textId="77777777" w:rsidR="00476552" w:rsidRPr="00590FA6" w:rsidRDefault="00476552" w:rsidP="00BE2E8D">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7.1</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-10</w:t>
            </w:r>
            <w:r w:rsidRPr="00590FA6">
              <w:rPr>
                <w:rFonts w:ascii="仿宋" w:eastAsia="仿宋" w:hAnsi="仿宋" w:cs="方正楷体简体" w:hint="eastAsia"/>
                <w:sz w:val="24"/>
                <w:szCs w:val="24"/>
              </w:rPr>
              <w:t>分】：针对本项目制定严格的质量保障组织体系与保证措施，质量总体目标完全满足磋商文件要求，且措施切实可行，具有针对性和先进性。</w:t>
            </w:r>
          </w:p>
          <w:p w14:paraId="0559797F" w14:textId="77777777" w:rsidR="00476552" w:rsidRPr="00590FA6" w:rsidRDefault="00476552" w:rsidP="00BE2E8D">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4.1</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-7</w:t>
            </w:r>
            <w:r w:rsidRPr="00590FA6">
              <w:rPr>
                <w:rFonts w:ascii="仿宋" w:eastAsia="仿宋" w:hAnsi="仿宋" w:cs="方正楷体简体" w:hint="eastAsia"/>
                <w:sz w:val="24"/>
                <w:szCs w:val="24"/>
              </w:rPr>
              <w:t>分】：质量保障措施方案基本完善、质量总体目标满足磋商文件要求，质量目标基本合理。</w:t>
            </w:r>
          </w:p>
          <w:p w14:paraId="5265936C" w14:textId="3C255FE3" w:rsidR="003B4834" w:rsidRPr="00590FA6" w:rsidRDefault="00476552" w:rsidP="00BE2E8D">
            <w:pPr>
              <w:spacing w:line="440" w:lineRule="exact"/>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0</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-4</w:t>
            </w:r>
            <w:r w:rsidRPr="00590FA6">
              <w:rPr>
                <w:rFonts w:ascii="仿宋" w:eastAsia="仿宋" w:hAnsi="仿宋" w:cs="方正楷体简体" w:hint="eastAsia"/>
                <w:sz w:val="24"/>
                <w:szCs w:val="24"/>
              </w:rPr>
              <w:t>分】：质量保障措施不全面或存在部分瑕疵，针对性、先进性一般，有可能会为采购人带来一定的风险。</w:t>
            </w:r>
          </w:p>
        </w:tc>
      </w:tr>
      <w:tr w:rsidR="00590FA6" w:rsidRPr="00590FA6" w14:paraId="0A8BA9A5" w14:textId="77777777" w:rsidTr="008D2FE2">
        <w:trPr>
          <w:trHeight w:val="509"/>
        </w:trPr>
        <w:tc>
          <w:tcPr>
            <w:tcW w:w="1476" w:type="dxa"/>
            <w:tcBorders>
              <w:top w:val="nil"/>
              <w:left w:val="single" w:sz="4" w:space="0" w:color="auto"/>
              <w:bottom w:val="single" w:sz="4" w:space="0" w:color="auto"/>
              <w:right w:val="single" w:sz="4" w:space="0" w:color="auto"/>
            </w:tcBorders>
            <w:shd w:val="clear" w:color="auto" w:fill="auto"/>
            <w:vAlign w:val="center"/>
          </w:tcPr>
          <w:p w14:paraId="61B97A64" w14:textId="226D4F04" w:rsidR="00476552" w:rsidRPr="00590FA6" w:rsidRDefault="00476552" w:rsidP="00BE2E8D">
            <w:pPr>
              <w:widowControl/>
              <w:spacing w:line="440" w:lineRule="exact"/>
              <w:jc w:val="center"/>
              <w:rPr>
                <w:rFonts w:ascii="仿宋" w:eastAsia="仿宋" w:hAnsi="仿宋" w:hint="eastAsia"/>
                <w:sz w:val="24"/>
                <w:szCs w:val="24"/>
              </w:rPr>
            </w:pPr>
            <w:r w:rsidRPr="00590FA6">
              <w:rPr>
                <w:rFonts w:ascii="仿宋" w:eastAsia="仿宋" w:hAnsi="仿宋" w:hint="eastAsia"/>
                <w:sz w:val="24"/>
                <w:szCs w:val="24"/>
              </w:rPr>
              <w:t>拟投入设备</w:t>
            </w:r>
          </w:p>
        </w:tc>
        <w:tc>
          <w:tcPr>
            <w:tcW w:w="1347" w:type="dxa"/>
            <w:tcBorders>
              <w:top w:val="nil"/>
              <w:left w:val="nil"/>
              <w:bottom w:val="single" w:sz="4" w:space="0" w:color="auto"/>
              <w:right w:val="single" w:sz="4" w:space="0" w:color="auto"/>
            </w:tcBorders>
            <w:shd w:val="clear" w:color="auto" w:fill="auto"/>
            <w:noWrap/>
            <w:vAlign w:val="center"/>
          </w:tcPr>
          <w:p w14:paraId="239939ED" w14:textId="7144AFF6" w:rsidR="00476552" w:rsidRPr="00590FA6" w:rsidRDefault="00BE2E8D" w:rsidP="00BE2E8D">
            <w:pPr>
              <w:widowControl/>
              <w:spacing w:line="440" w:lineRule="exact"/>
              <w:jc w:val="center"/>
              <w:rPr>
                <w:rFonts w:ascii="仿宋" w:eastAsia="仿宋" w:hAnsi="仿宋" w:hint="eastAsia"/>
                <w:sz w:val="24"/>
                <w:szCs w:val="24"/>
              </w:rPr>
            </w:pPr>
            <w:r w:rsidRPr="00590FA6">
              <w:rPr>
                <w:rFonts w:ascii="仿宋" w:eastAsia="仿宋" w:hAnsi="仿宋" w:hint="eastAsia"/>
                <w:sz w:val="24"/>
                <w:szCs w:val="24"/>
              </w:rPr>
              <w:t>15</w:t>
            </w:r>
            <w:r w:rsidR="00476552" w:rsidRPr="00590FA6">
              <w:rPr>
                <w:rFonts w:ascii="仿宋" w:eastAsia="仿宋" w:hAnsi="仿宋" w:hint="eastAsia"/>
                <w:sz w:val="24"/>
                <w:szCs w:val="24"/>
              </w:rPr>
              <w:t>分</w:t>
            </w:r>
          </w:p>
        </w:tc>
        <w:tc>
          <w:tcPr>
            <w:tcW w:w="7658" w:type="dxa"/>
            <w:tcBorders>
              <w:top w:val="nil"/>
              <w:left w:val="nil"/>
              <w:bottom w:val="single" w:sz="4" w:space="0" w:color="auto"/>
              <w:right w:val="single" w:sz="4" w:space="0" w:color="auto"/>
            </w:tcBorders>
            <w:shd w:val="clear" w:color="auto" w:fill="auto"/>
            <w:vAlign w:val="center"/>
          </w:tcPr>
          <w:p w14:paraId="1786BBB3" w14:textId="77777777" w:rsidR="00476552" w:rsidRPr="00590FA6" w:rsidRDefault="00476552" w:rsidP="00BE2E8D">
            <w:pPr>
              <w:adjustRightInd w:val="0"/>
              <w:snapToGrid w:val="0"/>
              <w:spacing w:line="360" w:lineRule="auto"/>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由评委根据供应商拟投入本项目的设备设施情况按以下标准打分：</w:t>
            </w:r>
          </w:p>
          <w:p w14:paraId="26DB8AC9" w14:textId="77777777" w:rsidR="00476552" w:rsidRPr="00590FA6" w:rsidRDefault="00476552" w:rsidP="00BE2E8D">
            <w:pPr>
              <w:adjustRightInd w:val="0"/>
              <w:snapToGrid w:val="0"/>
              <w:spacing w:line="360" w:lineRule="auto"/>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10.1</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-15</w:t>
            </w:r>
            <w:r w:rsidRPr="00590FA6">
              <w:rPr>
                <w:rFonts w:ascii="仿宋" w:eastAsia="仿宋" w:hAnsi="仿宋" w:cs="方正楷体简体" w:hint="eastAsia"/>
                <w:sz w:val="24"/>
                <w:szCs w:val="24"/>
              </w:rPr>
              <w:t>分】：投标单位提供的拟投入本项目的仪器设备先进可靠齐全，能最大限度的满足工作要求，同时供应商能给采购人提供更多有利于项目实施的便利。</w:t>
            </w:r>
          </w:p>
          <w:p w14:paraId="4F6802CE" w14:textId="77777777" w:rsidR="00476552" w:rsidRPr="00590FA6" w:rsidRDefault="00476552" w:rsidP="00BE2E8D">
            <w:pPr>
              <w:adjustRightInd w:val="0"/>
              <w:snapToGrid w:val="0"/>
              <w:spacing w:line="360" w:lineRule="auto"/>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5.1</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-10</w:t>
            </w:r>
            <w:r w:rsidRPr="00590FA6">
              <w:rPr>
                <w:rFonts w:ascii="仿宋" w:eastAsia="仿宋" w:hAnsi="仿宋" w:cs="方正楷体简体" w:hint="eastAsia"/>
                <w:sz w:val="24"/>
                <w:szCs w:val="24"/>
              </w:rPr>
              <w:t>分】：拟投入的车辆、设备等基本能够满足本项目的服务要求。</w:t>
            </w:r>
          </w:p>
          <w:p w14:paraId="154EC942" w14:textId="6440851B" w:rsidR="00476552" w:rsidRPr="00590FA6" w:rsidRDefault="00476552" w:rsidP="00BE2E8D">
            <w:pPr>
              <w:pStyle w:val="a1"/>
              <w:ind w:firstLine="0"/>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0</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-5</w:t>
            </w:r>
            <w:r w:rsidRPr="00590FA6">
              <w:rPr>
                <w:rFonts w:ascii="仿宋" w:eastAsia="仿宋" w:hAnsi="仿宋" w:cs="方正楷体简体" w:hint="eastAsia"/>
                <w:sz w:val="24"/>
                <w:szCs w:val="24"/>
              </w:rPr>
              <w:t>分】：拟投入的车辆、设备等不能满足本项目的服务要求。</w:t>
            </w:r>
          </w:p>
        </w:tc>
      </w:tr>
      <w:tr w:rsidR="00590FA6" w:rsidRPr="00590FA6" w14:paraId="1F55C659" w14:textId="77777777">
        <w:trPr>
          <w:trHeight w:val="1396"/>
        </w:trPr>
        <w:tc>
          <w:tcPr>
            <w:tcW w:w="1476" w:type="dxa"/>
            <w:tcBorders>
              <w:top w:val="nil"/>
              <w:left w:val="single" w:sz="4" w:space="0" w:color="auto"/>
              <w:bottom w:val="single" w:sz="4" w:space="0" w:color="auto"/>
              <w:right w:val="single" w:sz="4" w:space="0" w:color="auto"/>
            </w:tcBorders>
            <w:shd w:val="clear" w:color="auto" w:fill="auto"/>
            <w:vAlign w:val="center"/>
          </w:tcPr>
          <w:p w14:paraId="2AF7C90D" w14:textId="244A1007" w:rsidR="00476552" w:rsidRPr="00590FA6" w:rsidRDefault="00BE2E8D" w:rsidP="00BE2E8D">
            <w:pPr>
              <w:widowControl/>
              <w:spacing w:line="440" w:lineRule="exact"/>
              <w:jc w:val="center"/>
              <w:rPr>
                <w:rFonts w:ascii="仿宋" w:eastAsia="仿宋" w:hAnsi="仿宋" w:hint="eastAsia"/>
                <w:sz w:val="24"/>
                <w:szCs w:val="24"/>
              </w:rPr>
            </w:pPr>
            <w:r w:rsidRPr="00590FA6">
              <w:rPr>
                <w:rFonts w:ascii="仿宋" w:eastAsia="仿宋" w:hAnsi="仿宋" w:hint="eastAsia"/>
                <w:sz w:val="24"/>
                <w:szCs w:val="24"/>
              </w:rPr>
              <w:t>售后服务保障措施</w:t>
            </w:r>
          </w:p>
        </w:tc>
        <w:tc>
          <w:tcPr>
            <w:tcW w:w="1347" w:type="dxa"/>
            <w:tcBorders>
              <w:top w:val="nil"/>
              <w:left w:val="nil"/>
              <w:bottom w:val="single" w:sz="4" w:space="0" w:color="auto"/>
              <w:right w:val="single" w:sz="4" w:space="0" w:color="auto"/>
            </w:tcBorders>
            <w:shd w:val="clear" w:color="auto" w:fill="auto"/>
            <w:noWrap/>
            <w:vAlign w:val="center"/>
          </w:tcPr>
          <w:p w14:paraId="7EE8D4B5" w14:textId="42D3A12C" w:rsidR="00476552" w:rsidRPr="00590FA6" w:rsidRDefault="00BE2E8D" w:rsidP="00BE2E8D">
            <w:pPr>
              <w:widowControl/>
              <w:spacing w:line="440" w:lineRule="exact"/>
              <w:jc w:val="center"/>
              <w:rPr>
                <w:rFonts w:ascii="仿宋" w:eastAsia="仿宋" w:hAnsi="仿宋" w:hint="eastAsia"/>
                <w:sz w:val="24"/>
                <w:szCs w:val="24"/>
              </w:rPr>
            </w:pPr>
            <w:r w:rsidRPr="00590FA6">
              <w:rPr>
                <w:rFonts w:ascii="仿宋" w:eastAsia="仿宋" w:hAnsi="仿宋" w:hint="eastAsia"/>
                <w:sz w:val="24"/>
                <w:szCs w:val="24"/>
              </w:rPr>
              <w:t>8</w:t>
            </w:r>
            <w:r w:rsidR="00761ACC" w:rsidRPr="00590FA6">
              <w:rPr>
                <w:rFonts w:ascii="仿宋" w:eastAsia="仿宋" w:hAnsi="仿宋" w:hint="eastAsia"/>
                <w:sz w:val="24"/>
                <w:szCs w:val="24"/>
              </w:rPr>
              <w:t>分</w:t>
            </w:r>
          </w:p>
        </w:tc>
        <w:tc>
          <w:tcPr>
            <w:tcW w:w="7658" w:type="dxa"/>
            <w:tcBorders>
              <w:top w:val="nil"/>
              <w:left w:val="nil"/>
              <w:bottom w:val="single" w:sz="4" w:space="0" w:color="auto"/>
              <w:right w:val="single" w:sz="4" w:space="0" w:color="auto"/>
            </w:tcBorders>
            <w:shd w:val="clear" w:color="auto" w:fill="auto"/>
            <w:vAlign w:val="center"/>
          </w:tcPr>
          <w:p w14:paraId="29C47DB6" w14:textId="77777777" w:rsidR="00476552" w:rsidRPr="00590FA6" w:rsidRDefault="00476552" w:rsidP="00BE2E8D">
            <w:pPr>
              <w:adjustRightInd w:val="0"/>
              <w:snapToGrid w:val="0"/>
              <w:spacing w:line="360" w:lineRule="auto"/>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由评委审核报价单位针对本项目制定的售后服务方案进行评分：</w:t>
            </w:r>
          </w:p>
          <w:p w14:paraId="72177639" w14:textId="77777777" w:rsidR="00476552" w:rsidRPr="00590FA6" w:rsidRDefault="00476552" w:rsidP="00BE2E8D">
            <w:pPr>
              <w:adjustRightInd w:val="0"/>
              <w:snapToGrid w:val="0"/>
              <w:spacing w:line="360" w:lineRule="auto"/>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【4.1分</w:t>
            </w:r>
            <w:r w:rsidRPr="00590FA6">
              <w:rPr>
                <w:rFonts w:ascii="仿宋" w:eastAsia="仿宋" w:hAnsi="仿宋" w:cs="方正楷体简体"/>
                <w:sz w:val="24"/>
                <w:szCs w:val="24"/>
              </w:rPr>
              <w:t>-</w:t>
            </w:r>
            <w:r w:rsidRPr="00590FA6">
              <w:rPr>
                <w:rFonts w:ascii="仿宋" w:eastAsia="仿宋" w:hAnsi="仿宋" w:cs="方正楷体简体" w:hint="eastAsia"/>
                <w:sz w:val="24"/>
                <w:szCs w:val="24"/>
              </w:rPr>
              <w:t>8分】报价单位提供的售后服务方案中跟踪服务详细周全、及时有效。</w:t>
            </w:r>
          </w:p>
          <w:p w14:paraId="45350D8D" w14:textId="091F5103" w:rsidR="00476552" w:rsidRPr="00590FA6" w:rsidRDefault="00476552" w:rsidP="00BE2E8D">
            <w:pPr>
              <w:pStyle w:val="a1"/>
              <w:ind w:firstLine="0"/>
              <w:jc w:val="left"/>
              <w:rPr>
                <w:rFonts w:ascii="仿宋" w:eastAsia="仿宋" w:hAnsi="仿宋" w:cs="方正楷体简体" w:hint="eastAsia"/>
                <w:sz w:val="24"/>
                <w:szCs w:val="24"/>
              </w:rPr>
            </w:pPr>
            <w:r w:rsidRPr="00590FA6">
              <w:rPr>
                <w:rFonts w:ascii="仿宋" w:eastAsia="仿宋" w:hAnsi="仿宋" w:cs="方正楷体简体" w:hint="eastAsia"/>
                <w:sz w:val="24"/>
                <w:szCs w:val="24"/>
              </w:rPr>
              <w:t>【</w:t>
            </w:r>
            <w:r w:rsidRPr="00590FA6">
              <w:rPr>
                <w:rFonts w:ascii="仿宋" w:eastAsia="仿宋" w:hAnsi="仿宋" w:cs="方正楷体简体"/>
                <w:sz w:val="24"/>
                <w:szCs w:val="24"/>
              </w:rPr>
              <w:t>0</w:t>
            </w:r>
            <w:r w:rsidRPr="00590FA6">
              <w:rPr>
                <w:rFonts w:ascii="仿宋" w:eastAsia="仿宋" w:hAnsi="仿宋" w:cs="方正楷体简体" w:hint="eastAsia"/>
                <w:sz w:val="24"/>
                <w:szCs w:val="24"/>
              </w:rPr>
              <w:t>分</w:t>
            </w:r>
            <w:r w:rsidRPr="00590FA6">
              <w:rPr>
                <w:rFonts w:ascii="仿宋" w:eastAsia="仿宋" w:hAnsi="仿宋" w:cs="方正楷体简体"/>
                <w:sz w:val="24"/>
                <w:szCs w:val="24"/>
              </w:rPr>
              <w:t>-</w:t>
            </w:r>
            <w:r w:rsidRPr="00590FA6">
              <w:rPr>
                <w:rFonts w:ascii="仿宋" w:eastAsia="仿宋" w:hAnsi="仿宋" w:cs="方正楷体简体" w:hint="eastAsia"/>
                <w:sz w:val="24"/>
                <w:szCs w:val="24"/>
              </w:rPr>
              <w:t>4分】报价单位提供的售后服务方案中跟踪服务描述简略、仅能满足项目实施基础要求的。</w:t>
            </w:r>
          </w:p>
        </w:tc>
      </w:tr>
    </w:tbl>
    <w:p w14:paraId="38A6FBEE" w14:textId="77777777" w:rsidR="003B4834" w:rsidRPr="00590FA6" w:rsidRDefault="003B4834">
      <w:pPr>
        <w:pStyle w:val="a1"/>
        <w:rPr>
          <w:rFonts w:ascii="仿宋" w:eastAsia="仿宋" w:hAnsi="仿宋" w:hint="eastAsia"/>
        </w:rPr>
      </w:pPr>
    </w:p>
    <w:p w14:paraId="3572B163" w14:textId="77777777" w:rsidR="003B4834" w:rsidRPr="00590FA6" w:rsidRDefault="00000000" w:rsidP="00761ACC">
      <w:pPr>
        <w:rPr>
          <w:rFonts w:ascii="仿宋" w:eastAsia="仿宋" w:hAnsi="仿宋" w:cs="宋体" w:hint="eastAsia"/>
          <w:sz w:val="44"/>
          <w:szCs w:val="44"/>
        </w:rPr>
      </w:pPr>
      <w:r w:rsidRPr="00590FA6">
        <w:rPr>
          <w:rFonts w:ascii="仿宋" w:eastAsia="仿宋" w:hAnsi="仿宋" w:cs="宋体" w:hint="eastAsia"/>
          <w:sz w:val="44"/>
          <w:szCs w:val="44"/>
        </w:rPr>
        <w:br w:type="page"/>
      </w:r>
    </w:p>
    <w:p w14:paraId="0C0C05CC" w14:textId="77777777" w:rsidR="003B4834" w:rsidRPr="00590FA6" w:rsidRDefault="00000000">
      <w:pPr>
        <w:numPr>
          <w:ilvl w:val="0"/>
          <w:numId w:val="1"/>
        </w:numPr>
        <w:spacing w:before="100" w:beforeAutospacing="1" w:after="100" w:afterAutospacing="1" w:line="415" w:lineRule="auto"/>
        <w:ind w:firstLine="880"/>
        <w:jc w:val="center"/>
        <w:outlineLvl w:val="0"/>
        <w:rPr>
          <w:rFonts w:ascii="仿宋" w:eastAsia="仿宋" w:hAnsi="仿宋" w:cs="宋体" w:hint="eastAsia"/>
          <w:sz w:val="44"/>
          <w:szCs w:val="44"/>
        </w:rPr>
        <w:sectPr w:rsidR="003B4834" w:rsidRPr="00590FA6">
          <w:headerReference w:type="default" r:id="rId25"/>
          <w:footerReference w:type="default" r:id="rId26"/>
          <w:pgSz w:w="11906" w:h="16838"/>
          <w:pgMar w:top="1440" w:right="1077" w:bottom="1440" w:left="1077" w:header="851" w:footer="992" w:gutter="0"/>
          <w:cols w:space="720"/>
          <w:docGrid w:type="linesAndChars" w:linePitch="312"/>
        </w:sectPr>
      </w:pPr>
      <w:r w:rsidRPr="00590FA6">
        <w:rPr>
          <w:rFonts w:ascii="仿宋" w:eastAsia="仿宋" w:hAnsi="仿宋" w:cs="宋体" w:hint="eastAsia"/>
          <w:sz w:val="44"/>
          <w:szCs w:val="44"/>
        </w:rPr>
        <w:t xml:space="preserve">  响应文件格式与要求</w:t>
      </w:r>
    </w:p>
    <w:p w14:paraId="44472CFD" w14:textId="77777777" w:rsidR="003B4834" w:rsidRPr="00590FA6" w:rsidRDefault="003B4834">
      <w:pPr>
        <w:ind w:right="210" w:firstLine="1040"/>
        <w:jc w:val="left"/>
        <w:rPr>
          <w:rFonts w:ascii="仿宋" w:eastAsia="仿宋" w:hAnsi="仿宋" w:hint="eastAsia"/>
          <w:sz w:val="52"/>
        </w:rPr>
      </w:pPr>
    </w:p>
    <w:p w14:paraId="7995C37E" w14:textId="77777777" w:rsidR="003B4834" w:rsidRPr="00590FA6" w:rsidRDefault="003B4834">
      <w:pPr>
        <w:ind w:firstLine="1680"/>
        <w:rPr>
          <w:rFonts w:ascii="仿宋" w:eastAsia="仿宋" w:hAnsi="仿宋" w:hint="eastAsia"/>
          <w:sz w:val="84"/>
        </w:rPr>
      </w:pPr>
    </w:p>
    <w:p w14:paraId="0179B3F6" w14:textId="77777777" w:rsidR="003B4834" w:rsidRPr="00590FA6" w:rsidRDefault="00000000">
      <w:pPr>
        <w:ind w:firstLine="1680"/>
        <w:jc w:val="center"/>
        <w:outlineLvl w:val="1"/>
        <w:rPr>
          <w:rFonts w:ascii="仿宋" w:eastAsia="仿宋" w:hAnsi="仿宋" w:hint="eastAsia"/>
          <w:sz w:val="84"/>
        </w:rPr>
      </w:pPr>
      <w:r w:rsidRPr="00590FA6">
        <w:rPr>
          <w:rFonts w:ascii="仿宋" w:eastAsia="仿宋" w:hAnsi="仿宋" w:hint="eastAsia"/>
          <w:sz w:val="84"/>
        </w:rPr>
        <w:t>响 应 文 件</w:t>
      </w:r>
    </w:p>
    <w:p w14:paraId="34F98928" w14:textId="77777777" w:rsidR="003B4834" w:rsidRPr="00590FA6" w:rsidRDefault="00000000">
      <w:pPr>
        <w:spacing w:line="360" w:lineRule="auto"/>
        <w:ind w:firstLineChars="400" w:firstLine="2880"/>
        <w:rPr>
          <w:rFonts w:ascii="仿宋" w:eastAsia="仿宋" w:hAnsi="仿宋" w:cs="Calibri" w:hint="eastAsia"/>
          <w:sz w:val="72"/>
        </w:rPr>
      </w:pPr>
      <w:r w:rsidRPr="00590FA6">
        <w:rPr>
          <w:rFonts w:ascii="仿宋" w:eastAsia="仿宋" w:hAnsi="仿宋" w:cs="Calibri" w:hint="eastAsia"/>
          <w:sz w:val="72"/>
        </w:rPr>
        <w:t>（第一册）</w:t>
      </w:r>
    </w:p>
    <w:p w14:paraId="640FA47D" w14:textId="77777777" w:rsidR="003B4834" w:rsidRPr="00590FA6" w:rsidRDefault="003B4834">
      <w:pPr>
        <w:ind w:firstLine="1440"/>
        <w:jc w:val="center"/>
        <w:rPr>
          <w:rFonts w:ascii="仿宋" w:eastAsia="仿宋" w:hAnsi="仿宋" w:hint="eastAsia"/>
          <w:sz w:val="72"/>
        </w:rPr>
      </w:pPr>
    </w:p>
    <w:p w14:paraId="47263666" w14:textId="77777777" w:rsidR="003B4834" w:rsidRPr="00590FA6" w:rsidRDefault="00000000">
      <w:pPr>
        <w:ind w:firstLine="720"/>
        <w:jc w:val="left"/>
        <w:rPr>
          <w:rFonts w:ascii="仿宋" w:eastAsia="仿宋" w:hAnsi="仿宋" w:hint="eastAsia"/>
          <w:sz w:val="36"/>
          <w:szCs w:val="36"/>
        </w:rPr>
      </w:pPr>
      <w:r w:rsidRPr="00590FA6">
        <w:rPr>
          <w:rFonts w:ascii="仿宋" w:eastAsia="仿宋" w:hAnsi="仿宋" w:hint="eastAsia"/>
          <w:sz w:val="36"/>
          <w:szCs w:val="36"/>
        </w:rPr>
        <w:t>采购项目：临港区农村公路技术状况检测</w:t>
      </w:r>
    </w:p>
    <w:p w14:paraId="2001C744" w14:textId="0FDC890A" w:rsidR="003B4834" w:rsidRPr="00590FA6" w:rsidRDefault="00000000">
      <w:pPr>
        <w:ind w:firstLine="720"/>
        <w:jc w:val="left"/>
        <w:rPr>
          <w:rFonts w:ascii="仿宋" w:eastAsia="仿宋" w:hAnsi="仿宋" w:hint="eastAsia"/>
          <w:sz w:val="36"/>
          <w:szCs w:val="36"/>
        </w:rPr>
      </w:pPr>
      <w:r w:rsidRPr="00590FA6">
        <w:rPr>
          <w:rFonts w:ascii="仿宋" w:eastAsia="仿宋" w:hAnsi="仿宋" w:hint="eastAsia"/>
          <w:sz w:val="36"/>
          <w:szCs w:val="36"/>
        </w:rPr>
        <w:t>采购编号：</w:t>
      </w:r>
      <w:r w:rsidR="007D4C82" w:rsidRPr="00590FA6">
        <w:rPr>
          <w:rFonts w:ascii="仿宋" w:eastAsia="仿宋" w:hAnsi="仿宋" w:hint="eastAsia"/>
          <w:sz w:val="36"/>
          <w:szCs w:val="36"/>
        </w:rPr>
        <w:t>SDGP371093000202402000065</w:t>
      </w:r>
    </w:p>
    <w:p w14:paraId="7F4637DE" w14:textId="77777777" w:rsidR="003B4834" w:rsidRPr="00590FA6" w:rsidRDefault="00000000">
      <w:pPr>
        <w:ind w:firstLine="720"/>
        <w:jc w:val="left"/>
        <w:rPr>
          <w:rFonts w:ascii="仿宋" w:eastAsia="仿宋" w:hAnsi="仿宋" w:hint="eastAsia"/>
          <w:sz w:val="36"/>
        </w:rPr>
      </w:pPr>
      <w:r w:rsidRPr="00590FA6">
        <w:rPr>
          <w:rFonts w:ascii="仿宋" w:eastAsia="仿宋" w:hAnsi="仿宋" w:hint="eastAsia"/>
          <w:sz w:val="36"/>
          <w:szCs w:val="36"/>
        </w:rPr>
        <w:t>所投包号：</w:t>
      </w:r>
    </w:p>
    <w:p w14:paraId="43DA3A62" w14:textId="77777777" w:rsidR="003B4834" w:rsidRPr="00590FA6" w:rsidRDefault="003B4834">
      <w:pPr>
        <w:ind w:firstLine="720"/>
        <w:jc w:val="left"/>
        <w:rPr>
          <w:rFonts w:ascii="仿宋" w:eastAsia="仿宋" w:hAnsi="仿宋" w:hint="eastAsia"/>
          <w:sz w:val="36"/>
        </w:rPr>
      </w:pPr>
    </w:p>
    <w:p w14:paraId="25FE8976" w14:textId="77777777" w:rsidR="003B4834" w:rsidRPr="00590FA6" w:rsidRDefault="003B4834">
      <w:pPr>
        <w:tabs>
          <w:tab w:val="left" w:pos="580"/>
        </w:tabs>
        <w:ind w:leftChars="88" w:left="185" w:firstLineChars="500" w:firstLine="1800"/>
        <w:rPr>
          <w:rFonts w:ascii="仿宋" w:eastAsia="仿宋" w:hAnsi="仿宋" w:hint="eastAsia"/>
          <w:sz w:val="36"/>
          <w:szCs w:val="21"/>
        </w:rPr>
      </w:pPr>
    </w:p>
    <w:p w14:paraId="30EC2EC3" w14:textId="77777777" w:rsidR="003B4834" w:rsidRPr="00590FA6" w:rsidRDefault="003B4834">
      <w:pPr>
        <w:tabs>
          <w:tab w:val="left" w:pos="580"/>
        </w:tabs>
        <w:ind w:leftChars="88" w:left="185" w:firstLineChars="500" w:firstLine="1800"/>
        <w:rPr>
          <w:rFonts w:ascii="仿宋" w:eastAsia="仿宋" w:hAnsi="仿宋" w:hint="eastAsia"/>
          <w:sz w:val="36"/>
          <w:szCs w:val="36"/>
        </w:rPr>
      </w:pPr>
    </w:p>
    <w:p w14:paraId="6FCABFD6" w14:textId="77777777" w:rsidR="003B4834" w:rsidRPr="00590FA6" w:rsidRDefault="00000000">
      <w:pPr>
        <w:tabs>
          <w:tab w:val="left" w:pos="580"/>
        </w:tabs>
        <w:ind w:firstLineChars="500" w:firstLine="1800"/>
        <w:rPr>
          <w:rFonts w:ascii="仿宋" w:eastAsia="仿宋" w:hAnsi="仿宋" w:hint="eastAsia"/>
          <w:sz w:val="36"/>
          <w:szCs w:val="36"/>
        </w:rPr>
      </w:pPr>
      <w:r w:rsidRPr="00590FA6">
        <w:rPr>
          <w:rFonts w:ascii="仿宋" w:eastAsia="仿宋" w:hAnsi="仿宋" w:hint="eastAsia"/>
          <w:sz w:val="36"/>
          <w:szCs w:val="36"/>
        </w:rPr>
        <w:t>供应商名称：</w:t>
      </w:r>
    </w:p>
    <w:p w14:paraId="502E5C24" w14:textId="77777777" w:rsidR="003B4834" w:rsidRPr="00590FA6" w:rsidRDefault="00000000">
      <w:pPr>
        <w:tabs>
          <w:tab w:val="left" w:pos="580"/>
        </w:tabs>
        <w:ind w:firstLineChars="500" w:firstLine="1800"/>
        <w:rPr>
          <w:rFonts w:ascii="仿宋" w:eastAsia="仿宋" w:hAnsi="仿宋" w:hint="eastAsia"/>
          <w:sz w:val="36"/>
          <w:szCs w:val="36"/>
        </w:rPr>
      </w:pPr>
      <w:r w:rsidRPr="00590FA6">
        <w:rPr>
          <w:rFonts w:ascii="仿宋" w:eastAsia="仿宋" w:hAnsi="仿宋" w:hint="eastAsia"/>
          <w:sz w:val="36"/>
          <w:szCs w:val="36"/>
        </w:rPr>
        <w:t>日      期：</w:t>
      </w:r>
      <w:r w:rsidRPr="00590FA6">
        <w:rPr>
          <w:rFonts w:ascii="仿宋" w:eastAsia="仿宋" w:hAnsi="仿宋"/>
          <w:sz w:val="36"/>
          <w:szCs w:val="36"/>
        </w:rPr>
        <w:t xml:space="preserve">   </w:t>
      </w:r>
      <w:r w:rsidRPr="00590FA6">
        <w:rPr>
          <w:rFonts w:ascii="仿宋" w:eastAsia="仿宋" w:hAnsi="仿宋" w:hint="eastAsia"/>
          <w:sz w:val="36"/>
          <w:szCs w:val="36"/>
        </w:rPr>
        <w:t>年  月  日</w:t>
      </w:r>
    </w:p>
    <w:p w14:paraId="1D91C465" w14:textId="77777777" w:rsidR="003B4834" w:rsidRPr="00590FA6" w:rsidRDefault="00000000">
      <w:pPr>
        <w:widowControl/>
        <w:ind w:firstLine="720"/>
        <w:jc w:val="center"/>
        <w:outlineLvl w:val="1"/>
        <w:rPr>
          <w:rFonts w:ascii="仿宋" w:eastAsia="仿宋" w:hAnsi="仿宋" w:hint="eastAsia"/>
          <w:sz w:val="44"/>
          <w:szCs w:val="44"/>
        </w:rPr>
      </w:pPr>
      <w:r w:rsidRPr="00590FA6">
        <w:rPr>
          <w:rFonts w:ascii="仿宋" w:eastAsia="仿宋" w:hAnsi="仿宋"/>
          <w:sz w:val="36"/>
          <w:szCs w:val="36"/>
        </w:rPr>
        <w:br w:type="page"/>
      </w:r>
      <w:r w:rsidRPr="00590FA6">
        <w:rPr>
          <w:rFonts w:ascii="仿宋" w:eastAsia="仿宋" w:hAnsi="仿宋"/>
          <w:sz w:val="44"/>
          <w:szCs w:val="44"/>
        </w:rPr>
        <w:t>目录</w:t>
      </w:r>
    </w:p>
    <w:p w14:paraId="7C281F12" w14:textId="77777777" w:rsidR="003B4834" w:rsidRPr="00590FA6" w:rsidRDefault="00000000">
      <w:pPr>
        <w:tabs>
          <w:tab w:val="right" w:leader="dot" w:pos="8296"/>
        </w:tabs>
        <w:ind w:leftChars="-199" w:left="1" w:hangingChars="131" w:hanging="419"/>
        <w:jc w:val="center"/>
        <w:rPr>
          <w:rFonts w:ascii="仿宋" w:eastAsia="仿宋" w:hAnsi="仿宋" w:hint="eastAsia"/>
          <w:szCs w:val="21"/>
        </w:rPr>
      </w:pPr>
      <w:r w:rsidRPr="00590FA6">
        <w:rPr>
          <w:rFonts w:ascii="仿宋" w:eastAsia="仿宋" w:hAnsi="仿宋"/>
          <w:sz w:val="32"/>
          <w:szCs w:val="21"/>
        </w:rPr>
        <w:t>（</w:t>
      </w:r>
      <w:r w:rsidRPr="00590FA6">
        <w:rPr>
          <w:rFonts w:ascii="仿宋" w:eastAsia="仿宋" w:hAnsi="仿宋" w:hint="eastAsia"/>
          <w:sz w:val="32"/>
          <w:szCs w:val="21"/>
        </w:rPr>
        <w:t>由供应商自行编制</w:t>
      </w:r>
      <w:r w:rsidRPr="00590FA6">
        <w:rPr>
          <w:rFonts w:ascii="仿宋" w:eastAsia="仿宋" w:hAnsi="仿宋"/>
          <w:sz w:val="32"/>
          <w:szCs w:val="21"/>
        </w:rPr>
        <w:t>）</w:t>
      </w:r>
    </w:p>
    <w:p w14:paraId="2A3CE136" w14:textId="77777777" w:rsidR="003B4834" w:rsidRPr="00590FA6" w:rsidRDefault="00000000">
      <w:pPr>
        <w:keepNext/>
        <w:keepLines/>
        <w:spacing w:before="120" w:after="120" w:line="560" w:lineRule="exact"/>
        <w:ind w:firstLine="600"/>
        <w:jc w:val="center"/>
        <w:outlineLvl w:val="1"/>
        <w:rPr>
          <w:rFonts w:ascii="仿宋" w:eastAsia="仿宋" w:hAnsi="仿宋" w:hint="eastAsia"/>
          <w:sz w:val="36"/>
          <w:szCs w:val="36"/>
        </w:rPr>
      </w:pPr>
      <w:r w:rsidRPr="00590FA6">
        <w:rPr>
          <w:rFonts w:ascii="仿宋" w:eastAsia="仿宋" w:hAnsi="仿宋"/>
          <w:sz w:val="30"/>
          <w:szCs w:val="30"/>
        </w:rPr>
        <w:br w:type="page"/>
      </w:r>
      <w:r w:rsidRPr="00590FA6">
        <w:rPr>
          <w:rFonts w:ascii="仿宋" w:eastAsia="仿宋" w:hAnsi="仿宋" w:hint="eastAsia"/>
          <w:sz w:val="36"/>
          <w:szCs w:val="36"/>
        </w:rPr>
        <w:t>报价承诺函</w:t>
      </w:r>
    </w:p>
    <w:p w14:paraId="7C98AF34" w14:textId="77777777" w:rsidR="003B4834" w:rsidRPr="00590FA6" w:rsidRDefault="00000000">
      <w:pPr>
        <w:spacing w:line="560" w:lineRule="exact"/>
        <w:ind w:firstLine="602"/>
        <w:rPr>
          <w:rFonts w:ascii="仿宋" w:eastAsia="仿宋" w:hAnsi="仿宋" w:hint="eastAsia"/>
          <w:sz w:val="28"/>
          <w:szCs w:val="28"/>
        </w:rPr>
      </w:pPr>
      <w:r w:rsidRPr="00590FA6">
        <w:rPr>
          <w:rFonts w:ascii="仿宋" w:eastAsia="仿宋" w:hAnsi="仿宋" w:hint="eastAsia"/>
          <w:sz w:val="28"/>
          <w:szCs w:val="28"/>
        </w:rPr>
        <w:t>威海立见管理咨询有限公司：</w:t>
      </w:r>
    </w:p>
    <w:p w14:paraId="08864EE3" w14:textId="0973C0B0"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我方根据项目编号为</w:t>
      </w:r>
      <w:r w:rsidR="007D4C82" w:rsidRPr="00590FA6">
        <w:rPr>
          <w:rFonts w:ascii="仿宋" w:eastAsia="仿宋" w:hAnsi="仿宋" w:hint="eastAsia"/>
          <w:sz w:val="28"/>
          <w:szCs w:val="28"/>
        </w:rPr>
        <w:t>SDGP371093000202402000065</w:t>
      </w:r>
      <w:r w:rsidRPr="00590FA6">
        <w:rPr>
          <w:rFonts w:ascii="仿宋" w:eastAsia="仿宋" w:hAnsi="仿宋" w:hint="eastAsia"/>
          <w:sz w:val="28"/>
          <w:szCs w:val="28"/>
        </w:rPr>
        <w:t>名称为临港区农村公路技术状况检测的磋商文件的要求，经详细研究决定参加报价。</w:t>
      </w:r>
    </w:p>
    <w:p w14:paraId="238D0AA5"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1. 我方接受本采购文件中关于电子招投标的各项规定，遵守《中华人民共和国电子签名法》关于电子签名的各项规定。我方愿意按照磋商文件的规定和要求提供服务，报价详见《开标（报价）一览表》。</w:t>
      </w:r>
    </w:p>
    <w:p w14:paraId="74DE2DE9"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2.我方同意</w:t>
      </w:r>
      <w:r w:rsidRPr="00590FA6">
        <w:rPr>
          <w:rFonts w:ascii="仿宋" w:eastAsia="仿宋" w:hAnsi="仿宋" w:cs="宋体" w:hint="eastAsia"/>
          <w:sz w:val="28"/>
          <w:szCs w:val="28"/>
        </w:rPr>
        <w:t>90天</w:t>
      </w:r>
      <w:r w:rsidRPr="00590FA6">
        <w:rPr>
          <w:rFonts w:ascii="仿宋" w:eastAsia="仿宋" w:hAnsi="仿宋" w:hint="eastAsia"/>
          <w:sz w:val="28"/>
          <w:szCs w:val="28"/>
        </w:rPr>
        <w:t>的响应有效期，严格遵守响应文件的各项承诺。在此期限届满之前，本响应文件始终对我方具有约束力，并随时接受成交。我方承诺在响应有效期内不修改、撤销响应文件。</w:t>
      </w:r>
    </w:p>
    <w:p w14:paraId="0A9438E9" w14:textId="77777777" w:rsidR="003B4834" w:rsidRPr="00590FA6" w:rsidRDefault="00000000">
      <w:pPr>
        <w:spacing w:line="560" w:lineRule="exact"/>
        <w:ind w:firstLineChars="200" w:firstLine="560"/>
        <w:rPr>
          <w:rFonts w:ascii="仿宋" w:eastAsia="仿宋" w:hAnsi="仿宋" w:hint="eastAsia"/>
          <w:strike/>
          <w:sz w:val="28"/>
          <w:szCs w:val="28"/>
        </w:rPr>
      </w:pPr>
      <w:r w:rsidRPr="00590FA6">
        <w:rPr>
          <w:rFonts w:ascii="仿宋" w:eastAsia="仿宋" w:hAnsi="仿宋" w:hint="eastAsia"/>
          <w:sz w:val="28"/>
          <w:szCs w:val="28"/>
        </w:rPr>
        <w:t>3. 我方愿意遵守本采购文件的规定和要求并</w:t>
      </w:r>
      <w:proofErr w:type="gramStart"/>
      <w:r w:rsidRPr="00590FA6">
        <w:rPr>
          <w:rFonts w:ascii="仿宋" w:eastAsia="仿宋" w:hAnsi="仿宋" w:hint="eastAsia"/>
          <w:sz w:val="28"/>
          <w:szCs w:val="28"/>
        </w:rPr>
        <w:t>提供磋商</w:t>
      </w:r>
      <w:proofErr w:type="gramEnd"/>
      <w:r w:rsidRPr="00590FA6">
        <w:rPr>
          <w:rFonts w:ascii="仿宋" w:eastAsia="仿宋" w:hAnsi="仿宋" w:hint="eastAsia"/>
          <w:sz w:val="28"/>
          <w:szCs w:val="28"/>
        </w:rPr>
        <w:t>文件中要求的所有资料，若响应文件中存在虚假资料的，则视为我方隐瞒真实情况、提供虚假资料，我方愿意接受主管部门做出的行政处罚。</w:t>
      </w:r>
    </w:p>
    <w:p w14:paraId="73580075"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4.我方同意最低价是成交的主要选择标准，但不是唯一的选择标准。</w:t>
      </w:r>
    </w:p>
    <w:p w14:paraId="12168317" w14:textId="77777777" w:rsidR="003B4834" w:rsidRPr="00590FA6" w:rsidRDefault="00000000">
      <w:pPr>
        <w:spacing w:line="560" w:lineRule="exact"/>
        <w:ind w:firstLineChars="150" w:firstLine="420"/>
        <w:rPr>
          <w:rFonts w:ascii="仿宋" w:eastAsia="仿宋" w:hAnsi="仿宋" w:hint="eastAsia"/>
          <w:sz w:val="28"/>
          <w:szCs w:val="28"/>
        </w:rPr>
      </w:pPr>
      <w:r w:rsidRPr="00590FA6">
        <w:rPr>
          <w:rFonts w:ascii="仿宋" w:eastAsia="仿宋" w:hAnsi="仿宋" w:hint="eastAsia"/>
          <w:sz w:val="28"/>
          <w:szCs w:val="28"/>
        </w:rPr>
        <w:t xml:space="preserve"> 5.如果我方成交：</w:t>
      </w:r>
    </w:p>
    <w:p w14:paraId="04AFC321" w14:textId="77777777" w:rsidR="003B4834" w:rsidRPr="00590FA6" w:rsidRDefault="00000000">
      <w:pPr>
        <w:spacing w:line="560" w:lineRule="exact"/>
        <w:ind w:firstLineChars="150" w:firstLine="420"/>
        <w:rPr>
          <w:rFonts w:ascii="仿宋" w:eastAsia="仿宋" w:hAnsi="仿宋" w:hint="eastAsia"/>
          <w:sz w:val="28"/>
          <w:szCs w:val="28"/>
        </w:rPr>
      </w:pPr>
      <w:r w:rsidRPr="00590FA6">
        <w:rPr>
          <w:rFonts w:ascii="仿宋" w:eastAsia="仿宋" w:hAnsi="仿宋" w:hint="eastAsia"/>
          <w:sz w:val="28"/>
          <w:szCs w:val="28"/>
        </w:rPr>
        <w:t>（1）我方承诺在成交通知书发出后，在规定期限内与采购人签订合同；</w:t>
      </w:r>
    </w:p>
    <w:p w14:paraId="65DD7E2F" w14:textId="77777777" w:rsidR="003B4834" w:rsidRPr="00590FA6" w:rsidRDefault="00000000">
      <w:pPr>
        <w:spacing w:line="560" w:lineRule="exact"/>
        <w:ind w:firstLineChars="150" w:firstLine="420"/>
        <w:rPr>
          <w:rFonts w:ascii="仿宋" w:eastAsia="仿宋" w:hAnsi="仿宋" w:hint="eastAsia"/>
          <w:sz w:val="28"/>
          <w:szCs w:val="28"/>
        </w:rPr>
      </w:pPr>
      <w:r w:rsidRPr="00590FA6">
        <w:rPr>
          <w:rFonts w:ascii="仿宋" w:eastAsia="仿宋" w:hAnsi="仿宋" w:hint="eastAsia"/>
          <w:sz w:val="28"/>
          <w:szCs w:val="28"/>
        </w:rPr>
        <w:t>（2）我方承诺在合同约定的期限内，按期、保质、保量完成供货/服务任务。</w:t>
      </w:r>
    </w:p>
    <w:p w14:paraId="7D3ECFED" w14:textId="77777777" w:rsidR="003B4834" w:rsidRPr="00590FA6" w:rsidRDefault="00000000">
      <w:pPr>
        <w:spacing w:line="560" w:lineRule="exact"/>
        <w:ind w:firstLineChars="150" w:firstLine="420"/>
        <w:rPr>
          <w:rFonts w:ascii="仿宋" w:eastAsia="仿宋" w:hAnsi="仿宋" w:hint="eastAsia"/>
          <w:sz w:val="28"/>
          <w:szCs w:val="28"/>
        </w:rPr>
      </w:pPr>
      <w:r w:rsidRPr="00590FA6">
        <w:rPr>
          <w:rFonts w:ascii="仿宋" w:eastAsia="仿宋" w:hAnsi="仿宋" w:hint="eastAsia"/>
          <w:sz w:val="28"/>
          <w:szCs w:val="28"/>
        </w:rPr>
        <w:t>（3）我方承诺将按照采购文件的规定全额交纳代理服务费。</w:t>
      </w:r>
    </w:p>
    <w:p w14:paraId="6DBBA4CA"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6.所有有关本报价的函电，请按下列地址联系：</w:t>
      </w:r>
    </w:p>
    <w:p w14:paraId="52ADD696"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单    位：                     邮政编码：</w:t>
      </w:r>
    </w:p>
    <w:p w14:paraId="720E2669"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地    址：                     联 系 人：</w:t>
      </w:r>
    </w:p>
    <w:p w14:paraId="23E475E5"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电    话：                     传    真：</w:t>
      </w:r>
    </w:p>
    <w:p w14:paraId="0E8B8D77"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开户名称：</w:t>
      </w:r>
    </w:p>
    <w:p w14:paraId="1ABEB558"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开户银行：</w:t>
      </w:r>
    </w:p>
    <w:p w14:paraId="213FC3C4"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开户账号：</w:t>
      </w:r>
    </w:p>
    <w:p w14:paraId="26460508"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供应商（盖章）：</w:t>
      </w:r>
    </w:p>
    <w:p w14:paraId="673BBAAD"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法定代表人(依法登记的负责人）或被授权人（签字或签章）：</w:t>
      </w:r>
    </w:p>
    <w:p w14:paraId="79757694"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 xml:space="preserve">报价日期：××年××月××日 </w:t>
      </w:r>
    </w:p>
    <w:p w14:paraId="2A531603"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 xml:space="preserve">    </w:t>
      </w:r>
    </w:p>
    <w:p w14:paraId="50802983" w14:textId="77777777" w:rsidR="003B4834" w:rsidRPr="00590FA6" w:rsidRDefault="00000000">
      <w:pPr>
        <w:keepNext/>
        <w:keepLines/>
        <w:spacing w:before="120" w:after="120" w:line="560" w:lineRule="exact"/>
        <w:ind w:firstLine="600"/>
        <w:jc w:val="center"/>
        <w:outlineLvl w:val="1"/>
        <w:rPr>
          <w:rFonts w:ascii="仿宋" w:eastAsia="仿宋" w:hAnsi="仿宋" w:hint="eastAsia"/>
          <w:sz w:val="44"/>
          <w:szCs w:val="32"/>
        </w:rPr>
      </w:pPr>
      <w:r w:rsidRPr="00590FA6">
        <w:rPr>
          <w:rFonts w:ascii="仿宋" w:eastAsia="仿宋" w:hAnsi="仿宋"/>
          <w:sz w:val="30"/>
          <w:szCs w:val="30"/>
        </w:rPr>
        <w:br w:type="page"/>
      </w:r>
      <w:r w:rsidRPr="00590FA6">
        <w:rPr>
          <w:rFonts w:ascii="仿宋" w:eastAsia="仿宋" w:hAnsi="仿宋" w:hint="eastAsia"/>
          <w:sz w:val="36"/>
          <w:szCs w:val="36"/>
        </w:rPr>
        <w:t>供应商资格证明文件</w:t>
      </w:r>
    </w:p>
    <w:p w14:paraId="5FC557CF" w14:textId="77777777" w:rsidR="003B4834" w:rsidRPr="00590FA6" w:rsidRDefault="00000000">
      <w:pPr>
        <w:keepNext/>
        <w:keepLines/>
        <w:spacing w:before="120" w:after="120" w:line="560" w:lineRule="exact"/>
        <w:ind w:firstLine="640"/>
        <w:jc w:val="center"/>
        <w:outlineLvl w:val="2"/>
        <w:rPr>
          <w:rFonts w:ascii="仿宋" w:eastAsia="仿宋" w:hAnsi="仿宋" w:hint="eastAsia"/>
          <w:sz w:val="32"/>
          <w:szCs w:val="32"/>
        </w:rPr>
      </w:pPr>
      <w:r w:rsidRPr="00590FA6">
        <w:rPr>
          <w:rFonts w:ascii="仿宋" w:eastAsia="仿宋" w:hAnsi="仿宋" w:hint="eastAsia"/>
          <w:sz w:val="32"/>
          <w:szCs w:val="32"/>
        </w:rPr>
        <w:t>具有独立承担民事责任的能力的证明材料</w:t>
      </w:r>
    </w:p>
    <w:p w14:paraId="30C69C82" w14:textId="77777777" w:rsidR="003B4834" w:rsidRPr="00590FA6" w:rsidRDefault="00000000">
      <w:pPr>
        <w:keepNext/>
        <w:keepLines/>
        <w:spacing w:line="560" w:lineRule="exact"/>
        <w:ind w:firstLine="640"/>
        <w:jc w:val="center"/>
        <w:rPr>
          <w:rFonts w:ascii="仿宋" w:eastAsia="仿宋" w:hAnsi="仿宋" w:hint="eastAsia"/>
          <w:sz w:val="32"/>
          <w:szCs w:val="32"/>
        </w:rPr>
      </w:pPr>
      <w:r w:rsidRPr="00590FA6">
        <w:rPr>
          <w:rFonts w:ascii="仿宋" w:eastAsia="仿宋" w:hAnsi="仿宋" w:hint="eastAsia"/>
          <w:sz w:val="32"/>
          <w:szCs w:val="32"/>
        </w:rPr>
        <w:t>(盖章）</w:t>
      </w:r>
    </w:p>
    <w:p w14:paraId="4E6EE7D0" w14:textId="77777777" w:rsidR="003B4834" w:rsidRPr="00590FA6" w:rsidRDefault="003B4834">
      <w:pPr>
        <w:keepNext/>
        <w:keepLines/>
        <w:spacing w:line="560" w:lineRule="exact"/>
        <w:ind w:firstLine="640"/>
        <w:jc w:val="center"/>
        <w:rPr>
          <w:rFonts w:ascii="仿宋" w:eastAsia="仿宋" w:hAnsi="仿宋" w:hint="eastAsia"/>
          <w:sz w:val="32"/>
          <w:szCs w:val="32"/>
        </w:rPr>
        <w:sectPr w:rsidR="003B4834" w:rsidRPr="00590FA6">
          <w:headerReference w:type="default" r:id="rId27"/>
          <w:footerReference w:type="default" r:id="rId28"/>
          <w:pgSz w:w="11906" w:h="16838"/>
          <w:pgMar w:top="1440" w:right="1080" w:bottom="1440" w:left="1080" w:header="851" w:footer="992" w:gutter="0"/>
          <w:cols w:space="720"/>
          <w:docGrid w:type="lines" w:linePitch="312"/>
        </w:sectPr>
      </w:pPr>
    </w:p>
    <w:p w14:paraId="0FC0066F" w14:textId="77777777" w:rsidR="003B4834" w:rsidRPr="00590FA6" w:rsidRDefault="00000000" w:rsidP="000B1CDF">
      <w:pPr>
        <w:keepNext/>
        <w:keepLines/>
        <w:spacing w:before="120" w:after="120" w:line="560" w:lineRule="exact"/>
        <w:ind w:firstLine="600"/>
        <w:jc w:val="center"/>
        <w:outlineLvl w:val="1"/>
        <w:rPr>
          <w:rFonts w:ascii="仿宋" w:eastAsia="仿宋" w:hAnsi="仿宋" w:hint="eastAsia"/>
          <w:sz w:val="36"/>
          <w:szCs w:val="36"/>
        </w:rPr>
      </w:pPr>
      <w:r w:rsidRPr="00590FA6">
        <w:rPr>
          <w:rFonts w:ascii="仿宋" w:eastAsia="仿宋" w:hAnsi="仿宋" w:hint="eastAsia"/>
          <w:sz w:val="36"/>
          <w:szCs w:val="36"/>
        </w:rPr>
        <w:t>法定代表人(依法登记的负责人）身份证明书</w:t>
      </w:r>
    </w:p>
    <w:p w14:paraId="54C38B11" w14:textId="77777777" w:rsidR="003B4834" w:rsidRPr="00590FA6" w:rsidRDefault="003B4834">
      <w:pPr>
        <w:ind w:right="840" w:firstLine="560"/>
        <w:jc w:val="center"/>
        <w:rPr>
          <w:rFonts w:ascii="仿宋" w:eastAsia="仿宋" w:hAnsi="仿宋" w:hint="eastAsia"/>
        </w:rPr>
      </w:pPr>
    </w:p>
    <w:p w14:paraId="6CBAF499" w14:textId="77777777" w:rsidR="003B4834" w:rsidRPr="00590FA6" w:rsidRDefault="00000000">
      <w:pPr>
        <w:tabs>
          <w:tab w:val="left" w:pos="5580"/>
        </w:tabs>
        <w:spacing w:line="600" w:lineRule="exact"/>
        <w:ind w:firstLine="640"/>
        <w:rPr>
          <w:rFonts w:ascii="仿宋" w:eastAsia="仿宋" w:hAnsi="仿宋" w:hint="eastAsia"/>
          <w:sz w:val="28"/>
          <w:szCs w:val="28"/>
        </w:rPr>
      </w:pPr>
      <w:r w:rsidRPr="00590FA6">
        <w:rPr>
          <w:rFonts w:ascii="仿宋" w:eastAsia="仿宋" w:hAnsi="仿宋" w:hint="eastAsia"/>
          <w:sz w:val="28"/>
          <w:szCs w:val="28"/>
        </w:rPr>
        <w:t>致威海立见管理咨询有限公司：</w:t>
      </w:r>
    </w:p>
    <w:p w14:paraId="5B468139" w14:textId="77777777" w:rsidR="003B4834" w:rsidRPr="00590FA6" w:rsidRDefault="003B4834">
      <w:pPr>
        <w:tabs>
          <w:tab w:val="left" w:pos="5580"/>
        </w:tabs>
        <w:spacing w:line="600" w:lineRule="exact"/>
        <w:ind w:leftChars="-29" w:left="-61" w:firstLine="640"/>
        <w:rPr>
          <w:rFonts w:ascii="仿宋" w:eastAsia="仿宋" w:hAnsi="仿宋" w:hint="eastAsia"/>
          <w:sz w:val="28"/>
          <w:szCs w:val="28"/>
        </w:rPr>
      </w:pPr>
    </w:p>
    <w:p w14:paraId="3AD85A6C" w14:textId="77777777" w:rsidR="003B4834" w:rsidRPr="00590FA6" w:rsidRDefault="00000000">
      <w:pPr>
        <w:tabs>
          <w:tab w:val="left" w:pos="5580"/>
        </w:tabs>
        <w:spacing w:line="600" w:lineRule="exact"/>
        <w:ind w:leftChars="-54" w:left="-113" w:firstLineChars="200" w:firstLine="560"/>
        <w:rPr>
          <w:rFonts w:ascii="仿宋" w:eastAsia="仿宋" w:hAnsi="仿宋" w:hint="eastAsia"/>
          <w:sz w:val="28"/>
          <w:szCs w:val="28"/>
        </w:rPr>
      </w:pPr>
      <w:r w:rsidRPr="00590FA6">
        <w:rPr>
          <w:rFonts w:ascii="仿宋" w:eastAsia="仿宋" w:hAnsi="仿宋" w:hint="eastAsia"/>
          <w:sz w:val="28"/>
          <w:szCs w:val="28"/>
        </w:rPr>
        <w:t>（姓名、性别、年龄、身份证号码）在我单位任</w:t>
      </w:r>
      <w:r w:rsidRPr="00590FA6">
        <w:rPr>
          <w:rFonts w:ascii="仿宋" w:eastAsia="仿宋" w:hAnsi="仿宋" w:hint="eastAsia"/>
          <w:sz w:val="28"/>
          <w:szCs w:val="28"/>
          <w:u w:val="single"/>
        </w:rPr>
        <w:t xml:space="preserve"> </w:t>
      </w:r>
      <w:r w:rsidRPr="00590FA6">
        <w:rPr>
          <w:rFonts w:ascii="仿宋" w:eastAsia="仿宋" w:hAnsi="仿宋"/>
          <w:sz w:val="28"/>
          <w:szCs w:val="28"/>
          <w:u w:val="single"/>
        </w:rPr>
        <w:t xml:space="preserve">      </w:t>
      </w:r>
      <w:r w:rsidRPr="00590FA6">
        <w:rPr>
          <w:rFonts w:ascii="仿宋" w:eastAsia="仿宋" w:hAnsi="仿宋" w:hint="eastAsia"/>
          <w:sz w:val="28"/>
          <w:szCs w:val="28"/>
        </w:rPr>
        <w:t>（董事长、总经理等）职务，是我单位的法定代表人(依法登记的负责人）。</w:t>
      </w:r>
    </w:p>
    <w:p w14:paraId="1911BE99" w14:textId="77777777" w:rsidR="003B4834" w:rsidRPr="00590FA6" w:rsidRDefault="003B4834">
      <w:pPr>
        <w:tabs>
          <w:tab w:val="left" w:pos="5580"/>
        </w:tabs>
        <w:spacing w:line="600" w:lineRule="exact"/>
        <w:ind w:firstLine="640"/>
        <w:rPr>
          <w:rFonts w:ascii="仿宋" w:eastAsia="仿宋" w:hAnsi="仿宋" w:hint="eastAsia"/>
          <w:sz w:val="28"/>
          <w:szCs w:val="28"/>
        </w:rPr>
      </w:pPr>
    </w:p>
    <w:p w14:paraId="58C9B37F" w14:textId="77777777" w:rsidR="003B4834" w:rsidRPr="00590FA6" w:rsidRDefault="00000000">
      <w:pPr>
        <w:tabs>
          <w:tab w:val="left" w:pos="5580"/>
        </w:tabs>
        <w:spacing w:line="600" w:lineRule="exact"/>
        <w:ind w:leftChars="257" w:left="540" w:firstLine="640"/>
        <w:rPr>
          <w:rFonts w:ascii="仿宋" w:eastAsia="仿宋" w:hAnsi="仿宋" w:hint="eastAsia"/>
          <w:sz w:val="28"/>
          <w:szCs w:val="28"/>
        </w:rPr>
      </w:pPr>
      <w:r w:rsidRPr="00590FA6">
        <w:rPr>
          <w:rFonts w:ascii="仿宋" w:eastAsia="仿宋" w:hAnsi="仿宋" w:hint="eastAsia"/>
          <w:sz w:val="28"/>
          <w:szCs w:val="28"/>
        </w:rPr>
        <w:t>特此证明。</w:t>
      </w:r>
    </w:p>
    <w:p w14:paraId="4CF7E6A7" w14:textId="77777777" w:rsidR="003B4834" w:rsidRPr="00590FA6" w:rsidRDefault="003B4834">
      <w:pPr>
        <w:spacing w:line="600" w:lineRule="exact"/>
        <w:ind w:firstLine="640"/>
        <w:rPr>
          <w:rFonts w:ascii="仿宋" w:eastAsia="仿宋" w:hAnsi="仿宋" w:hint="eastAsia"/>
          <w:sz w:val="28"/>
          <w:szCs w:val="28"/>
        </w:rPr>
      </w:pPr>
    </w:p>
    <w:p w14:paraId="5D587480" w14:textId="77777777" w:rsidR="003B4834" w:rsidRPr="00590FA6" w:rsidRDefault="00000000">
      <w:pPr>
        <w:tabs>
          <w:tab w:val="left" w:pos="5580"/>
        </w:tabs>
        <w:spacing w:line="600" w:lineRule="exact"/>
        <w:ind w:leftChars="-257" w:left="-540" w:right="960" w:firstLineChars="375" w:firstLine="1050"/>
        <w:jc w:val="right"/>
        <w:rPr>
          <w:rFonts w:ascii="仿宋" w:eastAsia="仿宋" w:hAnsi="仿宋" w:hint="eastAsia"/>
          <w:sz w:val="32"/>
          <w:szCs w:val="32"/>
        </w:rPr>
      </w:pPr>
      <w:r w:rsidRPr="00590FA6">
        <w:rPr>
          <w:rFonts w:ascii="仿宋" w:eastAsia="仿宋" w:hAnsi="仿宋" w:hint="eastAsia"/>
          <w:sz w:val="28"/>
          <w:szCs w:val="28"/>
        </w:rPr>
        <w:t>供应商名称（公</w:t>
      </w:r>
      <w:r w:rsidRPr="00590FA6">
        <w:rPr>
          <w:rFonts w:ascii="仿宋" w:eastAsia="仿宋" w:hAnsi="仿宋"/>
          <w:sz w:val="28"/>
          <w:szCs w:val="28"/>
        </w:rPr>
        <w:t>章）：</w:t>
      </w:r>
      <w:r w:rsidRPr="00590FA6">
        <w:rPr>
          <w:rFonts w:ascii="仿宋" w:eastAsia="仿宋" w:hAnsi="仿宋" w:hint="eastAsia"/>
          <w:sz w:val="32"/>
          <w:szCs w:val="32"/>
        </w:rPr>
        <w:t xml:space="preserve"> </w:t>
      </w:r>
      <w:r w:rsidRPr="00590FA6">
        <w:rPr>
          <w:rFonts w:ascii="仿宋" w:eastAsia="仿宋" w:hAnsi="仿宋"/>
          <w:sz w:val="32"/>
          <w:szCs w:val="32"/>
        </w:rPr>
        <w:t xml:space="preserve">  </w:t>
      </w:r>
      <w:r w:rsidRPr="00590FA6">
        <w:rPr>
          <w:rFonts w:ascii="仿宋" w:eastAsia="仿宋" w:hAnsi="仿宋" w:hint="eastAsia"/>
          <w:sz w:val="32"/>
          <w:szCs w:val="32"/>
        </w:rPr>
        <w:t xml:space="preserve"> </w:t>
      </w:r>
    </w:p>
    <w:p w14:paraId="257A388E" w14:textId="77777777" w:rsidR="003B4834" w:rsidRPr="00590FA6" w:rsidRDefault="00000000">
      <w:pPr>
        <w:keepNext/>
        <w:keepLines/>
        <w:spacing w:line="560" w:lineRule="exact"/>
        <w:ind w:firstLine="560"/>
        <w:jc w:val="center"/>
        <w:outlineLvl w:val="2"/>
        <w:rPr>
          <w:rFonts w:ascii="仿宋" w:eastAsia="仿宋" w:hAnsi="仿宋" w:hint="eastAsia"/>
          <w:sz w:val="32"/>
          <w:szCs w:val="32"/>
        </w:rPr>
      </w:pPr>
      <w:r w:rsidRPr="00590FA6">
        <w:rPr>
          <w:rFonts w:ascii="仿宋" w:eastAsia="仿宋" w:hAnsi="仿宋"/>
        </w:rPr>
        <w:br w:type="page"/>
      </w:r>
      <w:r w:rsidRPr="00590FA6">
        <w:rPr>
          <w:rFonts w:ascii="仿宋" w:eastAsia="仿宋" w:hAnsi="仿宋" w:hint="eastAsia"/>
          <w:sz w:val="32"/>
          <w:szCs w:val="32"/>
        </w:rPr>
        <w:t>法人授权委托书</w:t>
      </w:r>
    </w:p>
    <w:p w14:paraId="5CD86232" w14:textId="77777777" w:rsidR="003B4834" w:rsidRPr="00590FA6" w:rsidRDefault="003B4834">
      <w:pPr>
        <w:ind w:firstLine="560"/>
        <w:rPr>
          <w:rFonts w:ascii="仿宋" w:eastAsia="仿宋" w:hAnsi="仿宋" w:hint="eastAsia"/>
        </w:rPr>
      </w:pPr>
    </w:p>
    <w:p w14:paraId="743C045C" w14:textId="683ABEBA" w:rsidR="003B4834" w:rsidRPr="00590FA6" w:rsidRDefault="00000000">
      <w:pPr>
        <w:spacing w:line="480" w:lineRule="exact"/>
        <w:ind w:firstLineChars="200" w:firstLine="560"/>
        <w:rPr>
          <w:rFonts w:ascii="仿宋" w:eastAsia="仿宋" w:hAnsi="仿宋" w:hint="eastAsia"/>
          <w:sz w:val="28"/>
          <w:szCs w:val="28"/>
        </w:rPr>
      </w:pPr>
      <w:r w:rsidRPr="00590FA6">
        <w:rPr>
          <w:rFonts w:ascii="仿宋" w:eastAsia="仿宋" w:hAnsi="仿宋" w:hint="eastAsia"/>
          <w:sz w:val="28"/>
          <w:szCs w:val="28"/>
        </w:rPr>
        <w:t>本授权书声明：注册于</w:t>
      </w:r>
      <w:r w:rsidRPr="00590FA6">
        <w:rPr>
          <w:rFonts w:ascii="仿宋" w:eastAsia="仿宋" w:hAnsi="仿宋" w:hint="eastAsia"/>
          <w:sz w:val="28"/>
          <w:szCs w:val="28"/>
          <w:u w:val="single"/>
        </w:rPr>
        <w:t xml:space="preserve">   （国家或地区的名称）  </w:t>
      </w:r>
      <w:r w:rsidRPr="00590FA6">
        <w:rPr>
          <w:rFonts w:ascii="仿宋" w:eastAsia="仿宋" w:hAnsi="仿宋" w:hint="eastAsia"/>
          <w:sz w:val="28"/>
          <w:szCs w:val="28"/>
        </w:rPr>
        <w:t>的</w:t>
      </w:r>
      <w:r w:rsidRPr="00590FA6">
        <w:rPr>
          <w:rFonts w:ascii="仿宋" w:eastAsia="仿宋" w:hAnsi="仿宋" w:hint="eastAsia"/>
          <w:sz w:val="28"/>
          <w:szCs w:val="28"/>
          <w:u w:val="single"/>
        </w:rPr>
        <w:t xml:space="preserve">  （公司名称）  </w:t>
      </w:r>
      <w:r w:rsidRPr="00590FA6">
        <w:rPr>
          <w:rFonts w:ascii="仿宋" w:eastAsia="仿宋" w:hAnsi="仿宋" w:hint="eastAsia"/>
          <w:sz w:val="28"/>
          <w:szCs w:val="28"/>
        </w:rPr>
        <w:t>的</w:t>
      </w:r>
      <w:r w:rsidRPr="00590FA6">
        <w:rPr>
          <w:rFonts w:ascii="仿宋" w:eastAsia="仿宋" w:hAnsi="仿宋" w:hint="eastAsia"/>
          <w:sz w:val="28"/>
          <w:szCs w:val="28"/>
          <w:u w:val="single"/>
        </w:rPr>
        <w:t xml:space="preserve"> （法定代表人(依法登记的负责人）姓名、职务）  （</w:t>
      </w:r>
      <w:r w:rsidRPr="00590FA6">
        <w:rPr>
          <w:rFonts w:ascii="仿宋" w:eastAsia="仿宋" w:hAnsi="仿宋" w:hint="eastAsia"/>
          <w:sz w:val="28"/>
          <w:szCs w:val="28"/>
        </w:rPr>
        <w:t>身份证</w:t>
      </w:r>
      <w:r w:rsidRPr="00590FA6">
        <w:rPr>
          <w:rFonts w:ascii="仿宋" w:eastAsia="仿宋" w:hAnsi="仿宋"/>
          <w:sz w:val="28"/>
          <w:szCs w:val="28"/>
        </w:rPr>
        <w:t>号码</w:t>
      </w:r>
      <w:r w:rsidRPr="00590FA6">
        <w:rPr>
          <w:rFonts w:ascii="仿宋" w:eastAsia="仿宋" w:hAnsi="仿宋" w:hint="eastAsia"/>
          <w:sz w:val="28"/>
          <w:szCs w:val="28"/>
        </w:rPr>
        <w:t>：</w:t>
      </w:r>
      <w:r w:rsidRPr="00590FA6">
        <w:rPr>
          <w:rFonts w:ascii="仿宋" w:eastAsia="仿宋" w:hAnsi="仿宋" w:hint="eastAsia"/>
          <w:sz w:val="28"/>
          <w:szCs w:val="28"/>
          <w:u w:val="single"/>
        </w:rPr>
        <w:t xml:space="preserve"> </w:t>
      </w:r>
      <w:r w:rsidRPr="00590FA6">
        <w:rPr>
          <w:rFonts w:ascii="仿宋" w:eastAsia="仿宋" w:hAnsi="仿宋"/>
          <w:sz w:val="28"/>
          <w:szCs w:val="28"/>
          <w:u w:val="single"/>
        </w:rPr>
        <w:t xml:space="preserve">          </w:t>
      </w:r>
      <w:r w:rsidRPr="00590FA6">
        <w:rPr>
          <w:rFonts w:ascii="仿宋" w:eastAsia="仿宋" w:hAnsi="仿宋" w:hint="eastAsia"/>
          <w:sz w:val="28"/>
          <w:szCs w:val="28"/>
        </w:rPr>
        <w:t>），代表本公司授权</w:t>
      </w:r>
      <w:r w:rsidRPr="00590FA6">
        <w:rPr>
          <w:rFonts w:ascii="仿宋" w:eastAsia="仿宋" w:hAnsi="仿宋" w:hint="eastAsia"/>
          <w:sz w:val="28"/>
          <w:szCs w:val="28"/>
          <w:u w:val="single"/>
        </w:rPr>
        <w:t xml:space="preserve">  （被授权单位名称）  </w:t>
      </w:r>
      <w:r w:rsidRPr="00590FA6">
        <w:rPr>
          <w:rFonts w:ascii="仿宋" w:eastAsia="仿宋" w:hAnsi="仿宋" w:hint="eastAsia"/>
          <w:sz w:val="28"/>
          <w:szCs w:val="28"/>
        </w:rPr>
        <w:t>的</w:t>
      </w:r>
      <w:r w:rsidRPr="00590FA6">
        <w:rPr>
          <w:rFonts w:ascii="仿宋" w:eastAsia="仿宋" w:hAnsi="仿宋" w:hint="eastAsia"/>
          <w:sz w:val="28"/>
          <w:szCs w:val="28"/>
          <w:u w:val="single"/>
        </w:rPr>
        <w:t xml:space="preserve">        （被授权人的姓名、职务）</w:t>
      </w:r>
      <w:r w:rsidRPr="00590FA6">
        <w:rPr>
          <w:rFonts w:ascii="仿宋" w:eastAsia="仿宋" w:hAnsi="仿宋" w:hint="eastAsia"/>
          <w:sz w:val="28"/>
          <w:szCs w:val="28"/>
        </w:rPr>
        <w:t>（身份证</w:t>
      </w:r>
      <w:r w:rsidRPr="00590FA6">
        <w:rPr>
          <w:rFonts w:ascii="仿宋" w:eastAsia="仿宋" w:hAnsi="仿宋"/>
          <w:sz w:val="28"/>
          <w:szCs w:val="28"/>
        </w:rPr>
        <w:t>号码</w:t>
      </w:r>
      <w:r w:rsidRPr="00590FA6">
        <w:rPr>
          <w:rFonts w:ascii="仿宋" w:eastAsia="仿宋" w:hAnsi="仿宋" w:hint="eastAsia"/>
          <w:sz w:val="28"/>
          <w:szCs w:val="28"/>
        </w:rPr>
        <w:t>：</w:t>
      </w:r>
      <w:r w:rsidRPr="00590FA6">
        <w:rPr>
          <w:rFonts w:ascii="仿宋" w:eastAsia="仿宋" w:hAnsi="仿宋" w:hint="eastAsia"/>
          <w:sz w:val="28"/>
          <w:szCs w:val="28"/>
          <w:u w:val="single"/>
        </w:rPr>
        <w:t xml:space="preserve"> </w:t>
      </w:r>
      <w:r w:rsidRPr="00590FA6">
        <w:rPr>
          <w:rFonts w:ascii="仿宋" w:eastAsia="仿宋" w:hAnsi="仿宋"/>
          <w:sz w:val="28"/>
          <w:szCs w:val="28"/>
          <w:u w:val="single"/>
        </w:rPr>
        <w:t xml:space="preserve">          </w:t>
      </w:r>
      <w:r w:rsidRPr="00590FA6">
        <w:rPr>
          <w:rFonts w:ascii="仿宋" w:eastAsia="仿宋" w:hAnsi="仿宋" w:hint="eastAsia"/>
          <w:sz w:val="28"/>
          <w:szCs w:val="28"/>
        </w:rPr>
        <w:t>）为本公司的合法代理人，参加编号为</w:t>
      </w:r>
      <w:r w:rsidR="007D4C82" w:rsidRPr="00590FA6">
        <w:rPr>
          <w:rFonts w:ascii="仿宋" w:eastAsia="仿宋" w:hAnsi="仿宋" w:hint="eastAsia"/>
          <w:sz w:val="28"/>
          <w:szCs w:val="28"/>
        </w:rPr>
        <w:t>SDGP371093000202402000065</w:t>
      </w:r>
      <w:r w:rsidRPr="00590FA6">
        <w:rPr>
          <w:rFonts w:ascii="仿宋" w:eastAsia="仿宋" w:hAnsi="仿宋" w:hint="eastAsia"/>
          <w:sz w:val="28"/>
          <w:szCs w:val="28"/>
        </w:rPr>
        <w:t>号的竞争性磋商采购活动，以本公司名义处理一切与之有关的事宜。</w:t>
      </w:r>
    </w:p>
    <w:p w14:paraId="3D80225A" w14:textId="77777777" w:rsidR="003B4834" w:rsidRPr="00590FA6" w:rsidRDefault="00000000">
      <w:pPr>
        <w:spacing w:line="480" w:lineRule="exact"/>
        <w:ind w:firstLineChars="200" w:firstLine="560"/>
        <w:rPr>
          <w:rFonts w:ascii="仿宋" w:eastAsia="仿宋" w:hAnsi="仿宋" w:hint="eastAsia"/>
          <w:sz w:val="28"/>
          <w:szCs w:val="28"/>
        </w:rPr>
      </w:pPr>
      <w:r w:rsidRPr="00590FA6">
        <w:rPr>
          <w:rFonts w:ascii="仿宋" w:eastAsia="仿宋" w:hAnsi="仿宋" w:hint="eastAsia"/>
          <w:sz w:val="28"/>
          <w:szCs w:val="28"/>
        </w:rPr>
        <w:t>如果本公司在此次采购活动中成交，被授权人有权代表本公司签署政府采购合同。</w:t>
      </w:r>
    </w:p>
    <w:p w14:paraId="77B2A3F1" w14:textId="77777777" w:rsidR="003B4834" w:rsidRPr="00590FA6" w:rsidRDefault="00000000">
      <w:pPr>
        <w:spacing w:line="480" w:lineRule="exact"/>
        <w:ind w:firstLineChars="200" w:firstLine="560"/>
        <w:rPr>
          <w:rFonts w:ascii="仿宋" w:eastAsia="仿宋" w:hAnsi="仿宋" w:hint="eastAsia"/>
          <w:sz w:val="28"/>
          <w:szCs w:val="28"/>
        </w:rPr>
      </w:pPr>
      <w:r w:rsidRPr="00590FA6">
        <w:rPr>
          <w:rFonts w:ascii="仿宋" w:eastAsia="仿宋" w:hAnsi="仿宋" w:hint="eastAsia"/>
          <w:sz w:val="28"/>
          <w:szCs w:val="28"/>
        </w:rPr>
        <w:t>本授权书于</w:t>
      </w:r>
      <w:r w:rsidRPr="00590FA6">
        <w:rPr>
          <w:rFonts w:ascii="仿宋" w:eastAsia="仿宋" w:hAnsi="仿宋" w:hint="eastAsia"/>
          <w:sz w:val="28"/>
          <w:szCs w:val="28"/>
          <w:u w:val="single"/>
        </w:rPr>
        <w:t xml:space="preserve">      </w:t>
      </w:r>
      <w:r w:rsidRPr="00590FA6">
        <w:rPr>
          <w:rFonts w:ascii="仿宋" w:eastAsia="仿宋" w:hAnsi="仿宋" w:hint="eastAsia"/>
          <w:sz w:val="28"/>
          <w:szCs w:val="28"/>
        </w:rPr>
        <w:t>年</w:t>
      </w:r>
      <w:r w:rsidRPr="00590FA6">
        <w:rPr>
          <w:rFonts w:ascii="仿宋" w:eastAsia="仿宋" w:hAnsi="仿宋" w:hint="eastAsia"/>
          <w:sz w:val="28"/>
          <w:szCs w:val="28"/>
          <w:u w:val="single"/>
        </w:rPr>
        <w:t xml:space="preserve">    </w:t>
      </w:r>
      <w:r w:rsidRPr="00590FA6">
        <w:rPr>
          <w:rFonts w:ascii="仿宋" w:eastAsia="仿宋" w:hAnsi="仿宋" w:hint="eastAsia"/>
          <w:sz w:val="28"/>
          <w:szCs w:val="28"/>
        </w:rPr>
        <w:t>月</w:t>
      </w:r>
      <w:r w:rsidRPr="00590FA6">
        <w:rPr>
          <w:rFonts w:ascii="仿宋" w:eastAsia="仿宋" w:hAnsi="仿宋" w:hint="eastAsia"/>
          <w:sz w:val="28"/>
          <w:szCs w:val="28"/>
          <w:u w:val="single"/>
        </w:rPr>
        <w:t xml:space="preserve">    </w:t>
      </w:r>
      <w:r w:rsidRPr="00590FA6">
        <w:rPr>
          <w:rFonts w:ascii="仿宋" w:eastAsia="仿宋" w:hAnsi="仿宋" w:hint="eastAsia"/>
          <w:sz w:val="28"/>
          <w:szCs w:val="28"/>
        </w:rPr>
        <w:t>日法定代表人(依法登记的负责人）签字或盖章并由被授权人签字、单位盖章生效，特此声明。</w:t>
      </w:r>
    </w:p>
    <w:p w14:paraId="1B485F2C" w14:textId="77777777" w:rsidR="003B4834" w:rsidRPr="00590FA6" w:rsidRDefault="00000000">
      <w:pPr>
        <w:spacing w:line="480" w:lineRule="exact"/>
        <w:ind w:firstLineChars="200" w:firstLine="560"/>
        <w:rPr>
          <w:rFonts w:ascii="仿宋" w:eastAsia="仿宋" w:hAnsi="仿宋" w:hint="eastAsia"/>
          <w:sz w:val="28"/>
          <w:szCs w:val="28"/>
        </w:rPr>
      </w:pPr>
      <w:r w:rsidRPr="00590FA6">
        <w:rPr>
          <w:rFonts w:ascii="仿宋" w:eastAsia="仿宋" w:hAnsi="仿宋" w:hint="eastAsia"/>
          <w:sz w:val="28"/>
          <w:szCs w:val="28"/>
        </w:rPr>
        <w:t>被授权人无转委托权。</w:t>
      </w:r>
    </w:p>
    <w:p w14:paraId="4277CFF5" w14:textId="77777777" w:rsidR="003B4834" w:rsidRPr="00590FA6" w:rsidRDefault="00000000">
      <w:pPr>
        <w:spacing w:line="48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法定代表人(依法登记的负责人）签章：</w:t>
      </w:r>
    </w:p>
    <w:p w14:paraId="0971D3F5" w14:textId="77777777" w:rsidR="003B4834" w:rsidRPr="00590FA6" w:rsidRDefault="00000000">
      <w:pPr>
        <w:spacing w:line="480" w:lineRule="exact"/>
        <w:ind w:firstLineChars="200" w:firstLine="560"/>
        <w:rPr>
          <w:rFonts w:ascii="仿宋" w:eastAsia="仿宋" w:hAnsi="仿宋" w:hint="eastAsia"/>
          <w:sz w:val="28"/>
          <w:szCs w:val="28"/>
        </w:rPr>
      </w:pPr>
      <w:r w:rsidRPr="00590FA6">
        <w:rPr>
          <w:rFonts w:ascii="仿宋" w:eastAsia="仿宋" w:hAnsi="仿宋" w:hint="eastAsia"/>
          <w:sz w:val="28"/>
          <w:szCs w:val="28"/>
        </w:rPr>
        <w:t>被授权人签字：</w:t>
      </w:r>
    </w:p>
    <w:p w14:paraId="6EDD0B55" w14:textId="77777777" w:rsidR="003B4834" w:rsidRPr="00590FA6" w:rsidRDefault="00000000">
      <w:pPr>
        <w:spacing w:line="480" w:lineRule="exact"/>
        <w:ind w:firstLineChars="200" w:firstLine="560"/>
        <w:rPr>
          <w:rFonts w:ascii="仿宋" w:eastAsia="仿宋" w:hAnsi="仿宋" w:hint="eastAsia"/>
          <w:sz w:val="28"/>
          <w:szCs w:val="28"/>
        </w:rPr>
      </w:pPr>
      <w:r w:rsidRPr="00590FA6">
        <w:rPr>
          <w:rFonts w:ascii="仿宋" w:eastAsia="仿宋" w:hAnsi="仿宋" w:hint="eastAsia"/>
          <w:sz w:val="28"/>
          <w:szCs w:val="28"/>
        </w:rPr>
        <w:t>供应商（公章）:</w:t>
      </w:r>
    </w:p>
    <w:p w14:paraId="3108B7F6" w14:textId="77777777" w:rsidR="003B4834" w:rsidRPr="00590FA6" w:rsidRDefault="00000000">
      <w:pPr>
        <w:spacing w:line="480" w:lineRule="exact"/>
        <w:ind w:firstLineChars="200" w:firstLine="560"/>
        <w:rPr>
          <w:rFonts w:ascii="仿宋" w:eastAsia="仿宋" w:hAnsi="仿宋" w:hint="eastAsia"/>
          <w:sz w:val="28"/>
          <w:szCs w:val="28"/>
        </w:rPr>
      </w:pPr>
      <w:r w:rsidRPr="00590FA6">
        <w:rPr>
          <w:rFonts w:ascii="仿宋" w:eastAsia="仿宋" w:hAnsi="仿宋" w:hint="eastAsia"/>
          <w:sz w:val="28"/>
          <w:szCs w:val="28"/>
        </w:rPr>
        <w:t>详细通讯地址：</w:t>
      </w:r>
    </w:p>
    <w:p w14:paraId="36862A6A" w14:textId="77777777" w:rsidR="003B4834" w:rsidRPr="00590FA6" w:rsidRDefault="00000000">
      <w:pPr>
        <w:spacing w:line="480" w:lineRule="exact"/>
        <w:ind w:firstLineChars="200" w:firstLine="560"/>
        <w:rPr>
          <w:rFonts w:ascii="仿宋" w:eastAsia="仿宋" w:hAnsi="仿宋" w:hint="eastAsia"/>
          <w:sz w:val="28"/>
          <w:szCs w:val="28"/>
        </w:rPr>
      </w:pPr>
      <w:r w:rsidRPr="00590FA6">
        <w:rPr>
          <w:rFonts w:ascii="仿宋" w:eastAsia="仿宋" w:hAnsi="仿宋" w:hint="eastAsia"/>
          <w:sz w:val="28"/>
          <w:szCs w:val="28"/>
        </w:rPr>
        <w:t>邮 政 编 码 ：</w:t>
      </w:r>
    </w:p>
    <w:p w14:paraId="5415FA60" w14:textId="77777777" w:rsidR="003B4834" w:rsidRPr="00590FA6" w:rsidRDefault="00000000">
      <w:pPr>
        <w:spacing w:line="480" w:lineRule="exact"/>
        <w:ind w:firstLineChars="200" w:firstLine="560"/>
        <w:rPr>
          <w:rFonts w:ascii="仿宋" w:eastAsia="仿宋" w:hAnsi="仿宋" w:hint="eastAsia"/>
          <w:sz w:val="28"/>
          <w:szCs w:val="28"/>
        </w:rPr>
      </w:pPr>
      <w:r w:rsidRPr="00590FA6">
        <w:rPr>
          <w:rFonts w:ascii="仿宋" w:eastAsia="仿宋" w:hAnsi="仿宋" w:hint="eastAsia"/>
          <w:sz w:val="28"/>
          <w:szCs w:val="28"/>
        </w:rPr>
        <w:t xml:space="preserve">传 </w:t>
      </w:r>
      <w:r w:rsidRPr="00590FA6">
        <w:rPr>
          <w:rFonts w:ascii="仿宋" w:eastAsia="仿宋" w:hAnsi="仿宋"/>
          <w:sz w:val="28"/>
          <w:szCs w:val="28"/>
        </w:rPr>
        <w:t xml:space="preserve">     </w:t>
      </w:r>
      <w:r w:rsidRPr="00590FA6">
        <w:rPr>
          <w:rFonts w:ascii="仿宋" w:eastAsia="仿宋" w:hAnsi="仿宋" w:hint="eastAsia"/>
          <w:sz w:val="28"/>
          <w:szCs w:val="28"/>
        </w:rPr>
        <w:t>真：</w:t>
      </w:r>
    </w:p>
    <w:tbl>
      <w:tblPr>
        <w:tblpPr w:leftFromText="180" w:rightFromText="180" w:vertAnchor="text" w:horzAnchor="page" w:tblpX="6293" w:tblpY="940"/>
        <w:tblOverlap w:val="never"/>
        <w:tblW w:w="4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928"/>
      </w:tblGrid>
      <w:tr w:rsidR="00590FA6" w:rsidRPr="00590FA6" w14:paraId="44B4098C" w14:textId="77777777">
        <w:trPr>
          <w:trHeight w:val="3247"/>
        </w:trPr>
        <w:tc>
          <w:tcPr>
            <w:tcW w:w="4928" w:type="dxa"/>
            <w:vAlign w:val="center"/>
          </w:tcPr>
          <w:p w14:paraId="6A3314DB" w14:textId="77777777" w:rsidR="003B4834" w:rsidRPr="00590FA6" w:rsidRDefault="00000000">
            <w:pPr>
              <w:widowControl/>
              <w:spacing w:beforeAutospacing="1" w:afterAutospacing="1" w:line="360" w:lineRule="auto"/>
              <w:rPr>
                <w:rFonts w:ascii="仿宋" w:eastAsia="仿宋" w:hAnsi="仿宋" w:cs="宋体" w:hint="eastAsia"/>
                <w:sz w:val="28"/>
                <w:szCs w:val="28"/>
              </w:rPr>
            </w:pPr>
            <w:r w:rsidRPr="00590FA6">
              <w:rPr>
                <w:rFonts w:ascii="仿宋" w:eastAsia="仿宋" w:hAnsi="仿宋" w:cs="宋体" w:hint="eastAsia"/>
                <w:sz w:val="28"/>
                <w:szCs w:val="28"/>
              </w:rPr>
              <w:t>（被授权人身份证扫描件反面）</w:t>
            </w:r>
          </w:p>
        </w:tc>
      </w:tr>
    </w:tbl>
    <w:p w14:paraId="49DF2097" w14:textId="77777777" w:rsidR="003B4834" w:rsidRPr="00590FA6" w:rsidRDefault="00000000">
      <w:pPr>
        <w:spacing w:line="520" w:lineRule="exact"/>
        <w:ind w:firstLineChars="200" w:firstLine="560"/>
        <w:jc w:val="left"/>
        <w:rPr>
          <w:rFonts w:ascii="仿宋" w:eastAsia="仿宋" w:hAnsi="仿宋" w:hint="eastAsia"/>
          <w:sz w:val="32"/>
          <w:szCs w:val="32"/>
        </w:rPr>
      </w:pPr>
      <w:r w:rsidRPr="00590FA6">
        <w:rPr>
          <w:rFonts w:ascii="仿宋" w:eastAsia="仿宋" w:hAnsi="仿宋" w:hint="eastAsia"/>
          <w:sz w:val="28"/>
          <w:szCs w:val="28"/>
        </w:rPr>
        <w:t xml:space="preserve">电 </w:t>
      </w:r>
      <w:r w:rsidRPr="00590FA6">
        <w:rPr>
          <w:rFonts w:ascii="仿宋" w:eastAsia="仿宋" w:hAnsi="仿宋"/>
          <w:sz w:val="28"/>
          <w:szCs w:val="28"/>
        </w:rPr>
        <w:t xml:space="preserve">     </w:t>
      </w:r>
      <w:r w:rsidRPr="00590FA6">
        <w:rPr>
          <w:rFonts w:ascii="仿宋" w:eastAsia="仿宋" w:hAnsi="仿宋" w:hint="eastAsia"/>
          <w:sz w:val="28"/>
          <w:szCs w:val="28"/>
        </w:rPr>
        <w:t>话：</w:t>
      </w:r>
      <w:r w:rsidRPr="00590FA6">
        <w:rPr>
          <w:rFonts w:ascii="仿宋" w:eastAsia="仿宋" w:hAnsi="仿宋"/>
          <w:sz w:val="28"/>
          <w:szCs w:val="28"/>
        </w:rPr>
        <w:t xml:space="preserve"> </w:t>
      </w:r>
    </w:p>
    <w:tbl>
      <w:tblPr>
        <w:tblpPr w:leftFromText="180" w:rightFromText="180" w:vertAnchor="text" w:horzAnchor="margin" w:tblpY="361"/>
        <w:tblOverlap w:val="never"/>
        <w:tblW w:w="4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786"/>
      </w:tblGrid>
      <w:tr w:rsidR="00590FA6" w:rsidRPr="00590FA6" w14:paraId="58D3EF5B" w14:textId="77777777">
        <w:trPr>
          <w:trHeight w:val="3247"/>
        </w:trPr>
        <w:tc>
          <w:tcPr>
            <w:tcW w:w="4786" w:type="dxa"/>
            <w:vAlign w:val="center"/>
          </w:tcPr>
          <w:p w14:paraId="0FF22DCE" w14:textId="77777777" w:rsidR="003B4834" w:rsidRPr="00590FA6" w:rsidRDefault="00000000" w:rsidP="00B664F6">
            <w:pPr>
              <w:spacing w:line="480" w:lineRule="exact"/>
              <w:ind w:firstLineChars="200" w:firstLine="560"/>
              <w:rPr>
                <w:rFonts w:ascii="仿宋" w:eastAsia="仿宋" w:hAnsi="仿宋" w:cs="宋体" w:hint="eastAsia"/>
                <w:sz w:val="32"/>
                <w:szCs w:val="32"/>
              </w:rPr>
            </w:pPr>
            <w:r w:rsidRPr="00590FA6">
              <w:rPr>
                <w:rFonts w:ascii="仿宋" w:eastAsia="仿宋" w:hAnsi="仿宋" w:hint="eastAsia"/>
                <w:sz w:val="28"/>
                <w:szCs w:val="28"/>
              </w:rPr>
              <w:t>（被授权人身份证扫描件正面）</w:t>
            </w:r>
          </w:p>
        </w:tc>
      </w:tr>
    </w:tbl>
    <w:p w14:paraId="559266C0" w14:textId="77777777" w:rsidR="003B4834" w:rsidRPr="00590FA6" w:rsidRDefault="003B4834">
      <w:pPr>
        <w:ind w:firstLine="560"/>
        <w:rPr>
          <w:rFonts w:ascii="仿宋" w:eastAsia="仿宋" w:hAnsi="仿宋" w:hint="eastAsia"/>
          <w:vanish/>
        </w:rPr>
      </w:pPr>
    </w:p>
    <w:p w14:paraId="6C7CB4C8" w14:textId="77777777" w:rsidR="003B4834" w:rsidRPr="00590FA6" w:rsidRDefault="003B4834">
      <w:pPr>
        <w:ind w:firstLine="720"/>
        <w:rPr>
          <w:rFonts w:ascii="仿宋" w:eastAsia="仿宋" w:hAnsi="仿宋" w:hint="eastAsia"/>
          <w:sz w:val="36"/>
          <w:szCs w:val="21"/>
        </w:rPr>
      </w:pPr>
    </w:p>
    <w:p w14:paraId="07303F1E" w14:textId="77777777" w:rsidR="003B4834" w:rsidRPr="00590FA6" w:rsidRDefault="003B4834">
      <w:pPr>
        <w:spacing w:line="520" w:lineRule="exact"/>
        <w:ind w:firstLine="560"/>
        <w:jc w:val="center"/>
        <w:rPr>
          <w:rFonts w:ascii="仿宋" w:eastAsia="仿宋" w:hAnsi="仿宋" w:hint="eastAsia"/>
          <w:sz w:val="32"/>
          <w:szCs w:val="32"/>
        </w:rPr>
        <w:sectPr w:rsidR="003B4834" w:rsidRPr="00590FA6">
          <w:pgSz w:w="11906" w:h="16838"/>
          <w:pgMar w:top="1440" w:right="1080" w:bottom="1440" w:left="1080" w:header="851" w:footer="992" w:gutter="0"/>
          <w:cols w:space="720"/>
          <w:docGrid w:type="lines" w:linePitch="312"/>
        </w:sectPr>
      </w:pPr>
    </w:p>
    <w:p w14:paraId="60F20916" w14:textId="77777777" w:rsidR="003B4834" w:rsidRPr="00590FA6" w:rsidRDefault="00000000">
      <w:pPr>
        <w:spacing w:line="520" w:lineRule="exact"/>
        <w:jc w:val="center"/>
        <w:rPr>
          <w:rFonts w:ascii="仿宋" w:eastAsia="仿宋" w:hAnsi="仿宋" w:hint="eastAsia"/>
          <w:sz w:val="32"/>
          <w:szCs w:val="32"/>
        </w:rPr>
      </w:pPr>
      <w:r w:rsidRPr="00590FA6">
        <w:rPr>
          <w:rFonts w:ascii="仿宋" w:eastAsia="仿宋" w:hAnsi="仿宋" w:hint="eastAsia"/>
          <w:sz w:val="32"/>
          <w:szCs w:val="32"/>
        </w:rPr>
        <w:t>供应</w:t>
      </w:r>
      <w:proofErr w:type="gramStart"/>
      <w:r w:rsidRPr="00590FA6">
        <w:rPr>
          <w:rFonts w:ascii="仿宋" w:eastAsia="仿宋" w:hAnsi="仿宋" w:hint="eastAsia"/>
          <w:sz w:val="32"/>
          <w:szCs w:val="32"/>
        </w:rPr>
        <w:t>商依法</w:t>
      </w:r>
      <w:proofErr w:type="gramEnd"/>
      <w:r w:rsidRPr="00590FA6">
        <w:rPr>
          <w:rFonts w:ascii="仿宋" w:eastAsia="仿宋" w:hAnsi="仿宋" w:hint="eastAsia"/>
          <w:sz w:val="32"/>
          <w:szCs w:val="32"/>
        </w:rPr>
        <w:t>缴纳税收和社会保障资金的承诺函</w:t>
      </w:r>
    </w:p>
    <w:p w14:paraId="40536AC2" w14:textId="77777777" w:rsidR="003B4834" w:rsidRPr="00590FA6" w:rsidRDefault="003B4834">
      <w:pPr>
        <w:spacing w:line="520" w:lineRule="exact"/>
        <w:ind w:firstLine="880"/>
        <w:rPr>
          <w:rFonts w:ascii="仿宋" w:eastAsia="仿宋" w:hAnsi="仿宋" w:hint="eastAsia"/>
          <w:sz w:val="44"/>
          <w:szCs w:val="44"/>
        </w:rPr>
      </w:pPr>
    </w:p>
    <w:p w14:paraId="5B335F2E" w14:textId="1D18B5EA" w:rsidR="003B4834" w:rsidRPr="00590FA6" w:rsidRDefault="00000000" w:rsidP="00B664F6">
      <w:pPr>
        <w:spacing w:line="500" w:lineRule="exact"/>
        <w:ind w:firstLineChars="200" w:firstLine="560"/>
        <w:rPr>
          <w:rFonts w:ascii="仿宋" w:eastAsia="仿宋" w:hAnsi="仿宋" w:hint="eastAsia"/>
          <w:sz w:val="28"/>
          <w:szCs w:val="28"/>
        </w:rPr>
      </w:pPr>
      <w:r w:rsidRPr="00590FA6">
        <w:rPr>
          <w:rFonts w:ascii="仿宋" w:eastAsia="仿宋" w:hAnsi="仿宋" w:hint="eastAsia"/>
          <w:sz w:val="28"/>
          <w:szCs w:val="28"/>
        </w:rPr>
        <w:t>致采购人或采购代理机构：</w:t>
      </w:r>
    </w:p>
    <w:p w14:paraId="5CD74538" w14:textId="77777777" w:rsidR="003B4834" w:rsidRPr="00590FA6" w:rsidRDefault="00000000" w:rsidP="00B664F6">
      <w:pPr>
        <w:spacing w:line="500" w:lineRule="exact"/>
        <w:ind w:firstLineChars="200" w:firstLine="560"/>
        <w:rPr>
          <w:rFonts w:ascii="仿宋" w:eastAsia="仿宋" w:hAnsi="仿宋" w:hint="eastAsia"/>
          <w:sz w:val="28"/>
          <w:szCs w:val="28"/>
        </w:rPr>
      </w:pPr>
      <w:r w:rsidRPr="00590FA6">
        <w:rPr>
          <w:rFonts w:ascii="仿宋" w:eastAsia="仿宋" w:hAnsi="仿宋" w:hint="eastAsia"/>
          <w:sz w:val="28"/>
          <w:szCs w:val="28"/>
        </w:rPr>
        <w:t>我方在参加</w:t>
      </w:r>
      <w:r w:rsidRPr="00590FA6">
        <w:rPr>
          <w:rFonts w:ascii="仿宋" w:eastAsia="仿宋" w:hAnsi="仿宋" w:hint="eastAsia"/>
          <w:sz w:val="28"/>
          <w:szCs w:val="28"/>
          <w:u w:val="single"/>
        </w:rPr>
        <w:t xml:space="preserve">    </w:t>
      </w:r>
      <w:r w:rsidRPr="00590FA6">
        <w:rPr>
          <w:rFonts w:ascii="仿宋" w:eastAsia="仿宋" w:hAnsi="仿宋" w:hint="eastAsia"/>
          <w:sz w:val="28"/>
          <w:szCs w:val="28"/>
        </w:rPr>
        <w:t>项目名称（项目编号、包号</w:t>
      </w:r>
      <w:r w:rsidRPr="00590FA6">
        <w:rPr>
          <w:rFonts w:ascii="仿宋" w:eastAsia="仿宋" w:hAnsi="仿宋" w:hint="eastAsia"/>
          <w:sz w:val="28"/>
          <w:szCs w:val="28"/>
          <w:u w:val="single"/>
        </w:rPr>
        <w:t xml:space="preserve">：  </w:t>
      </w:r>
      <w:r w:rsidRPr="00590FA6">
        <w:rPr>
          <w:rFonts w:ascii="仿宋" w:eastAsia="仿宋" w:hAnsi="仿宋" w:hint="eastAsia"/>
          <w:sz w:val="28"/>
          <w:szCs w:val="28"/>
        </w:rPr>
        <w:t>）政府采购活动前，已依法缴纳税收和社会保障资金，符合《中华人民共和国政府采购法实施条例》第十七条第一款第二项规定和采购文件关于缴纳税收和社会保障资金的资格要求。</w:t>
      </w:r>
    </w:p>
    <w:p w14:paraId="4987698F" w14:textId="77777777" w:rsidR="003B4834" w:rsidRPr="00590FA6" w:rsidRDefault="00000000" w:rsidP="00B664F6">
      <w:pPr>
        <w:spacing w:line="500" w:lineRule="exact"/>
        <w:ind w:firstLineChars="200" w:firstLine="560"/>
        <w:rPr>
          <w:rFonts w:ascii="仿宋" w:eastAsia="仿宋" w:hAnsi="仿宋" w:hint="eastAsia"/>
          <w:sz w:val="28"/>
          <w:szCs w:val="28"/>
        </w:rPr>
      </w:pPr>
      <w:r w:rsidRPr="00590FA6">
        <w:rPr>
          <w:rFonts w:ascii="仿宋" w:eastAsia="仿宋" w:hAnsi="仿宋" w:hint="eastAsia"/>
          <w:sz w:val="28"/>
          <w:szCs w:val="28"/>
        </w:rPr>
        <w:t>特此承诺。</w:t>
      </w:r>
    </w:p>
    <w:p w14:paraId="6AE96239" w14:textId="77777777" w:rsidR="003B4834" w:rsidRPr="00590FA6" w:rsidRDefault="00000000" w:rsidP="00B664F6">
      <w:pPr>
        <w:spacing w:line="500" w:lineRule="exact"/>
        <w:ind w:firstLineChars="200" w:firstLine="560"/>
        <w:rPr>
          <w:rFonts w:ascii="仿宋" w:eastAsia="仿宋" w:hAnsi="仿宋" w:hint="eastAsia"/>
          <w:sz w:val="28"/>
          <w:szCs w:val="28"/>
        </w:rPr>
      </w:pPr>
      <w:r w:rsidRPr="00590FA6">
        <w:rPr>
          <w:rFonts w:ascii="仿宋" w:eastAsia="仿宋" w:hAnsi="仿宋" w:hint="eastAsia"/>
          <w:sz w:val="28"/>
          <w:szCs w:val="28"/>
        </w:rPr>
        <w:t>我方对上述承诺真实性、合法性、有效性负责，如有虚假承诺，依法承担相应责任并接受处罚。</w:t>
      </w:r>
    </w:p>
    <w:p w14:paraId="166A054B" w14:textId="77777777" w:rsidR="003B4834" w:rsidRPr="00590FA6" w:rsidRDefault="00000000" w:rsidP="00B664F6">
      <w:pPr>
        <w:spacing w:line="500" w:lineRule="exact"/>
        <w:ind w:firstLineChars="200" w:firstLine="560"/>
        <w:rPr>
          <w:rFonts w:ascii="仿宋" w:eastAsia="仿宋" w:hAnsi="仿宋" w:hint="eastAsia"/>
          <w:sz w:val="28"/>
          <w:szCs w:val="28"/>
        </w:rPr>
      </w:pPr>
      <w:r w:rsidRPr="00590FA6">
        <w:rPr>
          <w:rFonts w:ascii="仿宋" w:eastAsia="仿宋" w:hAnsi="仿宋" w:hint="eastAsia"/>
          <w:sz w:val="28"/>
          <w:szCs w:val="28"/>
        </w:rPr>
        <w:t xml:space="preserve"> </w:t>
      </w:r>
    </w:p>
    <w:p w14:paraId="7C59C6F7" w14:textId="77777777" w:rsidR="003B4834" w:rsidRPr="00590FA6" w:rsidRDefault="00000000" w:rsidP="00B664F6">
      <w:pPr>
        <w:spacing w:line="500" w:lineRule="exact"/>
        <w:ind w:firstLineChars="200" w:firstLine="560"/>
        <w:rPr>
          <w:rFonts w:ascii="仿宋" w:eastAsia="仿宋" w:hAnsi="仿宋" w:hint="eastAsia"/>
          <w:sz w:val="28"/>
          <w:szCs w:val="28"/>
        </w:rPr>
      </w:pPr>
      <w:r w:rsidRPr="00590FA6">
        <w:rPr>
          <w:rFonts w:ascii="仿宋" w:eastAsia="仿宋" w:hAnsi="仿宋" w:hint="eastAsia"/>
          <w:sz w:val="28"/>
          <w:szCs w:val="28"/>
        </w:rPr>
        <w:t xml:space="preserve">                              供应商名称（公</w:t>
      </w:r>
      <w:r w:rsidRPr="00590FA6">
        <w:rPr>
          <w:rFonts w:ascii="仿宋" w:eastAsia="仿宋" w:hAnsi="仿宋"/>
          <w:sz w:val="28"/>
          <w:szCs w:val="28"/>
        </w:rPr>
        <w:t>章）：</w:t>
      </w:r>
      <w:r w:rsidRPr="00590FA6">
        <w:rPr>
          <w:rFonts w:ascii="仿宋" w:eastAsia="仿宋" w:hAnsi="仿宋" w:hint="eastAsia"/>
          <w:sz w:val="28"/>
          <w:szCs w:val="28"/>
        </w:rPr>
        <w:t xml:space="preserve"> </w:t>
      </w:r>
      <w:r w:rsidRPr="00590FA6">
        <w:rPr>
          <w:rFonts w:ascii="仿宋" w:eastAsia="仿宋" w:hAnsi="仿宋"/>
          <w:sz w:val="28"/>
          <w:szCs w:val="28"/>
        </w:rPr>
        <w:t xml:space="preserve"> </w:t>
      </w:r>
    </w:p>
    <w:p w14:paraId="1B32DED4" w14:textId="77777777" w:rsidR="003B4834" w:rsidRPr="00590FA6" w:rsidRDefault="00000000" w:rsidP="00B664F6">
      <w:pPr>
        <w:spacing w:line="500" w:lineRule="exact"/>
        <w:ind w:firstLineChars="200" w:firstLine="560"/>
        <w:rPr>
          <w:rFonts w:ascii="仿宋" w:eastAsia="仿宋" w:hAnsi="仿宋" w:hint="eastAsia"/>
          <w:sz w:val="28"/>
          <w:szCs w:val="28"/>
        </w:rPr>
      </w:pPr>
      <w:r w:rsidRPr="00590FA6">
        <w:rPr>
          <w:rFonts w:ascii="仿宋" w:eastAsia="仿宋" w:hAnsi="仿宋" w:hint="eastAsia"/>
          <w:sz w:val="28"/>
          <w:szCs w:val="28"/>
        </w:rPr>
        <w:t xml:space="preserve">                                  </w:t>
      </w:r>
    </w:p>
    <w:p w14:paraId="099B307A" w14:textId="77777777" w:rsidR="003B4834" w:rsidRPr="00590FA6" w:rsidRDefault="00000000" w:rsidP="00B664F6">
      <w:pPr>
        <w:spacing w:line="500" w:lineRule="exact"/>
        <w:ind w:firstLineChars="2300" w:firstLine="7360"/>
        <w:rPr>
          <w:rFonts w:ascii="仿宋" w:eastAsia="仿宋" w:hAnsi="仿宋" w:hint="eastAsia"/>
          <w:sz w:val="32"/>
          <w:szCs w:val="32"/>
        </w:rPr>
      </w:pPr>
      <w:r w:rsidRPr="00590FA6">
        <w:rPr>
          <w:rFonts w:ascii="仿宋" w:eastAsia="仿宋" w:hAnsi="仿宋" w:hint="eastAsia"/>
          <w:sz w:val="32"/>
          <w:szCs w:val="32"/>
        </w:rPr>
        <w:t xml:space="preserve"> 年  月  日</w:t>
      </w:r>
    </w:p>
    <w:p w14:paraId="219F7A69" w14:textId="77777777" w:rsidR="003B4834" w:rsidRPr="00590FA6" w:rsidRDefault="003B4834">
      <w:pPr>
        <w:spacing w:line="480" w:lineRule="auto"/>
        <w:ind w:firstLineChars="200" w:firstLine="640"/>
        <w:rPr>
          <w:rFonts w:ascii="仿宋" w:eastAsia="仿宋" w:hAnsi="仿宋" w:hint="eastAsia"/>
          <w:sz w:val="32"/>
          <w:szCs w:val="32"/>
        </w:rPr>
      </w:pPr>
    </w:p>
    <w:p w14:paraId="7E27C98F" w14:textId="77777777" w:rsidR="003B4834" w:rsidRPr="00590FA6" w:rsidRDefault="003B4834">
      <w:pPr>
        <w:spacing w:line="520" w:lineRule="exact"/>
        <w:ind w:firstLine="560"/>
        <w:rPr>
          <w:rFonts w:ascii="仿宋" w:eastAsia="仿宋" w:hAnsi="仿宋" w:hint="eastAsia"/>
          <w:sz w:val="28"/>
          <w:szCs w:val="28"/>
        </w:rPr>
      </w:pPr>
    </w:p>
    <w:p w14:paraId="576C74B9" w14:textId="77777777" w:rsidR="003B4834" w:rsidRPr="00590FA6" w:rsidRDefault="003B4834">
      <w:pPr>
        <w:ind w:firstLine="640"/>
        <w:rPr>
          <w:rFonts w:ascii="仿宋" w:eastAsia="仿宋" w:hAnsi="仿宋" w:hint="eastAsia"/>
          <w:sz w:val="32"/>
          <w:szCs w:val="32"/>
        </w:rPr>
      </w:pPr>
    </w:p>
    <w:p w14:paraId="76C6CE1F" w14:textId="77777777" w:rsidR="003B4834" w:rsidRPr="00590FA6" w:rsidRDefault="00000000">
      <w:pPr>
        <w:ind w:firstLine="640"/>
        <w:rPr>
          <w:rFonts w:ascii="仿宋" w:eastAsia="仿宋" w:hAnsi="仿宋" w:hint="eastAsia"/>
          <w:sz w:val="32"/>
          <w:szCs w:val="32"/>
        </w:rPr>
      </w:pPr>
      <w:r w:rsidRPr="00590FA6">
        <w:rPr>
          <w:rFonts w:ascii="仿宋" w:eastAsia="仿宋" w:hAnsi="仿宋" w:hint="eastAsia"/>
          <w:sz w:val="32"/>
          <w:szCs w:val="32"/>
        </w:rPr>
        <w:br w:type="page"/>
      </w:r>
    </w:p>
    <w:p w14:paraId="43DE7133" w14:textId="77777777" w:rsidR="003B4834" w:rsidRPr="00590FA6" w:rsidRDefault="00000000">
      <w:pPr>
        <w:spacing w:line="520" w:lineRule="exact"/>
        <w:ind w:firstLine="640"/>
        <w:jc w:val="center"/>
        <w:rPr>
          <w:rFonts w:ascii="仿宋" w:eastAsia="仿宋" w:hAnsi="仿宋" w:hint="eastAsia"/>
          <w:sz w:val="32"/>
          <w:szCs w:val="32"/>
        </w:rPr>
      </w:pPr>
      <w:r w:rsidRPr="00590FA6">
        <w:rPr>
          <w:rFonts w:ascii="仿宋" w:eastAsia="仿宋" w:hAnsi="仿宋" w:hint="eastAsia"/>
          <w:sz w:val="32"/>
          <w:szCs w:val="32"/>
        </w:rPr>
        <w:t>供应</w:t>
      </w:r>
      <w:proofErr w:type="gramStart"/>
      <w:r w:rsidRPr="00590FA6">
        <w:rPr>
          <w:rFonts w:ascii="仿宋" w:eastAsia="仿宋" w:hAnsi="仿宋" w:hint="eastAsia"/>
          <w:sz w:val="32"/>
          <w:szCs w:val="32"/>
        </w:rPr>
        <w:t>商依法</w:t>
      </w:r>
      <w:proofErr w:type="gramEnd"/>
      <w:r w:rsidRPr="00590FA6">
        <w:rPr>
          <w:rFonts w:ascii="仿宋" w:eastAsia="仿宋" w:hAnsi="仿宋" w:hint="eastAsia"/>
          <w:sz w:val="32"/>
          <w:szCs w:val="32"/>
        </w:rPr>
        <w:t>缴纳税收和社会保障资金的证明材料</w:t>
      </w:r>
    </w:p>
    <w:p w14:paraId="47A987C5" w14:textId="77777777" w:rsidR="003B4834" w:rsidRPr="00590FA6" w:rsidRDefault="00000000">
      <w:pPr>
        <w:spacing w:line="520" w:lineRule="exact"/>
        <w:ind w:firstLine="640"/>
        <w:jc w:val="center"/>
        <w:rPr>
          <w:rFonts w:ascii="仿宋" w:eastAsia="仿宋" w:hAnsi="仿宋" w:hint="eastAsia"/>
          <w:sz w:val="32"/>
          <w:szCs w:val="32"/>
        </w:rPr>
        <w:sectPr w:rsidR="003B4834" w:rsidRPr="00590FA6">
          <w:pgSz w:w="11906" w:h="16838"/>
          <w:pgMar w:top="1440" w:right="1080" w:bottom="1440" w:left="1080" w:header="851" w:footer="992" w:gutter="0"/>
          <w:cols w:space="720"/>
          <w:docGrid w:type="lines" w:linePitch="312"/>
        </w:sectPr>
      </w:pPr>
      <w:r w:rsidRPr="00590FA6">
        <w:rPr>
          <w:rFonts w:ascii="仿宋" w:eastAsia="仿宋" w:hAnsi="仿宋" w:hint="eastAsia"/>
          <w:sz w:val="32"/>
          <w:szCs w:val="32"/>
        </w:rPr>
        <w:t>(盖章）</w:t>
      </w:r>
    </w:p>
    <w:p w14:paraId="4DCA6D07" w14:textId="77777777" w:rsidR="003B4834" w:rsidRPr="00590FA6" w:rsidRDefault="00000000">
      <w:pPr>
        <w:keepNext/>
        <w:keepLines/>
        <w:spacing w:before="120" w:after="120" w:line="560" w:lineRule="exact"/>
        <w:ind w:firstLine="640"/>
        <w:jc w:val="center"/>
        <w:outlineLvl w:val="2"/>
        <w:rPr>
          <w:rFonts w:ascii="仿宋" w:eastAsia="仿宋" w:hAnsi="仿宋" w:hint="eastAsia"/>
          <w:sz w:val="32"/>
          <w:szCs w:val="32"/>
        </w:rPr>
      </w:pPr>
      <w:r w:rsidRPr="00590FA6">
        <w:rPr>
          <w:rFonts w:ascii="仿宋" w:eastAsia="仿宋" w:hAnsi="仿宋" w:hint="eastAsia"/>
          <w:sz w:val="32"/>
          <w:szCs w:val="32"/>
        </w:rPr>
        <w:t>无重大违法记录声明</w:t>
      </w:r>
    </w:p>
    <w:p w14:paraId="69C584ED" w14:textId="77777777" w:rsidR="003B4834" w:rsidRPr="00590FA6" w:rsidRDefault="003B4834">
      <w:pPr>
        <w:spacing w:line="460" w:lineRule="exact"/>
        <w:ind w:leftChars="832" w:left="1747" w:firstLine="560"/>
        <w:jc w:val="center"/>
        <w:rPr>
          <w:rFonts w:ascii="仿宋" w:eastAsia="仿宋" w:hAnsi="仿宋" w:hint="eastAsia"/>
          <w:sz w:val="28"/>
          <w:szCs w:val="28"/>
        </w:rPr>
      </w:pPr>
    </w:p>
    <w:p w14:paraId="59895AB4" w14:textId="77777777" w:rsidR="003B4834" w:rsidRPr="00590FA6" w:rsidRDefault="00000000" w:rsidP="00B664F6">
      <w:pPr>
        <w:spacing w:line="600" w:lineRule="exact"/>
        <w:ind w:firstLine="640"/>
        <w:jc w:val="left"/>
        <w:rPr>
          <w:rFonts w:ascii="仿宋" w:eastAsia="仿宋" w:hAnsi="仿宋" w:hint="eastAsia"/>
          <w:sz w:val="28"/>
          <w:szCs w:val="28"/>
        </w:rPr>
      </w:pPr>
      <w:r w:rsidRPr="00590FA6">
        <w:rPr>
          <w:rFonts w:ascii="仿宋" w:eastAsia="仿宋" w:hAnsi="仿宋" w:hint="eastAsia"/>
          <w:sz w:val="28"/>
          <w:szCs w:val="28"/>
        </w:rPr>
        <w:t>本单位郑重声明：</w:t>
      </w:r>
    </w:p>
    <w:p w14:paraId="056986BB" w14:textId="77777777" w:rsidR="003B4834" w:rsidRPr="00590FA6" w:rsidRDefault="00000000" w:rsidP="00B664F6">
      <w:pPr>
        <w:spacing w:line="60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我单位在参加采购活动前三年内在经营活动中没有《中华人民共和国政府采购法》第二十二条第一款第(五)项所</w:t>
      </w:r>
      <w:proofErr w:type="gramStart"/>
      <w:r w:rsidRPr="00590FA6">
        <w:rPr>
          <w:rFonts w:ascii="仿宋" w:eastAsia="仿宋" w:hAnsi="仿宋" w:hint="eastAsia"/>
          <w:sz w:val="28"/>
          <w:szCs w:val="28"/>
        </w:rPr>
        <w:t>称重大</w:t>
      </w:r>
      <w:proofErr w:type="gramEnd"/>
      <w:r w:rsidRPr="00590FA6">
        <w:rPr>
          <w:rFonts w:ascii="仿宋" w:eastAsia="仿宋" w:hAnsi="仿宋" w:hint="eastAsia"/>
          <w:sz w:val="28"/>
          <w:szCs w:val="28"/>
        </w:rPr>
        <w:t>违法记录，包括：</w:t>
      </w:r>
    </w:p>
    <w:p w14:paraId="3C627785" w14:textId="77777777" w:rsidR="003B4834" w:rsidRPr="00590FA6" w:rsidRDefault="00000000" w:rsidP="00B664F6">
      <w:pPr>
        <w:spacing w:line="60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我单位或者其法定代表人、董事、监事、高级管理人员未因经营活动中的违法行为受到刑事处罚或者责令停产停业、吊销许可证或者执照、较大数额罚款等行政处罚。</w:t>
      </w:r>
    </w:p>
    <w:p w14:paraId="288FFD03" w14:textId="77777777" w:rsidR="003B4834" w:rsidRPr="00590FA6" w:rsidRDefault="00000000" w:rsidP="00B664F6">
      <w:pPr>
        <w:spacing w:line="60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如有瞒报、虚报，我公司自行承担因此产生的所有法律责任。</w:t>
      </w:r>
    </w:p>
    <w:p w14:paraId="36EA31CF" w14:textId="77777777" w:rsidR="003B4834" w:rsidRPr="00590FA6" w:rsidRDefault="00000000" w:rsidP="00B664F6">
      <w:pPr>
        <w:spacing w:line="60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特此声明！</w:t>
      </w:r>
    </w:p>
    <w:p w14:paraId="5185A43F" w14:textId="77777777" w:rsidR="003B4834" w:rsidRPr="00590FA6" w:rsidRDefault="003B4834">
      <w:pPr>
        <w:spacing w:line="480" w:lineRule="auto"/>
        <w:ind w:firstLine="560"/>
        <w:rPr>
          <w:rFonts w:ascii="仿宋" w:eastAsia="仿宋" w:hAnsi="仿宋" w:hint="eastAsia"/>
          <w:sz w:val="28"/>
          <w:szCs w:val="28"/>
        </w:rPr>
      </w:pPr>
    </w:p>
    <w:p w14:paraId="0EFADAC2" w14:textId="77777777" w:rsidR="003B4834" w:rsidRPr="00590FA6" w:rsidRDefault="003B4834">
      <w:pPr>
        <w:spacing w:line="480" w:lineRule="auto"/>
        <w:ind w:firstLine="560"/>
        <w:rPr>
          <w:rFonts w:ascii="仿宋" w:eastAsia="仿宋" w:hAnsi="仿宋" w:hint="eastAsia"/>
          <w:sz w:val="28"/>
          <w:szCs w:val="28"/>
        </w:rPr>
      </w:pPr>
    </w:p>
    <w:p w14:paraId="48A6FE19" w14:textId="77777777" w:rsidR="003B4834" w:rsidRPr="00590FA6" w:rsidRDefault="003B4834">
      <w:pPr>
        <w:spacing w:line="480" w:lineRule="auto"/>
        <w:ind w:firstLine="560"/>
        <w:rPr>
          <w:rFonts w:ascii="仿宋" w:eastAsia="仿宋" w:hAnsi="仿宋" w:hint="eastAsia"/>
          <w:sz w:val="28"/>
          <w:szCs w:val="28"/>
        </w:rPr>
      </w:pPr>
    </w:p>
    <w:p w14:paraId="496ED2B5" w14:textId="77777777" w:rsidR="003B4834" w:rsidRPr="00590FA6" w:rsidRDefault="00000000">
      <w:pPr>
        <w:tabs>
          <w:tab w:val="left" w:pos="5580"/>
        </w:tabs>
        <w:wordWrap w:val="0"/>
        <w:spacing w:line="360" w:lineRule="auto"/>
        <w:ind w:firstLine="640"/>
        <w:jc w:val="right"/>
        <w:rPr>
          <w:rFonts w:ascii="仿宋" w:eastAsia="仿宋" w:hAnsi="仿宋" w:hint="eastAsia"/>
          <w:sz w:val="28"/>
          <w:szCs w:val="28"/>
        </w:rPr>
      </w:pPr>
      <w:r w:rsidRPr="00590FA6">
        <w:rPr>
          <w:rFonts w:ascii="仿宋" w:eastAsia="仿宋" w:hAnsi="仿宋" w:hint="eastAsia"/>
          <w:sz w:val="32"/>
          <w:szCs w:val="32"/>
        </w:rPr>
        <w:t>供应商名称（公</w:t>
      </w:r>
      <w:r w:rsidRPr="00590FA6">
        <w:rPr>
          <w:rFonts w:ascii="仿宋" w:eastAsia="仿宋" w:hAnsi="仿宋"/>
          <w:sz w:val="32"/>
          <w:szCs w:val="32"/>
        </w:rPr>
        <w:t>章）：</w:t>
      </w:r>
      <w:r w:rsidRPr="00590FA6">
        <w:rPr>
          <w:rFonts w:ascii="仿宋" w:eastAsia="仿宋" w:hAnsi="仿宋" w:hint="eastAsia"/>
          <w:sz w:val="32"/>
          <w:szCs w:val="32"/>
        </w:rPr>
        <w:t xml:space="preserve"> </w:t>
      </w:r>
      <w:r w:rsidRPr="00590FA6">
        <w:rPr>
          <w:rFonts w:ascii="仿宋" w:eastAsia="仿宋" w:hAnsi="仿宋" w:hint="eastAsia"/>
          <w:sz w:val="28"/>
          <w:szCs w:val="28"/>
        </w:rPr>
        <w:t xml:space="preserve">       </w:t>
      </w:r>
    </w:p>
    <w:p w14:paraId="3B964A7D" w14:textId="77777777" w:rsidR="003B4834" w:rsidRPr="00590FA6" w:rsidRDefault="003B4834">
      <w:pPr>
        <w:tabs>
          <w:tab w:val="left" w:pos="5580"/>
        </w:tabs>
        <w:spacing w:line="360" w:lineRule="auto"/>
        <w:ind w:firstLineChars="1476" w:firstLine="4133"/>
        <w:rPr>
          <w:rFonts w:ascii="仿宋" w:eastAsia="仿宋" w:hAnsi="仿宋" w:hint="eastAsia"/>
          <w:sz w:val="28"/>
          <w:szCs w:val="28"/>
        </w:rPr>
      </w:pPr>
    </w:p>
    <w:p w14:paraId="0FB463FF" w14:textId="77777777" w:rsidR="003B4834" w:rsidRPr="00590FA6" w:rsidRDefault="003B4834">
      <w:pPr>
        <w:ind w:firstLine="880"/>
        <w:rPr>
          <w:rFonts w:ascii="仿宋" w:eastAsia="仿宋" w:hAnsi="仿宋" w:hint="eastAsia"/>
          <w:sz w:val="44"/>
          <w:szCs w:val="44"/>
        </w:rPr>
        <w:sectPr w:rsidR="003B4834" w:rsidRPr="00590FA6">
          <w:pgSz w:w="11906" w:h="16838"/>
          <w:pgMar w:top="1440" w:right="1080" w:bottom="1440" w:left="1080" w:header="851" w:footer="992" w:gutter="0"/>
          <w:cols w:space="720"/>
          <w:docGrid w:type="lines" w:linePitch="312"/>
        </w:sectPr>
      </w:pPr>
    </w:p>
    <w:p w14:paraId="166CE529" w14:textId="77777777" w:rsidR="003B4834" w:rsidRPr="00590FA6" w:rsidRDefault="00000000">
      <w:pPr>
        <w:keepNext/>
        <w:keepLines/>
        <w:spacing w:before="120" w:after="120" w:line="560" w:lineRule="exact"/>
        <w:ind w:firstLine="640"/>
        <w:jc w:val="center"/>
        <w:outlineLvl w:val="2"/>
        <w:rPr>
          <w:rFonts w:ascii="仿宋" w:eastAsia="仿宋" w:hAnsi="仿宋" w:hint="eastAsia"/>
          <w:sz w:val="32"/>
          <w:szCs w:val="32"/>
        </w:rPr>
      </w:pPr>
      <w:r w:rsidRPr="00590FA6">
        <w:rPr>
          <w:rFonts w:ascii="仿宋" w:eastAsia="仿宋" w:hAnsi="仿宋" w:hint="eastAsia"/>
          <w:sz w:val="32"/>
          <w:szCs w:val="32"/>
        </w:rPr>
        <w:t>供应商具有履行合同所必需的设备和专业技术能力承诺函</w:t>
      </w:r>
    </w:p>
    <w:p w14:paraId="6AA02039" w14:textId="77777777" w:rsidR="003B4834" w:rsidRPr="00590FA6" w:rsidRDefault="003B4834">
      <w:pPr>
        <w:ind w:firstLineChars="200" w:firstLine="640"/>
        <w:jc w:val="left"/>
        <w:rPr>
          <w:rFonts w:ascii="仿宋" w:eastAsia="仿宋" w:hAnsi="仿宋" w:hint="eastAsia"/>
          <w:sz w:val="32"/>
          <w:szCs w:val="32"/>
        </w:rPr>
      </w:pPr>
    </w:p>
    <w:p w14:paraId="1C010BBE" w14:textId="77777777" w:rsidR="003B4834" w:rsidRPr="00590FA6" w:rsidRDefault="00000000" w:rsidP="00B664F6">
      <w:pPr>
        <w:spacing w:line="600" w:lineRule="exact"/>
        <w:ind w:firstLine="640"/>
        <w:jc w:val="left"/>
        <w:rPr>
          <w:rFonts w:ascii="仿宋" w:eastAsia="仿宋" w:hAnsi="仿宋" w:hint="eastAsia"/>
          <w:sz w:val="28"/>
          <w:szCs w:val="28"/>
        </w:rPr>
      </w:pPr>
      <w:r w:rsidRPr="00590FA6">
        <w:rPr>
          <w:rFonts w:ascii="仿宋" w:eastAsia="仿宋" w:hAnsi="仿宋" w:hint="eastAsia"/>
          <w:sz w:val="28"/>
          <w:szCs w:val="28"/>
        </w:rPr>
        <w:t>本单位郑重承诺：</w:t>
      </w:r>
    </w:p>
    <w:p w14:paraId="6F2C341D" w14:textId="77777777" w:rsidR="003B4834" w:rsidRPr="00590FA6" w:rsidRDefault="00000000" w:rsidP="00B664F6">
      <w:pPr>
        <w:spacing w:line="600" w:lineRule="exact"/>
        <w:ind w:firstLine="640"/>
        <w:jc w:val="left"/>
        <w:rPr>
          <w:rFonts w:ascii="仿宋" w:eastAsia="仿宋" w:hAnsi="仿宋" w:hint="eastAsia"/>
          <w:sz w:val="28"/>
          <w:szCs w:val="28"/>
        </w:rPr>
      </w:pPr>
      <w:r w:rsidRPr="00590FA6">
        <w:rPr>
          <w:rFonts w:ascii="仿宋" w:eastAsia="仿宋" w:hAnsi="仿宋" w:hint="eastAsia"/>
          <w:sz w:val="28"/>
          <w:szCs w:val="28"/>
        </w:rPr>
        <w:t>我公司自愿参加本项目采购活动，现郑重声明：我公司具有履行合同所必需的设备和专业技术能力。</w:t>
      </w:r>
    </w:p>
    <w:p w14:paraId="0DD8304E" w14:textId="77777777" w:rsidR="003B4834" w:rsidRPr="00590FA6" w:rsidRDefault="00000000" w:rsidP="00B664F6">
      <w:pPr>
        <w:spacing w:line="600" w:lineRule="exact"/>
        <w:ind w:firstLine="640"/>
        <w:jc w:val="left"/>
        <w:rPr>
          <w:rFonts w:ascii="仿宋" w:eastAsia="仿宋" w:hAnsi="仿宋" w:hint="eastAsia"/>
          <w:sz w:val="28"/>
          <w:szCs w:val="28"/>
        </w:rPr>
      </w:pPr>
      <w:r w:rsidRPr="00590FA6">
        <w:rPr>
          <w:rFonts w:ascii="仿宋" w:eastAsia="仿宋" w:hAnsi="仿宋" w:hint="eastAsia"/>
          <w:sz w:val="28"/>
          <w:szCs w:val="28"/>
        </w:rPr>
        <w:t>如有虚假，我公司自行承担因此产生的所有法律责任。</w:t>
      </w:r>
    </w:p>
    <w:p w14:paraId="39C1C5E0" w14:textId="77777777" w:rsidR="003B4834" w:rsidRPr="00590FA6" w:rsidRDefault="00000000" w:rsidP="00B664F6">
      <w:pPr>
        <w:spacing w:line="600" w:lineRule="exact"/>
        <w:ind w:firstLine="640"/>
        <w:jc w:val="left"/>
        <w:rPr>
          <w:rFonts w:ascii="仿宋" w:eastAsia="仿宋" w:hAnsi="仿宋" w:hint="eastAsia"/>
          <w:sz w:val="28"/>
          <w:szCs w:val="28"/>
        </w:rPr>
      </w:pPr>
      <w:r w:rsidRPr="00590FA6">
        <w:rPr>
          <w:rFonts w:ascii="仿宋" w:eastAsia="仿宋" w:hAnsi="仿宋" w:hint="eastAsia"/>
          <w:sz w:val="28"/>
          <w:szCs w:val="28"/>
        </w:rPr>
        <w:t>特此承诺！</w:t>
      </w:r>
    </w:p>
    <w:p w14:paraId="59D0FC4A" w14:textId="77777777" w:rsidR="003B4834" w:rsidRPr="00590FA6" w:rsidRDefault="003B4834">
      <w:pPr>
        <w:pStyle w:val="Default"/>
        <w:rPr>
          <w:rFonts w:ascii="仿宋" w:eastAsia="仿宋" w:hAnsi="仿宋" w:hint="eastAsia"/>
          <w:color w:val="auto"/>
          <w:sz w:val="32"/>
          <w:szCs w:val="32"/>
        </w:rPr>
      </w:pPr>
    </w:p>
    <w:p w14:paraId="416B7B86" w14:textId="77777777" w:rsidR="003B4834" w:rsidRPr="00590FA6" w:rsidRDefault="003B4834">
      <w:pPr>
        <w:pStyle w:val="Default"/>
        <w:rPr>
          <w:rFonts w:ascii="仿宋" w:eastAsia="仿宋" w:hAnsi="仿宋" w:hint="eastAsia"/>
          <w:color w:val="auto"/>
          <w:sz w:val="32"/>
          <w:szCs w:val="32"/>
        </w:rPr>
      </w:pPr>
    </w:p>
    <w:p w14:paraId="536E98F2" w14:textId="77777777" w:rsidR="003B4834" w:rsidRPr="00590FA6" w:rsidRDefault="003B4834">
      <w:pPr>
        <w:pStyle w:val="Default"/>
        <w:rPr>
          <w:rFonts w:ascii="仿宋" w:eastAsia="仿宋" w:hAnsi="仿宋" w:hint="eastAsia"/>
          <w:color w:val="auto"/>
          <w:sz w:val="32"/>
          <w:szCs w:val="32"/>
        </w:rPr>
      </w:pPr>
    </w:p>
    <w:p w14:paraId="54EE70E0" w14:textId="77777777" w:rsidR="003B4834" w:rsidRPr="00590FA6" w:rsidRDefault="00000000">
      <w:pPr>
        <w:pStyle w:val="Default"/>
        <w:ind w:firstLineChars="1800" w:firstLine="5760"/>
        <w:rPr>
          <w:rFonts w:ascii="仿宋" w:eastAsia="仿宋" w:hAnsi="仿宋" w:hint="eastAsia"/>
          <w:color w:val="auto"/>
          <w:sz w:val="32"/>
          <w:szCs w:val="32"/>
        </w:rPr>
      </w:pPr>
      <w:r w:rsidRPr="00590FA6">
        <w:rPr>
          <w:rFonts w:ascii="仿宋" w:eastAsia="仿宋" w:hAnsi="仿宋" w:hint="eastAsia"/>
          <w:color w:val="auto"/>
          <w:sz w:val="32"/>
          <w:szCs w:val="32"/>
        </w:rPr>
        <w:t>供应商名称（公</w:t>
      </w:r>
      <w:r w:rsidRPr="00590FA6">
        <w:rPr>
          <w:rFonts w:ascii="仿宋" w:eastAsia="仿宋" w:hAnsi="仿宋"/>
          <w:color w:val="auto"/>
          <w:sz w:val="32"/>
          <w:szCs w:val="32"/>
        </w:rPr>
        <w:t>章）：</w:t>
      </w:r>
    </w:p>
    <w:p w14:paraId="5A6D2FF8" w14:textId="77777777" w:rsidR="003B4834" w:rsidRPr="00590FA6" w:rsidRDefault="003B4834">
      <w:pPr>
        <w:spacing w:line="480" w:lineRule="auto"/>
        <w:ind w:firstLine="560"/>
        <w:rPr>
          <w:rFonts w:ascii="仿宋" w:eastAsia="仿宋" w:hAnsi="仿宋" w:hint="eastAsia"/>
          <w:sz w:val="28"/>
          <w:szCs w:val="28"/>
        </w:rPr>
      </w:pPr>
    </w:p>
    <w:p w14:paraId="29D61AD5" w14:textId="77777777" w:rsidR="003B4834" w:rsidRPr="00590FA6" w:rsidRDefault="003B4834">
      <w:pPr>
        <w:spacing w:line="480" w:lineRule="auto"/>
        <w:ind w:firstLine="560"/>
        <w:rPr>
          <w:rFonts w:ascii="仿宋" w:eastAsia="仿宋" w:hAnsi="仿宋" w:hint="eastAsia"/>
          <w:sz w:val="28"/>
          <w:szCs w:val="28"/>
        </w:rPr>
      </w:pPr>
    </w:p>
    <w:p w14:paraId="15D019C6" w14:textId="77777777" w:rsidR="003B4834" w:rsidRPr="00590FA6" w:rsidRDefault="003B4834">
      <w:pPr>
        <w:spacing w:line="480" w:lineRule="auto"/>
        <w:ind w:firstLine="560"/>
        <w:rPr>
          <w:rFonts w:ascii="仿宋" w:eastAsia="仿宋" w:hAnsi="仿宋" w:hint="eastAsia"/>
          <w:sz w:val="28"/>
          <w:szCs w:val="28"/>
        </w:rPr>
      </w:pPr>
    </w:p>
    <w:p w14:paraId="6B7983D7" w14:textId="77777777" w:rsidR="003B4834" w:rsidRPr="00590FA6" w:rsidRDefault="003B4834">
      <w:pPr>
        <w:keepNext/>
        <w:keepLines/>
        <w:spacing w:before="120" w:after="120" w:line="560" w:lineRule="exact"/>
        <w:ind w:firstLine="640"/>
        <w:jc w:val="center"/>
        <w:outlineLvl w:val="2"/>
        <w:rPr>
          <w:rFonts w:ascii="仿宋" w:eastAsia="仿宋" w:hAnsi="仿宋" w:hint="eastAsia"/>
          <w:sz w:val="32"/>
          <w:szCs w:val="32"/>
        </w:rPr>
        <w:sectPr w:rsidR="003B4834" w:rsidRPr="00590FA6">
          <w:headerReference w:type="default" r:id="rId29"/>
          <w:footerReference w:type="default" r:id="rId30"/>
          <w:pgSz w:w="11906" w:h="16838"/>
          <w:pgMar w:top="1440" w:right="1080" w:bottom="1440" w:left="1080" w:header="851" w:footer="992" w:gutter="0"/>
          <w:cols w:space="720"/>
          <w:docGrid w:type="lines" w:linePitch="312"/>
        </w:sectPr>
      </w:pPr>
    </w:p>
    <w:p w14:paraId="2FC3B0D0" w14:textId="77777777" w:rsidR="003B4834" w:rsidRPr="00590FA6" w:rsidRDefault="00000000">
      <w:pPr>
        <w:keepNext/>
        <w:keepLines/>
        <w:spacing w:before="120" w:after="120" w:line="560" w:lineRule="exact"/>
        <w:ind w:firstLine="640"/>
        <w:jc w:val="center"/>
        <w:outlineLvl w:val="2"/>
        <w:rPr>
          <w:rFonts w:ascii="仿宋" w:eastAsia="仿宋" w:hAnsi="仿宋" w:hint="eastAsia"/>
          <w:sz w:val="32"/>
          <w:szCs w:val="32"/>
        </w:rPr>
      </w:pPr>
      <w:r w:rsidRPr="00590FA6">
        <w:rPr>
          <w:rFonts w:ascii="仿宋" w:eastAsia="仿宋" w:hAnsi="仿宋" w:hint="eastAsia"/>
          <w:sz w:val="32"/>
          <w:szCs w:val="32"/>
        </w:rPr>
        <w:t>财务状况报告等相关材料</w:t>
      </w:r>
    </w:p>
    <w:p w14:paraId="0162F003" w14:textId="77777777" w:rsidR="003B4834" w:rsidRPr="00590FA6" w:rsidRDefault="00000000">
      <w:pPr>
        <w:ind w:firstLine="640"/>
        <w:jc w:val="center"/>
        <w:rPr>
          <w:rFonts w:ascii="仿宋" w:eastAsia="仿宋" w:hAnsi="仿宋" w:hint="eastAsia"/>
          <w:sz w:val="28"/>
          <w:szCs w:val="28"/>
        </w:rPr>
      </w:pPr>
      <w:r w:rsidRPr="00590FA6">
        <w:rPr>
          <w:rFonts w:ascii="仿宋" w:eastAsia="仿宋" w:hAnsi="仿宋" w:hint="eastAsia"/>
          <w:sz w:val="32"/>
          <w:szCs w:val="32"/>
        </w:rPr>
        <w:t>(盖章）</w:t>
      </w:r>
    </w:p>
    <w:p w14:paraId="4B9E4B67" w14:textId="77777777" w:rsidR="003B4834" w:rsidRPr="00590FA6" w:rsidRDefault="003B4834">
      <w:pPr>
        <w:spacing w:line="520" w:lineRule="exact"/>
        <w:ind w:firstLineChars="200" w:firstLine="600"/>
        <w:rPr>
          <w:rFonts w:ascii="仿宋" w:eastAsia="仿宋" w:hAnsi="仿宋" w:hint="eastAsia"/>
          <w:sz w:val="30"/>
          <w:szCs w:val="30"/>
        </w:rPr>
      </w:pPr>
    </w:p>
    <w:p w14:paraId="12BF7D9F" w14:textId="77777777" w:rsidR="003B4834" w:rsidRPr="00590FA6" w:rsidRDefault="003B4834">
      <w:pPr>
        <w:pStyle w:val="Default"/>
        <w:rPr>
          <w:rFonts w:ascii="仿宋" w:eastAsia="仿宋" w:hAnsi="仿宋" w:hint="eastAsia"/>
          <w:color w:val="auto"/>
          <w:sz w:val="30"/>
          <w:szCs w:val="30"/>
        </w:rPr>
      </w:pPr>
    </w:p>
    <w:p w14:paraId="5742FB7A" w14:textId="77777777" w:rsidR="003B4834" w:rsidRPr="00590FA6" w:rsidRDefault="003B4834">
      <w:pPr>
        <w:ind w:firstLine="640"/>
        <w:jc w:val="center"/>
        <w:outlineLvl w:val="2"/>
        <w:rPr>
          <w:rFonts w:ascii="仿宋" w:eastAsia="仿宋" w:hAnsi="仿宋" w:hint="eastAsia"/>
          <w:sz w:val="32"/>
          <w:szCs w:val="32"/>
        </w:rPr>
        <w:sectPr w:rsidR="003B4834" w:rsidRPr="00590FA6">
          <w:pgSz w:w="11906" w:h="16838"/>
          <w:pgMar w:top="1440" w:right="1080" w:bottom="1440" w:left="1080" w:header="851" w:footer="992" w:gutter="0"/>
          <w:cols w:space="720"/>
          <w:docGrid w:type="lines" w:linePitch="312"/>
        </w:sectPr>
      </w:pPr>
    </w:p>
    <w:p w14:paraId="3FB6526F" w14:textId="77777777" w:rsidR="003B4834" w:rsidRPr="00590FA6" w:rsidRDefault="00000000">
      <w:pPr>
        <w:ind w:firstLine="640"/>
        <w:jc w:val="center"/>
        <w:outlineLvl w:val="2"/>
        <w:rPr>
          <w:rFonts w:ascii="仿宋" w:eastAsia="仿宋" w:hAnsi="仿宋" w:hint="eastAsia"/>
          <w:sz w:val="44"/>
          <w:szCs w:val="44"/>
        </w:rPr>
      </w:pPr>
      <w:r w:rsidRPr="00590FA6">
        <w:rPr>
          <w:rFonts w:ascii="仿宋" w:eastAsia="仿宋" w:hAnsi="仿宋" w:hint="eastAsia"/>
          <w:sz w:val="32"/>
          <w:szCs w:val="32"/>
        </w:rPr>
        <w:t>声明函</w:t>
      </w:r>
    </w:p>
    <w:p w14:paraId="5085415E" w14:textId="77777777" w:rsidR="003B4834" w:rsidRPr="00590FA6" w:rsidRDefault="00000000" w:rsidP="00B664F6">
      <w:pPr>
        <w:spacing w:line="60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致威海立见管理咨询有限公司：</w:t>
      </w:r>
    </w:p>
    <w:p w14:paraId="23299335" w14:textId="77777777" w:rsidR="003B4834" w:rsidRPr="00590FA6" w:rsidRDefault="00000000" w:rsidP="00B664F6">
      <w:pPr>
        <w:spacing w:line="60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我公司参与本项目采购活动，遵守《中华人民共和国政府采购法实施条例》有关“单位负责人为同一人或者存在直接控股、管理关系的不同供应商，不得参加同一合同项下的政府采购活动”的规定。</w:t>
      </w:r>
    </w:p>
    <w:p w14:paraId="0D012CDA" w14:textId="77777777" w:rsidR="003B4834" w:rsidRPr="00590FA6" w:rsidRDefault="00000000" w:rsidP="00B664F6">
      <w:pPr>
        <w:spacing w:line="60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关联单位的说明：</w:t>
      </w:r>
    </w:p>
    <w:p w14:paraId="01225D73" w14:textId="77777777" w:rsidR="003B4834" w:rsidRPr="00590FA6" w:rsidRDefault="00000000" w:rsidP="00B664F6">
      <w:pPr>
        <w:spacing w:line="60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1.与我公司单位负责人为同一人的其他单位为：</w:t>
      </w:r>
    </w:p>
    <w:p w14:paraId="1E67A560" w14:textId="77777777" w:rsidR="003B4834" w:rsidRPr="00590FA6" w:rsidRDefault="003B4834" w:rsidP="00B664F6">
      <w:pPr>
        <w:spacing w:line="600" w:lineRule="exact"/>
        <w:ind w:firstLine="1134"/>
        <w:jc w:val="left"/>
        <w:rPr>
          <w:rFonts w:ascii="仿宋" w:eastAsia="仿宋" w:hAnsi="仿宋" w:hint="eastAsia"/>
          <w:sz w:val="28"/>
          <w:szCs w:val="28"/>
        </w:rPr>
      </w:pPr>
    </w:p>
    <w:p w14:paraId="094007E1" w14:textId="77777777" w:rsidR="003B4834" w:rsidRPr="00590FA6" w:rsidRDefault="003B4834" w:rsidP="00B664F6">
      <w:pPr>
        <w:spacing w:line="600" w:lineRule="exact"/>
        <w:ind w:firstLine="1134"/>
        <w:jc w:val="left"/>
        <w:rPr>
          <w:rFonts w:ascii="仿宋" w:eastAsia="仿宋" w:hAnsi="仿宋" w:hint="eastAsia"/>
          <w:sz w:val="28"/>
          <w:szCs w:val="28"/>
        </w:rPr>
      </w:pPr>
    </w:p>
    <w:p w14:paraId="787B03F6" w14:textId="77777777" w:rsidR="003B4834" w:rsidRPr="00590FA6" w:rsidRDefault="00000000" w:rsidP="00B664F6">
      <w:pPr>
        <w:spacing w:line="60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2.与我公司存在直接控股、管理关系的其他单位为：</w:t>
      </w:r>
    </w:p>
    <w:p w14:paraId="2253E5EC" w14:textId="77777777" w:rsidR="003B4834" w:rsidRPr="00590FA6" w:rsidRDefault="003B4834" w:rsidP="00B664F6">
      <w:pPr>
        <w:spacing w:line="600" w:lineRule="exact"/>
        <w:ind w:firstLine="1134"/>
        <w:jc w:val="left"/>
        <w:rPr>
          <w:rFonts w:ascii="仿宋" w:eastAsia="仿宋" w:hAnsi="仿宋" w:hint="eastAsia"/>
          <w:sz w:val="28"/>
          <w:szCs w:val="28"/>
        </w:rPr>
      </w:pPr>
    </w:p>
    <w:p w14:paraId="07A86009" w14:textId="77777777" w:rsidR="003B4834" w:rsidRPr="00590FA6" w:rsidRDefault="003B4834" w:rsidP="00B664F6">
      <w:pPr>
        <w:spacing w:line="600" w:lineRule="exact"/>
        <w:ind w:firstLine="1134"/>
        <w:jc w:val="left"/>
        <w:rPr>
          <w:rFonts w:ascii="仿宋" w:eastAsia="仿宋" w:hAnsi="仿宋" w:hint="eastAsia"/>
          <w:sz w:val="28"/>
          <w:szCs w:val="28"/>
        </w:rPr>
      </w:pPr>
    </w:p>
    <w:p w14:paraId="6178EFD1" w14:textId="77777777" w:rsidR="003B4834" w:rsidRPr="00590FA6" w:rsidRDefault="00000000" w:rsidP="00B664F6">
      <w:pPr>
        <w:spacing w:line="60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以上声明完全属实，如有瞒报、虚报，我公司自行承担因此产生的所有法律责任。</w:t>
      </w:r>
    </w:p>
    <w:p w14:paraId="779507C1" w14:textId="77777777" w:rsidR="003B4834" w:rsidRPr="00590FA6" w:rsidRDefault="003B4834" w:rsidP="00B664F6">
      <w:pPr>
        <w:spacing w:line="600" w:lineRule="exact"/>
        <w:ind w:firstLine="1134"/>
        <w:jc w:val="left"/>
        <w:rPr>
          <w:rFonts w:ascii="仿宋" w:eastAsia="仿宋" w:hAnsi="仿宋" w:hint="eastAsia"/>
          <w:sz w:val="32"/>
          <w:szCs w:val="32"/>
        </w:rPr>
      </w:pPr>
    </w:p>
    <w:p w14:paraId="2B57675C" w14:textId="77777777" w:rsidR="003B4834" w:rsidRPr="00590FA6" w:rsidRDefault="003B4834">
      <w:pPr>
        <w:ind w:firstLine="640"/>
        <w:jc w:val="left"/>
        <w:rPr>
          <w:rFonts w:ascii="仿宋" w:eastAsia="仿宋" w:hAnsi="仿宋" w:hint="eastAsia"/>
          <w:sz w:val="32"/>
          <w:szCs w:val="32"/>
        </w:rPr>
      </w:pPr>
    </w:p>
    <w:p w14:paraId="5324EBCB" w14:textId="77777777" w:rsidR="003B4834" w:rsidRPr="00590FA6" w:rsidRDefault="00000000">
      <w:pPr>
        <w:ind w:firstLine="640"/>
        <w:jc w:val="center"/>
        <w:rPr>
          <w:rFonts w:ascii="仿宋" w:eastAsia="仿宋" w:hAnsi="仿宋" w:hint="eastAsia"/>
          <w:sz w:val="44"/>
          <w:szCs w:val="44"/>
        </w:rPr>
        <w:sectPr w:rsidR="003B4834" w:rsidRPr="00590FA6">
          <w:pgSz w:w="11906" w:h="16838"/>
          <w:pgMar w:top="1440" w:right="1080" w:bottom="1440" w:left="1080" w:header="851" w:footer="992" w:gutter="0"/>
          <w:cols w:space="720"/>
          <w:docGrid w:type="lines" w:linePitch="312"/>
        </w:sectPr>
      </w:pPr>
      <w:r w:rsidRPr="00590FA6">
        <w:rPr>
          <w:rFonts w:ascii="仿宋" w:eastAsia="仿宋" w:hAnsi="仿宋" w:hint="eastAsia"/>
          <w:sz w:val="32"/>
          <w:szCs w:val="32"/>
        </w:rPr>
        <w:t xml:space="preserve">                             供应商名称（公</w:t>
      </w:r>
      <w:r w:rsidRPr="00590FA6">
        <w:rPr>
          <w:rFonts w:ascii="仿宋" w:eastAsia="仿宋" w:hAnsi="仿宋"/>
          <w:sz w:val="32"/>
          <w:szCs w:val="32"/>
        </w:rPr>
        <w:t>章）：</w:t>
      </w:r>
      <w:r w:rsidRPr="00590FA6">
        <w:rPr>
          <w:rFonts w:ascii="仿宋" w:eastAsia="仿宋" w:hAnsi="仿宋" w:hint="eastAsia"/>
          <w:sz w:val="32"/>
          <w:szCs w:val="32"/>
        </w:rPr>
        <w:t xml:space="preserve"> </w:t>
      </w:r>
    </w:p>
    <w:p w14:paraId="4A76AD80" w14:textId="77777777" w:rsidR="003B4834" w:rsidRPr="00590FA6" w:rsidRDefault="00000000">
      <w:pPr>
        <w:keepNext/>
        <w:keepLines/>
        <w:spacing w:line="560" w:lineRule="exact"/>
        <w:jc w:val="center"/>
        <w:outlineLvl w:val="2"/>
        <w:rPr>
          <w:rFonts w:ascii="仿宋" w:eastAsia="仿宋" w:hAnsi="仿宋" w:hint="eastAsia"/>
          <w:sz w:val="32"/>
          <w:szCs w:val="32"/>
        </w:rPr>
      </w:pPr>
      <w:r w:rsidRPr="00590FA6">
        <w:rPr>
          <w:rFonts w:ascii="仿宋" w:eastAsia="仿宋" w:hAnsi="仿宋" w:hint="eastAsia"/>
          <w:sz w:val="32"/>
          <w:szCs w:val="32"/>
        </w:rPr>
        <w:t>具有交通运输部公路工程综合乙级及以上试验检测资质，并具有有效的省级及以上质量技术监督部门颁发的计量认证证书（CMA计量认证资质）</w:t>
      </w:r>
    </w:p>
    <w:p w14:paraId="45EAF0C6" w14:textId="77777777" w:rsidR="003B4834" w:rsidRPr="00590FA6" w:rsidRDefault="00000000">
      <w:pPr>
        <w:spacing w:line="520" w:lineRule="exact"/>
        <w:ind w:firstLineChars="200" w:firstLine="482"/>
        <w:rPr>
          <w:rFonts w:ascii="仿宋" w:eastAsia="仿宋" w:hAnsi="仿宋" w:hint="eastAsia"/>
          <w:b/>
          <w:bCs/>
          <w:sz w:val="24"/>
          <w:szCs w:val="24"/>
        </w:rPr>
      </w:pPr>
      <w:r w:rsidRPr="00590FA6">
        <w:rPr>
          <w:rFonts w:ascii="仿宋" w:eastAsia="仿宋" w:hAnsi="仿宋" w:hint="eastAsia"/>
          <w:b/>
          <w:bCs/>
          <w:sz w:val="24"/>
          <w:szCs w:val="24"/>
        </w:rPr>
        <w:t>如未换发有效的资质证书，还需提供“公路水运工程质量检测管理信息系统（www.ttiis.cn）”关于此资质证书有效的查询结果截图。</w:t>
      </w:r>
    </w:p>
    <w:p w14:paraId="6123BDA2" w14:textId="77777777" w:rsidR="003B4834" w:rsidRPr="00590FA6" w:rsidRDefault="00000000">
      <w:pPr>
        <w:ind w:firstLine="640"/>
        <w:jc w:val="center"/>
        <w:rPr>
          <w:rFonts w:ascii="仿宋" w:eastAsia="仿宋" w:hAnsi="仿宋" w:hint="eastAsia"/>
          <w:sz w:val="28"/>
          <w:szCs w:val="28"/>
        </w:rPr>
      </w:pPr>
      <w:r w:rsidRPr="00590FA6">
        <w:rPr>
          <w:rFonts w:ascii="仿宋" w:eastAsia="仿宋" w:hAnsi="仿宋" w:hint="eastAsia"/>
          <w:sz w:val="32"/>
          <w:szCs w:val="32"/>
        </w:rPr>
        <w:t>(盖章）</w:t>
      </w:r>
    </w:p>
    <w:p w14:paraId="332EEAA9" w14:textId="77777777" w:rsidR="003B4834" w:rsidRPr="00590FA6" w:rsidRDefault="003B4834">
      <w:pPr>
        <w:pStyle w:val="a1"/>
        <w:rPr>
          <w:rFonts w:ascii="仿宋" w:eastAsia="仿宋" w:hAnsi="仿宋" w:hint="eastAsia"/>
        </w:rPr>
      </w:pPr>
    </w:p>
    <w:p w14:paraId="29ED2412" w14:textId="77777777" w:rsidR="003B4834" w:rsidRPr="00590FA6" w:rsidRDefault="003B4834">
      <w:pPr>
        <w:pStyle w:val="Default"/>
        <w:rPr>
          <w:rFonts w:ascii="仿宋" w:eastAsia="仿宋" w:hAnsi="仿宋" w:hint="eastAsia"/>
          <w:color w:val="auto"/>
          <w:sz w:val="30"/>
          <w:szCs w:val="30"/>
        </w:rPr>
      </w:pPr>
    </w:p>
    <w:p w14:paraId="098D95BE" w14:textId="77777777" w:rsidR="003B4834" w:rsidRPr="00590FA6" w:rsidRDefault="003B4834">
      <w:pPr>
        <w:spacing w:line="520" w:lineRule="exact"/>
        <w:rPr>
          <w:rFonts w:ascii="仿宋" w:eastAsia="仿宋" w:hAnsi="仿宋" w:hint="eastAsia"/>
          <w:sz w:val="30"/>
          <w:szCs w:val="30"/>
        </w:rPr>
      </w:pPr>
    </w:p>
    <w:p w14:paraId="17B64D47" w14:textId="77777777" w:rsidR="003B4834" w:rsidRPr="00590FA6" w:rsidRDefault="003B4834">
      <w:pPr>
        <w:pStyle w:val="Default"/>
        <w:rPr>
          <w:rFonts w:ascii="仿宋" w:eastAsia="仿宋" w:hAnsi="仿宋" w:hint="eastAsia"/>
          <w:color w:val="auto"/>
          <w:sz w:val="30"/>
          <w:szCs w:val="30"/>
        </w:rPr>
      </w:pPr>
    </w:p>
    <w:p w14:paraId="47BF598F" w14:textId="77777777" w:rsidR="003B4834" w:rsidRPr="00590FA6" w:rsidRDefault="003B4834">
      <w:pPr>
        <w:ind w:firstLine="640"/>
        <w:jc w:val="center"/>
        <w:outlineLvl w:val="2"/>
        <w:rPr>
          <w:rFonts w:ascii="仿宋" w:eastAsia="仿宋" w:hAnsi="仿宋" w:hint="eastAsia"/>
          <w:sz w:val="32"/>
          <w:szCs w:val="32"/>
        </w:rPr>
        <w:sectPr w:rsidR="003B4834" w:rsidRPr="00590FA6">
          <w:pgSz w:w="11906" w:h="16838"/>
          <w:pgMar w:top="1440" w:right="1080" w:bottom="1440" w:left="1080" w:header="851" w:footer="992" w:gutter="0"/>
          <w:cols w:space="720"/>
          <w:docGrid w:type="lines" w:linePitch="312"/>
        </w:sectPr>
      </w:pPr>
    </w:p>
    <w:p w14:paraId="12DBA8B4" w14:textId="77777777" w:rsidR="003B4834" w:rsidRPr="00590FA6" w:rsidRDefault="00000000">
      <w:pPr>
        <w:ind w:firstLine="640"/>
        <w:jc w:val="center"/>
        <w:outlineLvl w:val="2"/>
        <w:rPr>
          <w:rFonts w:ascii="仿宋" w:eastAsia="仿宋" w:hAnsi="仿宋" w:hint="eastAsia"/>
          <w:sz w:val="32"/>
          <w:szCs w:val="32"/>
        </w:rPr>
      </w:pPr>
      <w:r w:rsidRPr="00590FA6">
        <w:rPr>
          <w:rFonts w:ascii="仿宋" w:eastAsia="仿宋" w:hAnsi="仿宋" w:hint="eastAsia"/>
          <w:sz w:val="32"/>
          <w:szCs w:val="32"/>
        </w:rPr>
        <w:t>其他资质资格文件</w:t>
      </w:r>
    </w:p>
    <w:p w14:paraId="0FE3CE7F" w14:textId="77777777" w:rsidR="003B4834" w:rsidRPr="00590FA6" w:rsidRDefault="00000000">
      <w:pPr>
        <w:ind w:firstLine="640"/>
        <w:jc w:val="center"/>
        <w:rPr>
          <w:rFonts w:ascii="仿宋" w:eastAsia="仿宋" w:hAnsi="仿宋" w:hint="eastAsia"/>
          <w:sz w:val="28"/>
          <w:szCs w:val="28"/>
        </w:rPr>
      </w:pPr>
      <w:r w:rsidRPr="00590FA6">
        <w:rPr>
          <w:rFonts w:ascii="仿宋" w:eastAsia="仿宋" w:hAnsi="仿宋" w:hint="eastAsia"/>
          <w:sz w:val="32"/>
          <w:szCs w:val="32"/>
        </w:rPr>
        <w:t>(盖章）</w:t>
      </w:r>
    </w:p>
    <w:p w14:paraId="31758E18" w14:textId="77777777" w:rsidR="003B4834" w:rsidRPr="00590FA6" w:rsidRDefault="003B4834">
      <w:pPr>
        <w:ind w:firstLine="560"/>
        <w:jc w:val="center"/>
        <w:rPr>
          <w:rFonts w:ascii="仿宋" w:eastAsia="仿宋" w:hAnsi="仿宋" w:hint="eastAsia"/>
        </w:rPr>
      </w:pPr>
    </w:p>
    <w:p w14:paraId="05D8EBCA" w14:textId="77777777" w:rsidR="003B4834" w:rsidRPr="00590FA6" w:rsidRDefault="003B4834">
      <w:pPr>
        <w:ind w:firstLine="560"/>
        <w:rPr>
          <w:rFonts w:ascii="仿宋" w:eastAsia="仿宋" w:hAnsi="仿宋" w:hint="eastAsia"/>
          <w:sz w:val="28"/>
          <w:szCs w:val="28"/>
        </w:rPr>
      </w:pPr>
    </w:p>
    <w:p w14:paraId="6DDA5948" w14:textId="77777777" w:rsidR="003B4834" w:rsidRPr="00590FA6" w:rsidRDefault="003B4834">
      <w:pPr>
        <w:widowControl/>
        <w:ind w:firstLine="880"/>
        <w:jc w:val="center"/>
        <w:outlineLvl w:val="1"/>
        <w:rPr>
          <w:rFonts w:ascii="仿宋" w:eastAsia="仿宋" w:hAnsi="仿宋" w:hint="eastAsia"/>
          <w:sz w:val="44"/>
          <w:szCs w:val="44"/>
        </w:rPr>
        <w:sectPr w:rsidR="003B4834" w:rsidRPr="00590FA6">
          <w:footerReference w:type="default" r:id="rId31"/>
          <w:pgSz w:w="11906" w:h="16838"/>
          <w:pgMar w:top="1440" w:right="1080" w:bottom="1440" w:left="1080" w:header="851" w:footer="992" w:gutter="0"/>
          <w:cols w:space="720"/>
          <w:docGrid w:type="lines" w:linePitch="312"/>
        </w:sectPr>
      </w:pPr>
    </w:p>
    <w:p w14:paraId="6CA00222" w14:textId="77777777" w:rsidR="003B4834" w:rsidRPr="00590FA6" w:rsidRDefault="00000000">
      <w:pPr>
        <w:widowControl/>
        <w:ind w:firstLine="880"/>
        <w:jc w:val="center"/>
        <w:outlineLvl w:val="1"/>
        <w:rPr>
          <w:rFonts w:ascii="仿宋" w:eastAsia="仿宋" w:hAnsi="仿宋" w:hint="eastAsia"/>
          <w:sz w:val="44"/>
          <w:szCs w:val="44"/>
        </w:rPr>
      </w:pPr>
      <w:r w:rsidRPr="00590FA6">
        <w:rPr>
          <w:rFonts w:ascii="仿宋" w:eastAsia="仿宋" w:hAnsi="仿宋" w:hint="eastAsia"/>
          <w:sz w:val="44"/>
          <w:szCs w:val="44"/>
        </w:rPr>
        <w:t>供应商基本情况表</w:t>
      </w:r>
    </w:p>
    <w:tbl>
      <w:tblPr>
        <w:tblW w:w="92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67"/>
        <w:gridCol w:w="1647"/>
        <w:gridCol w:w="827"/>
        <w:gridCol w:w="838"/>
        <w:gridCol w:w="567"/>
        <w:gridCol w:w="657"/>
        <w:gridCol w:w="1557"/>
        <w:gridCol w:w="46"/>
        <w:gridCol w:w="503"/>
        <w:gridCol w:w="2049"/>
      </w:tblGrid>
      <w:tr w:rsidR="00590FA6" w:rsidRPr="00590FA6" w14:paraId="6F4BC73C" w14:textId="77777777">
        <w:trPr>
          <w:cantSplit/>
          <w:trHeight w:val="227"/>
          <w:jc w:val="center"/>
        </w:trPr>
        <w:tc>
          <w:tcPr>
            <w:tcW w:w="2214" w:type="dxa"/>
            <w:gridSpan w:val="2"/>
            <w:vAlign w:val="center"/>
          </w:tcPr>
          <w:p w14:paraId="517ED09B"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单位名称</w:t>
            </w:r>
          </w:p>
        </w:tc>
        <w:tc>
          <w:tcPr>
            <w:tcW w:w="2889" w:type="dxa"/>
            <w:gridSpan w:val="4"/>
            <w:vAlign w:val="center"/>
          </w:tcPr>
          <w:p w14:paraId="0915A6B3" w14:textId="77777777" w:rsidR="003B4834" w:rsidRPr="00590FA6" w:rsidRDefault="003B4834">
            <w:pPr>
              <w:adjustRightInd w:val="0"/>
              <w:spacing w:line="440" w:lineRule="exact"/>
              <w:jc w:val="center"/>
              <w:rPr>
                <w:rFonts w:ascii="仿宋" w:eastAsia="仿宋" w:hAnsi="仿宋" w:hint="eastAsia"/>
                <w:sz w:val="28"/>
                <w:szCs w:val="28"/>
              </w:rPr>
            </w:pPr>
          </w:p>
        </w:tc>
        <w:tc>
          <w:tcPr>
            <w:tcW w:w="2106" w:type="dxa"/>
            <w:gridSpan w:val="3"/>
            <w:vAlign w:val="center"/>
          </w:tcPr>
          <w:p w14:paraId="1EA8D315"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地址</w:t>
            </w:r>
          </w:p>
        </w:tc>
        <w:tc>
          <w:tcPr>
            <w:tcW w:w="2049" w:type="dxa"/>
            <w:vAlign w:val="center"/>
          </w:tcPr>
          <w:p w14:paraId="4DB68CFE" w14:textId="77777777" w:rsidR="003B4834" w:rsidRPr="00590FA6" w:rsidRDefault="003B4834">
            <w:pPr>
              <w:adjustRightInd w:val="0"/>
              <w:spacing w:line="440" w:lineRule="exact"/>
              <w:jc w:val="center"/>
              <w:rPr>
                <w:rFonts w:ascii="仿宋" w:eastAsia="仿宋" w:hAnsi="仿宋" w:hint="eastAsia"/>
                <w:sz w:val="28"/>
                <w:szCs w:val="28"/>
              </w:rPr>
            </w:pPr>
          </w:p>
        </w:tc>
      </w:tr>
      <w:tr w:rsidR="00590FA6" w:rsidRPr="00590FA6" w14:paraId="51FFF407" w14:textId="77777777">
        <w:trPr>
          <w:cantSplit/>
          <w:trHeight w:val="227"/>
          <w:jc w:val="center"/>
        </w:trPr>
        <w:tc>
          <w:tcPr>
            <w:tcW w:w="2214" w:type="dxa"/>
            <w:gridSpan w:val="2"/>
            <w:vAlign w:val="center"/>
          </w:tcPr>
          <w:p w14:paraId="49273644"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办公电话/传真</w:t>
            </w:r>
          </w:p>
        </w:tc>
        <w:tc>
          <w:tcPr>
            <w:tcW w:w="2889" w:type="dxa"/>
            <w:gridSpan w:val="4"/>
            <w:vAlign w:val="center"/>
          </w:tcPr>
          <w:p w14:paraId="0059B715" w14:textId="77777777" w:rsidR="003B4834" w:rsidRPr="00590FA6" w:rsidRDefault="003B4834">
            <w:pPr>
              <w:adjustRightInd w:val="0"/>
              <w:spacing w:line="440" w:lineRule="exact"/>
              <w:jc w:val="center"/>
              <w:rPr>
                <w:rFonts w:ascii="仿宋" w:eastAsia="仿宋" w:hAnsi="仿宋" w:hint="eastAsia"/>
                <w:sz w:val="28"/>
                <w:szCs w:val="28"/>
              </w:rPr>
            </w:pPr>
          </w:p>
        </w:tc>
        <w:tc>
          <w:tcPr>
            <w:tcW w:w="2106" w:type="dxa"/>
            <w:gridSpan w:val="3"/>
            <w:vAlign w:val="center"/>
          </w:tcPr>
          <w:p w14:paraId="0CD15515"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联系人</w:t>
            </w:r>
          </w:p>
        </w:tc>
        <w:tc>
          <w:tcPr>
            <w:tcW w:w="2049" w:type="dxa"/>
            <w:vAlign w:val="center"/>
          </w:tcPr>
          <w:p w14:paraId="55B9BFCD" w14:textId="77777777" w:rsidR="003B4834" w:rsidRPr="00590FA6" w:rsidRDefault="003B4834">
            <w:pPr>
              <w:adjustRightInd w:val="0"/>
              <w:spacing w:line="440" w:lineRule="exact"/>
              <w:jc w:val="center"/>
              <w:rPr>
                <w:rFonts w:ascii="仿宋" w:eastAsia="仿宋" w:hAnsi="仿宋" w:hint="eastAsia"/>
                <w:sz w:val="28"/>
                <w:szCs w:val="28"/>
              </w:rPr>
            </w:pPr>
          </w:p>
        </w:tc>
      </w:tr>
      <w:tr w:rsidR="00590FA6" w:rsidRPr="00590FA6" w14:paraId="26EE40FC" w14:textId="77777777">
        <w:trPr>
          <w:cantSplit/>
          <w:trHeight w:val="227"/>
          <w:jc w:val="center"/>
        </w:trPr>
        <w:tc>
          <w:tcPr>
            <w:tcW w:w="2214" w:type="dxa"/>
            <w:gridSpan w:val="2"/>
            <w:vAlign w:val="center"/>
          </w:tcPr>
          <w:p w14:paraId="634195EB"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所属/主管部门</w:t>
            </w:r>
          </w:p>
        </w:tc>
        <w:tc>
          <w:tcPr>
            <w:tcW w:w="7044" w:type="dxa"/>
            <w:gridSpan w:val="8"/>
            <w:vAlign w:val="center"/>
          </w:tcPr>
          <w:p w14:paraId="66214F5B" w14:textId="77777777" w:rsidR="003B4834" w:rsidRPr="00590FA6" w:rsidRDefault="003B4834">
            <w:pPr>
              <w:adjustRightInd w:val="0"/>
              <w:spacing w:line="440" w:lineRule="exact"/>
              <w:jc w:val="center"/>
              <w:rPr>
                <w:rFonts w:ascii="仿宋" w:eastAsia="仿宋" w:hAnsi="仿宋" w:hint="eastAsia"/>
                <w:sz w:val="28"/>
                <w:szCs w:val="28"/>
              </w:rPr>
            </w:pPr>
          </w:p>
        </w:tc>
      </w:tr>
      <w:tr w:rsidR="00590FA6" w:rsidRPr="00590FA6" w14:paraId="4272CB9A" w14:textId="77777777">
        <w:trPr>
          <w:cantSplit/>
          <w:trHeight w:val="227"/>
          <w:jc w:val="center"/>
        </w:trPr>
        <w:tc>
          <w:tcPr>
            <w:tcW w:w="2214" w:type="dxa"/>
            <w:gridSpan w:val="2"/>
            <w:vAlign w:val="center"/>
          </w:tcPr>
          <w:p w14:paraId="1D3FBEBE"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总经理</w:t>
            </w:r>
          </w:p>
        </w:tc>
        <w:tc>
          <w:tcPr>
            <w:tcW w:w="1665" w:type="dxa"/>
            <w:gridSpan w:val="2"/>
            <w:vAlign w:val="center"/>
          </w:tcPr>
          <w:p w14:paraId="31854588" w14:textId="77777777" w:rsidR="003B4834" w:rsidRPr="00590FA6" w:rsidRDefault="003B4834">
            <w:pPr>
              <w:adjustRightInd w:val="0"/>
              <w:spacing w:line="440" w:lineRule="exact"/>
              <w:jc w:val="center"/>
              <w:rPr>
                <w:rFonts w:ascii="仿宋" w:eastAsia="仿宋" w:hAnsi="仿宋" w:hint="eastAsia"/>
                <w:sz w:val="28"/>
                <w:szCs w:val="28"/>
              </w:rPr>
            </w:pPr>
          </w:p>
        </w:tc>
        <w:tc>
          <w:tcPr>
            <w:tcW w:w="2827" w:type="dxa"/>
            <w:gridSpan w:val="4"/>
            <w:vAlign w:val="center"/>
          </w:tcPr>
          <w:p w14:paraId="60C94952"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固定办公面积（平米）</w:t>
            </w:r>
          </w:p>
        </w:tc>
        <w:tc>
          <w:tcPr>
            <w:tcW w:w="2552" w:type="dxa"/>
            <w:gridSpan w:val="2"/>
            <w:vAlign w:val="center"/>
          </w:tcPr>
          <w:p w14:paraId="250EC39B" w14:textId="77777777" w:rsidR="003B4834" w:rsidRPr="00590FA6" w:rsidRDefault="003B4834">
            <w:pPr>
              <w:adjustRightInd w:val="0"/>
              <w:spacing w:line="440" w:lineRule="exact"/>
              <w:jc w:val="center"/>
              <w:rPr>
                <w:rFonts w:ascii="仿宋" w:eastAsia="仿宋" w:hAnsi="仿宋" w:hint="eastAsia"/>
                <w:sz w:val="28"/>
                <w:szCs w:val="28"/>
              </w:rPr>
            </w:pPr>
          </w:p>
        </w:tc>
      </w:tr>
      <w:tr w:rsidR="00590FA6" w:rsidRPr="00590FA6" w14:paraId="3E006460" w14:textId="77777777">
        <w:trPr>
          <w:cantSplit/>
          <w:trHeight w:val="227"/>
          <w:jc w:val="center"/>
        </w:trPr>
        <w:tc>
          <w:tcPr>
            <w:tcW w:w="567" w:type="dxa"/>
            <w:vMerge w:val="restart"/>
            <w:vAlign w:val="center"/>
          </w:tcPr>
          <w:p w14:paraId="48F9B8EC"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注册情况</w:t>
            </w:r>
          </w:p>
        </w:tc>
        <w:tc>
          <w:tcPr>
            <w:tcW w:w="2474" w:type="dxa"/>
            <w:gridSpan w:val="2"/>
            <w:vAlign w:val="center"/>
          </w:tcPr>
          <w:p w14:paraId="2F3817BE"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社会统一信用代码</w:t>
            </w:r>
          </w:p>
        </w:tc>
        <w:tc>
          <w:tcPr>
            <w:tcW w:w="6217" w:type="dxa"/>
            <w:gridSpan w:val="7"/>
            <w:vAlign w:val="center"/>
          </w:tcPr>
          <w:p w14:paraId="15F39DFB" w14:textId="77777777" w:rsidR="003B4834" w:rsidRPr="00590FA6" w:rsidRDefault="003B4834">
            <w:pPr>
              <w:adjustRightInd w:val="0"/>
              <w:spacing w:line="440" w:lineRule="exact"/>
              <w:jc w:val="center"/>
              <w:rPr>
                <w:rFonts w:ascii="仿宋" w:eastAsia="仿宋" w:hAnsi="仿宋" w:hint="eastAsia"/>
                <w:sz w:val="28"/>
                <w:szCs w:val="28"/>
              </w:rPr>
            </w:pPr>
          </w:p>
        </w:tc>
      </w:tr>
      <w:tr w:rsidR="00590FA6" w:rsidRPr="00590FA6" w14:paraId="7828CE6F" w14:textId="77777777">
        <w:trPr>
          <w:cantSplit/>
          <w:trHeight w:val="227"/>
          <w:jc w:val="center"/>
        </w:trPr>
        <w:tc>
          <w:tcPr>
            <w:tcW w:w="567" w:type="dxa"/>
            <w:vMerge/>
            <w:textDirection w:val="tbRlV"/>
            <w:vAlign w:val="center"/>
          </w:tcPr>
          <w:p w14:paraId="30178793" w14:textId="77777777" w:rsidR="003B4834" w:rsidRPr="00590FA6" w:rsidRDefault="003B4834">
            <w:pPr>
              <w:adjustRightInd w:val="0"/>
              <w:spacing w:line="440" w:lineRule="exact"/>
              <w:jc w:val="center"/>
              <w:rPr>
                <w:rFonts w:ascii="仿宋" w:eastAsia="仿宋" w:hAnsi="仿宋" w:hint="eastAsia"/>
                <w:sz w:val="28"/>
                <w:szCs w:val="28"/>
              </w:rPr>
            </w:pPr>
          </w:p>
        </w:tc>
        <w:tc>
          <w:tcPr>
            <w:tcW w:w="2474" w:type="dxa"/>
            <w:gridSpan w:val="2"/>
            <w:vAlign w:val="center"/>
          </w:tcPr>
          <w:p w14:paraId="11B8DDEF"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注册资本（万元）</w:t>
            </w:r>
          </w:p>
        </w:tc>
        <w:tc>
          <w:tcPr>
            <w:tcW w:w="6217" w:type="dxa"/>
            <w:gridSpan w:val="7"/>
            <w:vAlign w:val="center"/>
          </w:tcPr>
          <w:p w14:paraId="7C26D0E5" w14:textId="77777777" w:rsidR="003B4834" w:rsidRPr="00590FA6" w:rsidRDefault="003B4834">
            <w:pPr>
              <w:adjustRightInd w:val="0"/>
              <w:spacing w:line="440" w:lineRule="exact"/>
              <w:jc w:val="center"/>
              <w:rPr>
                <w:rFonts w:ascii="仿宋" w:eastAsia="仿宋" w:hAnsi="仿宋" w:hint="eastAsia"/>
                <w:sz w:val="28"/>
                <w:szCs w:val="28"/>
              </w:rPr>
            </w:pPr>
          </w:p>
        </w:tc>
      </w:tr>
      <w:tr w:rsidR="00590FA6" w:rsidRPr="00590FA6" w14:paraId="28579137" w14:textId="77777777">
        <w:trPr>
          <w:cantSplit/>
          <w:trHeight w:val="227"/>
          <w:jc w:val="center"/>
        </w:trPr>
        <w:tc>
          <w:tcPr>
            <w:tcW w:w="567" w:type="dxa"/>
            <w:vMerge/>
            <w:textDirection w:val="tbRlV"/>
            <w:vAlign w:val="center"/>
          </w:tcPr>
          <w:p w14:paraId="5084723B" w14:textId="77777777" w:rsidR="003B4834" w:rsidRPr="00590FA6" w:rsidRDefault="003B4834">
            <w:pPr>
              <w:adjustRightInd w:val="0"/>
              <w:spacing w:line="440" w:lineRule="exact"/>
              <w:jc w:val="center"/>
              <w:rPr>
                <w:rFonts w:ascii="仿宋" w:eastAsia="仿宋" w:hAnsi="仿宋" w:hint="eastAsia"/>
                <w:sz w:val="28"/>
                <w:szCs w:val="28"/>
              </w:rPr>
            </w:pPr>
          </w:p>
        </w:tc>
        <w:tc>
          <w:tcPr>
            <w:tcW w:w="2474" w:type="dxa"/>
            <w:gridSpan w:val="2"/>
            <w:vAlign w:val="center"/>
          </w:tcPr>
          <w:p w14:paraId="041F2FA8"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法定代表人(依法登记的负责人）</w:t>
            </w:r>
          </w:p>
        </w:tc>
        <w:tc>
          <w:tcPr>
            <w:tcW w:w="1405" w:type="dxa"/>
            <w:gridSpan w:val="2"/>
            <w:vAlign w:val="center"/>
          </w:tcPr>
          <w:p w14:paraId="3B73FAED" w14:textId="77777777" w:rsidR="003B4834" w:rsidRPr="00590FA6" w:rsidRDefault="003B4834">
            <w:pPr>
              <w:adjustRightInd w:val="0"/>
              <w:spacing w:line="440" w:lineRule="exact"/>
              <w:jc w:val="center"/>
              <w:rPr>
                <w:rFonts w:ascii="仿宋" w:eastAsia="仿宋" w:hAnsi="仿宋" w:hint="eastAsia"/>
                <w:sz w:val="28"/>
                <w:szCs w:val="28"/>
              </w:rPr>
            </w:pPr>
          </w:p>
        </w:tc>
        <w:tc>
          <w:tcPr>
            <w:tcW w:w="2214" w:type="dxa"/>
            <w:gridSpan w:val="2"/>
            <w:vAlign w:val="center"/>
          </w:tcPr>
          <w:p w14:paraId="6B6E2718"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单位类型</w:t>
            </w:r>
          </w:p>
        </w:tc>
        <w:tc>
          <w:tcPr>
            <w:tcW w:w="2598" w:type="dxa"/>
            <w:gridSpan w:val="3"/>
            <w:vAlign w:val="center"/>
          </w:tcPr>
          <w:p w14:paraId="7BDEAB1E" w14:textId="77777777" w:rsidR="003B4834" w:rsidRPr="00590FA6" w:rsidRDefault="003B4834">
            <w:pPr>
              <w:adjustRightInd w:val="0"/>
              <w:spacing w:line="440" w:lineRule="exact"/>
              <w:jc w:val="center"/>
              <w:rPr>
                <w:rFonts w:ascii="仿宋" w:eastAsia="仿宋" w:hAnsi="仿宋" w:hint="eastAsia"/>
                <w:sz w:val="28"/>
                <w:szCs w:val="28"/>
              </w:rPr>
            </w:pPr>
          </w:p>
        </w:tc>
      </w:tr>
      <w:tr w:rsidR="00590FA6" w:rsidRPr="00590FA6" w14:paraId="3ECDC120" w14:textId="77777777">
        <w:trPr>
          <w:cantSplit/>
          <w:trHeight w:val="227"/>
          <w:jc w:val="center"/>
        </w:trPr>
        <w:tc>
          <w:tcPr>
            <w:tcW w:w="567" w:type="dxa"/>
            <w:vMerge/>
            <w:textDirection w:val="tbRlV"/>
            <w:vAlign w:val="center"/>
          </w:tcPr>
          <w:p w14:paraId="426AB370" w14:textId="77777777" w:rsidR="003B4834" w:rsidRPr="00590FA6" w:rsidRDefault="003B4834">
            <w:pPr>
              <w:adjustRightInd w:val="0"/>
              <w:spacing w:line="440" w:lineRule="exact"/>
              <w:jc w:val="center"/>
              <w:rPr>
                <w:rFonts w:ascii="仿宋" w:eastAsia="仿宋" w:hAnsi="仿宋" w:hint="eastAsia"/>
                <w:sz w:val="28"/>
                <w:szCs w:val="28"/>
              </w:rPr>
            </w:pPr>
          </w:p>
        </w:tc>
        <w:tc>
          <w:tcPr>
            <w:tcW w:w="2474" w:type="dxa"/>
            <w:gridSpan w:val="2"/>
            <w:vAlign w:val="center"/>
          </w:tcPr>
          <w:p w14:paraId="12729BF8"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成立时间</w:t>
            </w:r>
          </w:p>
        </w:tc>
        <w:tc>
          <w:tcPr>
            <w:tcW w:w="1405" w:type="dxa"/>
            <w:gridSpan w:val="2"/>
            <w:vAlign w:val="center"/>
          </w:tcPr>
          <w:p w14:paraId="51D6291F" w14:textId="77777777" w:rsidR="003B4834" w:rsidRPr="00590FA6" w:rsidRDefault="003B4834">
            <w:pPr>
              <w:adjustRightInd w:val="0"/>
              <w:spacing w:line="440" w:lineRule="exact"/>
              <w:jc w:val="center"/>
              <w:rPr>
                <w:rFonts w:ascii="仿宋" w:eastAsia="仿宋" w:hAnsi="仿宋" w:hint="eastAsia"/>
                <w:sz w:val="28"/>
                <w:szCs w:val="28"/>
              </w:rPr>
            </w:pPr>
          </w:p>
        </w:tc>
        <w:tc>
          <w:tcPr>
            <w:tcW w:w="2214" w:type="dxa"/>
            <w:gridSpan w:val="2"/>
            <w:vAlign w:val="center"/>
          </w:tcPr>
          <w:p w14:paraId="1FF474AA"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营业期限</w:t>
            </w:r>
          </w:p>
        </w:tc>
        <w:tc>
          <w:tcPr>
            <w:tcW w:w="2598" w:type="dxa"/>
            <w:gridSpan w:val="3"/>
            <w:vAlign w:val="center"/>
          </w:tcPr>
          <w:p w14:paraId="002C4E8A" w14:textId="77777777" w:rsidR="003B4834" w:rsidRPr="00590FA6" w:rsidRDefault="003B4834">
            <w:pPr>
              <w:adjustRightInd w:val="0"/>
              <w:spacing w:line="440" w:lineRule="exact"/>
              <w:jc w:val="center"/>
              <w:rPr>
                <w:rFonts w:ascii="仿宋" w:eastAsia="仿宋" w:hAnsi="仿宋" w:hint="eastAsia"/>
                <w:sz w:val="28"/>
                <w:szCs w:val="28"/>
              </w:rPr>
            </w:pPr>
          </w:p>
        </w:tc>
      </w:tr>
      <w:tr w:rsidR="00590FA6" w:rsidRPr="00590FA6" w14:paraId="0B413BEE" w14:textId="77777777">
        <w:trPr>
          <w:cantSplit/>
          <w:trHeight w:val="227"/>
          <w:jc w:val="center"/>
        </w:trPr>
        <w:tc>
          <w:tcPr>
            <w:tcW w:w="567" w:type="dxa"/>
            <w:vMerge/>
            <w:textDirection w:val="tbRlV"/>
            <w:vAlign w:val="center"/>
          </w:tcPr>
          <w:p w14:paraId="7676BCEB" w14:textId="77777777" w:rsidR="003B4834" w:rsidRPr="00590FA6" w:rsidRDefault="003B4834">
            <w:pPr>
              <w:adjustRightInd w:val="0"/>
              <w:spacing w:line="440" w:lineRule="exact"/>
              <w:jc w:val="center"/>
              <w:rPr>
                <w:rFonts w:ascii="仿宋" w:eastAsia="仿宋" w:hAnsi="仿宋" w:hint="eastAsia"/>
                <w:sz w:val="28"/>
                <w:szCs w:val="28"/>
              </w:rPr>
            </w:pPr>
          </w:p>
        </w:tc>
        <w:tc>
          <w:tcPr>
            <w:tcW w:w="2474" w:type="dxa"/>
            <w:gridSpan w:val="2"/>
            <w:vAlign w:val="center"/>
          </w:tcPr>
          <w:p w14:paraId="443A78DC"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经营范围</w:t>
            </w:r>
          </w:p>
        </w:tc>
        <w:tc>
          <w:tcPr>
            <w:tcW w:w="6217" w:type="dxa"/>
            <w:gridSpan w:val="7"/>
            <w:vAlign w:val="center"/>
          </w:tcPr>
          <w:p w14:paraId="123B6292"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sz w:val="28"/>
                <w:szCs w:val="28"/>
              </w:rPr>
              <w:t xml:space="preserve">  </w:t>
            </w:r>
          </w:p>
        </w:tc>
      </w:tr>
      <w:tr w:rsidR="00590FA6" w:rsidRPr="00590FA6" w14:paraId="2F1190F2" w14:textId="77777777">
        <w:trPr>
          <w:cantSplit/>
          <w:trHeight w:val="227"/>
          <w:jc w:val="center"/>
        </w:trPr>
        <w:tc>
          <w:tcPr>
            <w:tcW w:w="9258" w:type="dxa"/>
            <w:gridSpan w:val="10"/>
            <w:vAlign w:val="center"/>
          </w:tcPr>
          <w:p w14:paraId="60A4D879" w14:textId="77777777" w:rsidR="003B4834" w:rsidRPr="00590FA6" w:rsidRDefault="00000000">
            <w:pPr>
              <w:adjustRightInd w:val="0"/>
              <w:spacing w:line="440" w:lineRule="exact"/>
              <w:jc w:val="center"/>
              <w:rPr>
                <w:rFonts w:ascii="仿宋" w:eastAsia="仿宋" w:hAnsi="仿宋" w:hint="eastAsia"/>
                <w:sz w:val="28"/>
                <w:szCs w:val="28"/>
              </w:rPr>
            </w:pPr>
            <w:r w:rsidRPr="00590FA6">
              <w:rPr>
                <w:rFonts w:ascii="仿宋" w:eastAsia="仿宋" w:hAnsi="仿宋" w:hint="eastAsia"/>
                <w:sz w:val="28"/>
                <w:szCs w:val="28"/>
              </w:rPr>
              <w:t>报价供应</w:t>
            </w:r>
            <w:proofErr w:type="gramStart"/>
            <w:r w:rsidRPr="00590FA6">
              <w:rPr>
                <w:rFonts w:ascii="仿宋" w:eastAsia="仿宋" w:hAnsi="仿宋" w:hint="eastAsia"/>
                <w:sz w:val="28"/>
                <w:szCs w:val="28"/>
              </w:rPr>
              <w:t>商情况</w:t>
            </w:r>
            <w:proofErr w:type="gramEnd"/>
            <w:r w:rsidRPr="00590FA6">
              <w:rPr>
                <w:rFonts w:ascii="仿宋" w:eastAsia="仿宋" w:hAnsi="仿宋" w:hint="eastAsia"/>
                <w:sz w:val="28"/>
                <w:szCs w:val="28"/>
              </w:rPr>
              <w:t>简介</w:t>
            </w:r>
          </w:p>
        </w:tc>
      </w:tr>
      <w:tr w:rsidR="003B4834" w:rsidRPr="00590FA6" w14:paraId="1F38FB84" w14:textId="77777777">
        <w:trPr>
          <w:cantSplit/>
          <w:trHeight w:val="3590"/>
          <w:jc w:val="center"/>
        </w:trPr>
        <w:tc>
          <w:tcPr>
            <w:tcW w:w="9258" w:type="dxa"/>
            <w:gridSpan w:val="10"/>
          </w:tcPr>
          <w:p w14:paraId="4FF25879" w14:textId="77777777" w:rsidR="003B4834" w:rsidRPr="00590FA6" w:rsidRDefault="00000000">
            <w:pPr>
              <w:adjustRightInd w:val="0"/>
              <w:spacing w:line="440" w:lineRule="exact"/>
              <w:rPr>
                <w:rFonts w:ascii="仿宋" w:eastAsia="仿宋" w:hAnsi="仿宋" w:hint="eastAsia"/>
                <w:sz w:val="28"/>
                <w:szCs w:val="28"/>
              </w:rPr>
            </w:pPr>
            <w:r w:rsidRPr="00590FA6">
              <w:rPr>
                <w:rFonts w:ascii="仿宋" w:eastAsia="仿宋" w:hAnsi="仿宋"/>
                <w:sz w:val="28"/>
                <w:szCs w:val="28"/>
              </w:rPr>
              <w:t xml:space="preserve">  </w:t>
            </w:r>
          </w:p>
        </w:tc>
      </w:tr>
    </w:tbl>
    <w:p w14:paraId="6815BD75" w14:textId="77777777" w:rsidR="003B4834" w:rsidRPr="00590FA6" w:rsidRDefault="003B4834">
      <w:pPr>
        <w:ind w:firstLine="880"/>
        <w:rPr>
          <w:rFonts w:ascii="仿宋" w:eastAsia="仿宋" w:hAnsi="仿宋" w:hint="eastAsia"/>
          <w:sz w:val="44"/>
          <w:szCs w:val="44"/>
        </w:rPr>
      </w:pPr>
    </w:p>
    <w:p w14:paraId="25122EC9" w14:textId="77777777" w:rsidR="003B4834" w:rsidRPr="00590FA6" w:rsidRDefault="00000000">
      <w:pPr>
        <w:wordWrap w:val="0"/>
        <w:spacing w:line="560" w:lineRule="exact"/>
        <w:ind w:firstLine="640"/>
        <w:jc w:val="right"/>
        <w:rPr>
          <w:rFonts w:ascii="仿宋" w:eastAsia="仿宋" w:hAnsi="仿宋" w:hint="eastAsia"/>
          <w:sz w:val="32"/>
          <w:szCs w:val="32"/>
        </w:rPr>
      </w:pPr>
      <w:r w:rsidRPr="00590FA6">
        <w:rPr>
          <w:rFonts w:ascii="仿宋" w:eastAsia="仿宋" w:hAnsi="仿宋" w:hint="eastAsia"/>
          <w:sz w:val="32"/>
          <w:szCs w:val="32"/>
        </w:rPr>
        <w:t>供应商名称（公</w:t>
      </w:r>
      <w:r w:rsidRPr="00590FA6">
        <w:rPr>
          <w:rFonts w:ascii="仿宋" w:eastAsia="仿宋" w:hAnsi="仿宋"/>
          <w:sz w:val="32"/>
          <w:szCs w:val="32"/>
        </w:rPr>
        <w:t>章）：</w:t>
      </w:r>
      <w:r w:rsidRPr="00590FA6">
        <w:rPr>
          <w:rFonts w:ascii="仿宋" w:eastAsia="仿宋" w:hAnsi="仿宋" w:hint="eastAsia"/>
          <w:sz w:val="32"/>
          <w:szCs w:val="32"/>
        </w:rPr>
        <w:t xml:space="preserve">  </w:t>
      </w:r>
      <w:r w:rsidRPr="00590FA6">
        <w:rPr>
          <w:rFonts w:ascii="仿宋" w:eastAsia="仿宋" w:hAnsi="仿宋"/>
          <w:sz w:val="28"/>
          <w:szCs w:val="28"/>
        </w:rPr>
        <w:t xml:space="preserve">  </w:t>
      </w:r>
      <w:r w:rsidRPr="00590FA6">
        <w:rPr>
          <w:rFonts w:ascii="仿宋" w:eastAsia="仿宋" w:hAnsi="仿宋" w:hint="eastAsia"/>
          <w:sz w:val="32"/>
          <w:szCs w:val="32"/>
        </w:rPr>
        <w:t xml:space="preserve">  </w:t>
      </w:r>
    </w:p>
    <w:p w14:paraId="4599A378" w14:textId="77777777" w:rsidR="003B4834" w:rsidRPr="00590FA6" w:rsidRDefault="00000000">
      <w:pPr>
        <w:wordWrap w:val="0"/>
        <w:spacing w:line="560" w:lineRule="exact"/>
        <w:ind w:firstLine="640"/>
        <w:jc w:val="right"/>
        <w:rPr>
          <w:rFonts w:ascii="仿宋" w:eastAsia="仿宋" w:hAnsi="仿宋" w:hint="eastAsia"/>
          <w:sz w:val="30"/>
          <w:szCs w:val="30"/>
        </w:rPr>
      </w:pPr>
      <w:r w:rsidRPr="00590FA6">
        <w:rPr>
          <w:rFonts w:ascii="仿宋" w:eastAsia="仿宋" w:hAnsi="仿宋" w:hint="eastAsia"/>
          <w:sz w:val="32"/>
          <w:szCs w:val="32"/>
        </w:rPr>
        <w:t xml:space="preserve">法定代表人(依法登记的负责人）签章： </w:t>
      </w:r>
      <w:r w:rsidRPr="00590FA6">
        <w:rPr>
          <w:rFonts w:ascii="仿宋" w:eastAsia="仿宋" w:hAnsi="仿宋"/>
          <w:sz w:val="28"/>
          <w:szCs w:val="28"/>
        </w:rPr>
        <w:t xml:space="preserve">  </w:t>
      </w:r>
      <w:r w:rsidRPr="00590FA6">
        <w:rPr>
          <w:rFonts w:ascii="仿宋" w:eastAsia="仿宋" w:hAnsi="仿宋" w:hint="eastAsia"/>
          <w:sz w:val="32"/>
          <w:szCs w:val="32"/>
        </w:rPr>
        <w:t xml:space="preserve">  </w:t>
      </w:r>
    </w:p>
    <w:p w14:paraId="32211341" w14:textId="77777777" w:rsidR="003B4834" w:rsidRPr="00590FA6" w:rsidRDefault="003B4834">
      <w:pPr>
        <w:ind w:firstLine="600"/>
        <w:jc w:val="center"/>
        <w:rPr>
          <w:rFonts w:ascii="仿宋" w:eastAsia="仿宋" w:hAnsi="仿宋" w:hint="eastAsia"/>
          <w:sz w:val="30"/>
          <w:szCs w:val="30"/>
        </w:rPr>
      </w:pPr>
    </w:p>
    <w:p w14:paraId="39EC643A" w14:textId="77777777" w:rsidR="003B4834" w:rsidRPr="00590FA6" w:rsidRDefault="00000000">
      <w:pPr>
        <w:rPr>
          <w:rFonts w:ascii="仿宋" w:eastAsia="仿宋" w:hAnsi="仿宋" w:hint="eastAsia"/>
          <w:sz w:val="44"/>
          <w:szCs w:val="44"/>
        </w:rPr>
      </w:pPr>
      <w:r w:rsidRPr="00590FA6">
        <w:rPr>
          <w:rFonts w:ascii="仿宋" w:eastAsia="仿宋" w:hAnsi="仿宋" w:hint="eastAsia"/>
          <w:sz w:val="44"/>
          <w:szCs w:val="44"/>
        </w:rPr>
        <w:br w:type="page"/>
      </w:r>
    </w:p>
    <w:p w14:paraId="3CCDE714" w14:textId="77777777" w:rsidR="003B4834" w:rsidRPr="00590FA6" w:rsidRDefault="00000000">
      <w:pPr>
        <w:widowControl/>
        <w:ind w:firstLine="880"/>
        <w:jc w:val="center"/>
        <w:outlineLvl w:val="1"/>
        <w:rPr>
          <w:rFonts w:ascii="仿宋" w:eastAsia="仿宋" w:hAnsi="仿宋" w:hint="eastAsia"/>
          <w:sz w:val="44"/>
          <w:szCs w:val="44"/>
        </w:rPr>
      </w:pPr>
      <w:r w:rsidRPr="00590FA6">
        <w:rPr>
          <w:rFonts w:ascii="仿宋" w:eastAsia="仿宋" w:hAnsi="仿宋" w:hint="eastAsia"/>
          <w:sz w:val="44"/>
          <w:szCs w:val="44"/>
        </w:rPr>
        <w:t>报价明细表</w:t>
      </w:r>
    </w:p>
    <w:p w14:paraId="4226B438" w14:textId="77777777" w:rsidR="003B4834" w:rsidRPr="00590FA6" w:rsidRDefault="00000000">
      <w:pPr>
        <w:pStyle w:val="110"/>
        <w:ind w:firstLine="560"/>
        <w:jc w:val="right"/>
        <w:rPr>
          <w:rFonts w:ascii="仿宋" w:eastAsia="仿宋" w:hAnsi="仿宋" w:cs="仿宋" w:hint="eastAsia"/>
          <w:sz w:val="28"/>
          <w:szCs w:val="28"/>
        </w:rPr>
      </w:pPr>
      <w:r w:rsidRPr="00590FA6">
        <w:rPr>
          <w:rFonts w:ascii="仿宋" w:eastAsia="仿宋" w:hAnsi="仿宋" w:cs="仿宋" w:hint="eastAsia"/>
          <w:sz w:val="28"/>
          <w:szCs w:val="28"/>
        </w:rPr>
        <w:t>单位：元</w:t>
      </w: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2126"/>
        <w:gridCol w:w="2126"/>
        <w:gridCol w:w="2126"/>
        <w:gridCol w:w="1843"/>
      </w:tblGrid>
      <w:tr w:rsidR="00590FA6" w:rsidRPr="00590FA6" w14:paraId="19C9FE24" w14:textId="77777777">
        <w:trPr>
          <w:trHeight w:val="1190"/>
          <w:jc w:val="center"/>
        </w:trPr>
        <w:tc>
          <w:tcPr>
            <w:tcW w:w="2122" w:type="dxa"/>
            <w:vAlign w:val="center"/>
          </w:tcPr>
          <w:p w14:paraId="61DCACE5" w14:textId="77777777" w:rsidR="003B4834" w:rsidRPr="00590FA6" w:rsidRDefault="00000000">
            <w:pPr>
              <w:spacing w:line="440" w:lineRule="exact"/>
              <w:jc w:val="center"/>
              <w:rPr>
                <w:rFonts w:ascii="仿宋" w:eastAsia="仿宋" w:hAnsi="仿宋" w:hint="eastAsia"/>
                <w:sz w:val="24"/>
              </w:rPr>
            </w:pPr>
            <w:r w:rsidRPr="00590FA6">
              <w:rPr>
                <w:rFonts w:ascii="仿宋" w:eastAsia="仿宋" w:hAnsi="仿宋" w:hint="eastAsia"/>
                <w:sz w:val="24"/>
              </w:rPr>
              <w:t>项目名称</w:t>
            </w:r>
          </w:p>
        </w:tc>
        <w:tc>
          <w:tcPr>
            <w:tcW w:w="2126" w:type="dxa"/>
            <w:vAlign w:val="center"/>
          </w:tcPr>
          <w:p w14:paraId="69E1C440" w14:textId="77777777" w:rsidR="003B4834" w:rsidRPr="00590FA6" w:rsidRDefault="00000000">
            <w:pPr>
              <w:spacing w:line="440" w:lineRule="exact"/>
              <w:jc w:val="center"/>
              <w:rPr>
                <w:rFonts w:ascii="仿宋" w:eastAsia="仿宋" w:hAnsi="仿宋" w:hint="eastAsia"/>
                <w:sz w:val="24"/>
              </w:rPr>
            </w:pPr>
            <w:r w:rsidRPr="00590FA6">
              <w:rPr>
                <w:rFonts w:ascii="仿宋" w:eastAsia="仿宋" w:hAnsi="仿宋" w:hint="eastAsia"/>
                <w:sz w:val="24"/>
              </w:rPr>
              <w:t>单价（元/公里）</w:t>
            </w:r>
          </w:p>
        </w:tc>
        <w:tc>
          <w:tcPr>
            <w:tcW w:w="2126" w:type="dxa"/>
            <w:vAlign w:val="center"/>
          </w:tcPr>
          <w:p w14:paraId="1532BD25" w14:textId="77777777" w:rsidR="003B4834" w:rsidRPr="00590FA6" w:rsidRDefault="00000000">
            <w:pPr>
              <w:spacing w:line="440" w:lineRule="exact"/>
              <w:jc w:val="center"/>
              <w:rPr>
                <w:rFonts w:ascii="仿宋" w:eastAsia="仿宋" w:hAnsi="仿宋" w:hint="eastAsia"/>
                <w:sz w:val="24"/>
              </w:rPr>
            </w:pPr>
            <w:r w:rsidRPr="00590FA6">
              <w:rPr>
                <w:rFonts w:ascii="仿宋" w:eastAsia="仿宋" w:hAnsi="仿宋" w:hint="eastAsia"/>
                <w:sz w:val="24"/>
              </w:rPr>
              <w:t>里程（公里）</w:t>
            </w:r>
          </w:p>
        </w:tc>
        <w:tc>
          <w:tcPr>
            <w:tcW w:w="2126" w:type="dxa"/>
            <w:vAlign w:val="center"/>
          </w:tcPr>
          <w:p w14:paraId="568EEB83" w14:textId="77777777" w:rsidR="003B4834" w:rsidRPr="00590FA6" w:rsidRDefault="00000000">
            <w:pPr>
              <w:spacing w:line="440" w:lineRule="exact"/>
              <w:jc w:val="center"/>
              <w:rPr>
                <w:rFonts w:ascii="仿宋" w:eastAsia="仿宋" w:hAnsi="仿宋" w:hint="eastAsia"/>
                <w:sz w:val="24"/>
              </w:rPr>
            </w:pPr>
            <w:r w:rsidRPr="00590FA6">
              <w:rPr>
                <w:rFonts w:ascii="仿宋" w:eastAsia="仿宋" w:hAnsi="仿宋" w:hint="eastAsia"/>
                <w:sz w:val="24"/>
              </w:rPr>
              <w:t>服务期（年）</w:t>
            </w:r>
          </w:p>
        </w:tc>
        <w:tc>
          <w:tcPr>
            <w:tcW w:w="1843" w:type="dxa"/>
            <w:vAlign w:val="center"/>
          </w:tcPr>
          <w:p w14:paraId="43EDEDD6" w14:textId="77777777" w:rsidR="003B4834" w:rsidRPr="00590FA6" w:rsidRDefault="00000000">
            <w:pPr>
              <w:spacing w:line="440" w:lineRule="exact"/>
              <w:jc w:val="center"/>
              <w:rPr>
                <w:rFonts w:ascii="仿宋" w:eastAsia="仿宋" w:hAnsi="仿宋" w:hint="eastAsia"/>
                <w:sz w:val="24"/>
              </w:rPr>
            </w:pPr>
            <w:r w:rsidRPr="00590FA6">
              <w:rPr>
                <w:rFonts w:ascii="仿宋" w:eastAsia="仿宋" w:hAnsi="仿宋" w:hint="eastAsia"/>
                <w:sz w:val="24"/>
              </w:rPr>
              <w:t>合计（元）</w:t>
            </w:r>
          </w:p>
        </w:tc>
      </w:tr>
      <w:tr w:rsidR="00590FA6" w:rsidRPr="00590FA6" w14:paraId="1C034DB8" w14:textId="77777777">
        <w:trPr>
          <w:trHeight w:val="1338"/>
          <w:jc w:val="center"/>
        </w:trPr>
        <w:tc>
          <w:tcPr>
            <w:tcW w:w="2122" w:type="dxa"/>
            <w:tcBorders>
              <w:bottom w:val="single" w:sz="4" w:space="0" w:color="auto"/>
            </w:tcBorders>
            <w:vAlign w:val="center"/>
          </w:tcPr>
          <w:p w14:paraId="752764EB" w14:textId="77777777" w:rsidR="003B4834" w:rsidRPr="00590FA6" w:rsidRDefault="00000000">
            <w:pPr>
              <w:widowControl/>
              <w:jc w:val="center"/>
              <w:rPr>
                <w:rFonts w:ascii="仿宋" w:eastAsia="仿宋" w:hAnsi="仿宋" w:cs="宋体" w:hint="eastAsia"/>
                <w:kern w:val="0"/>
                <w:sz w:val="24"/>
              </w:rPr>
            </w:pPr>
            <w:r w:rsidRPr="00590FA6">
              <w:rPr>
                <w:rFonts w:ascii="仿宋" w:eastAsia="仿宋" w:hAnsi="仿宋" w:cs="宋体" w:hint="eastAsia"/>
                <w:kern w:val="0"/>
                <w:sz w:val="24"/>
              </w:rPr>
              <w:t>临港区农村公路技术状况检测</w:t>
            </w:r>
          </w:p>
        </w:tc>
        <w:tc>
          <w:tcPr>
            <w:tcW w:w="2126" w:type="dxa"/>
            <w:tcBorders>
              <w:bottom w:val="single" w:sz="4" w:space="0" w:color="auto"/>
            </w:tcBorders>
            <w:vAlign w:val="center"/>
          </w:tcPr>
          <w:p w14:paraId="03579445" w14:textId="77777777" w:rsidR="003B4834" w:rsidRPr="00590FA6" w:rsidRDefault="003B4834">
            <w:pPr>
              <w:widowControl/>
              <w:jc w:val="center"/>
              <w:rPr>
                <w:rFonts w:ascii="仿宋" w:eastAsia="仿宋" w:hAnsi="仿宋" w:cs="宋体" w:hint="eastAsia"/>
                <w:kern w:val="0"/>
                <w:sz w:val="24"/>
              </w:rPr>
            </w:pPr>
          </w:p>
        </w:tc>
        <w:tc>
          <w:tcPr>
            <w:tcW w:w="2126" w:type="dxa"/>
            <w:tcBorders>
              <w:bottom w:val="single" w:sz="4" w:space="0" w:color="auto"/>
            </w:tcBorders>
            <w:vAlign w:val="center"/>
          </w:tcPr>
          <w:p w14:paraId="51DFC926" w14:textId="77777777" w:rsidR="003B4834" w:rsidRPr="00590FA6" w:rsidRDefault="00000000">
            <w:pPr>
              <w:widowControl/>
              <w:jc w:val="center"/>
              <w:rPr>
                <w:rFonts w:ascii="仿宋" w:eastAsia="仿宋" w:hAnsi="仿宋" w:cs="宋体" w:hint="eastAsia"/>
                <w:kern w:val="0"/>
                <w:sz w:val="24"/>
              </w:rPr>
            </w:pPr>
            <w:r w:rsidRPr="00590FA6">
              <w:rPr>
                <w:rFonts w:ascii="仿宋" w:eastAsia="仿宋" w:hAnsi="仿宋" w:cs="宋体" w:hint="eastAsia"/>
                <w:kern w:val="0"/>
                <w:sz w:val="24"/>
              </w:rPr>
              <w:t>400</w:t>
            </w:r>
          </w:p>
        </w:tc>
        <w:tc>
          <w:tcPr>
            <w:tcW w:w="2126" w:type="dxa"/>
            <w:tcBorders>
              <w:bottom w:val="single" w:sz="4" w:space="0" w:color="auto"/>
            </w:tcBorders>
            <w:vAlign w:val="center"/>
          </w:tcPr>
          <w:p w14:paraId="1134857C" w14:textId="77777777" w:rsidR="003B4834" w:rsidRPr="00590FA6" w:rsidRDefault="00000000">
            <w:pPr>
              <w:widowControl/>
              <w:jc w:val="center"/>
              <w:rPr>
                <w:rFonts w:ascii="仿宋" w:eastAsia="仿宋" w:hAnsi="仿宋" w:cs="宋体" w:hint="eastAsia"/>
                <w:kern w:val="0"/>
                <w:sz w:val="24"/>
              </w:rPr>
            </w:pPr>
            <w:r w:rsidRPr="00590FA6">
              <w:rPr>
                <w:rFonts w:ascii="仿宋" w:eastAsia="仿宋" w:hAnsi="仿宋" w:cs="宋体" w:hint="eastAsia"/>
                <w:kern w:val="0"/>
                <w:sz w:val="24"/>
              </w:rPr>
              <w:t>3</w:t>
            </w:r>
          </w:p>
        </w:tc>
        <w:tc>
          <w:tcPr>
            <w:tcW w:w="1843" w:type="dxa"/>
            <w:tcBorders>
              <w:bottom w:val="single" w:sz="4" w:space="0" w:color="auto"/>
            </w:tcBorders>
            <w:vAlign w:val="center"/>
          </w:tcPr>
          <w:p w14:paraId="26F18EE2" w14:textId="77777777" w:rsidR="003B4834" w:rsidRPr="00590FA6" w:rsidRDefault="003B4834">
            <w:pPr>
              <w:widowControl/>
              <w:jc w:val="center"/>
              <w:rPr>
                <w:rFonts w:ascii="仿宋" w:eastAsia="仿宋" w:hAnsi="仿宋" w:cs="宋体" w:hint="eastAsia"/>
                <w:kern w:val="0"/>
                <w:sz w:val="24"/>
              </w:rPr>
            </w:pPr>
          </w:p>
        </w:tc>
      </w:tr>
      <w:tr w:rsidR="00590FA6" w:rsidRPr="00590FA6" w14:paraId="76E018B2" w14:textId="77777777">
        <w:trPr>
          <w:trHeight w:val="1338"/>
          <w:jc w:val="center"/>
        </w:trPr>
        <w:tc>
          <w:tcPr>
            <w:tcW w:w="10343" w:type="dxa"/>
            <w:gridSpan w:val="5"/>
            <w:vAlign w:val="center"/>
          </w:tcPr>
          <w:p w14:paraId="45C9489C" w14:textId="77777777" w:rsidR="003B4834" w:rsidRPr="00590FA6" w:rsidRDefault="00000000">
            <w:pPr>
              <w:spacing w:line="440" w:lineRule="exact"/>
              <w:ind w:firstLineChars="138" w:firstLine="331"/>
              <w:rPr>
                <w:rFonts w:ascii="仿宋" w:eastAsia="仿宋" w:hAnsi="仿宋" w:hint="eastAsia"/>
                <w:sz w:val="24"/>
              </w:rPr>
            </w:pPr>
            <w:r w:rsidRPr="00590FA6">
              <w:rPr>
                <w:rFonts w:ascii="仿宋" w:eastAsia="仿宋" w:hAnsi="仿宋" w:hint="eastAsia"/>
                <w:sz w:val="24"/>
              </w:rPr>
              <w:t>投标总报价：大写：</w:t>
            </w:r>
          </w:p>
          <w:p w14:paraId="55F36E6C" w14:textId="77777777" w:rsidR="003B4834" w:rsidRPr="00590FA6" w:rsidRDefault="00000000">
            <w:pPr>
              <w:spacing w:line="440" w:lineRule="exact"/>
              <w:ind w:firstLineChars="138" w:firstLine="331"/>
              <w:rPr>
                <w:rFonts w:ascii="仿宋" w:eastAsia="仿宋" w:hAnsi="仿宋" w:hint="eastAsia"/>
                <w:sz w:val="24"/>
              </w:rPr>
            </w:pPr>
            <w:r w:rsidRPr="00590FA6">
              <w:rPr>
                <w:rFonts w:ascii="仿宋" w:eastAsia="仿宋" w:hAnsi="仿宋" w:hint="eastAsia"/>
                <w:sz w:val="24"/>
              </w:rPr>
              <w:t xml:space="preserve">            小写：</w:t>
            </w:r>
          </w:p>
        </w:tc>
      </w:tr>
      <w:tr w:rsidR="003B4834" w:rsidRPr="00590FA6" w14:paraId="0B435067" w14:textId="77777777">
        <w:trPr>
          <w:trHeight w:val="1338"/>
          <w:jc w:val="center"/>
        </w:trPr>
        <w:tc>
          <w:tcPr>
            <w:tcW w:w="10343" w:type="dxa"/>
            <w:gridSpan w:val="5"/>
            <w:tcBorders>
              <w:bottom w:val="single" w:sz="4" w:space="0" w:color="auto"/>
            </w:tcBorders>
            <w:vAlign w:val="center"/>
          </w:tcPr>
          <w:p w14:paraId="0E206159" w14:textId="77777777" w:rsidR="003B4834" w:rsidRPr="00590FA6" w:rsidRDefault="00000000">
            <w:pPr>
              <w:spacing w:line="440" w:lineRule="exact"/>
              <w:ind w:firstLineChars="138" w:firstLine="331"/>
              <w:rPr>
                <w:rFonts w:ascii="仿宋" w:eastAsia="仿宋" w:hAnsi="仿宋" w:hint="eastAsia"/>
                <w:sz w:val="24"/>
              </w:rPr>
            </w:pPr>
            <w:r w:rsidRPr="00590FA6">
              <w:rPr>
                <w:rFonts w:ascii="仿宋" w:eastAsia="仿宋" w:hAnsi="仿宋" w:hint="eastAsia"/>
                <w:sz w:val="24"/>
              </w:rPr>
              <w:t>报价声明：</w:t>
            </w:r>
          </w:p>
        </w:tc>
      </w:tr>
    </w:tbl>
    <w:p w14:paraId="30703452" w14:textId="77777777" w:rsidR="003B4834" w:rsidRPr="00590FA6" w:rsidRDefault="003B4834">
      <w:pPr>
        <w:rPr>
          <w:rFonts w:ascii="仿宋" w:eastAsia="仿宋" w:hAnsi="仿宋" w:hint="eastAsia"/>
        </w:rPr>
      </w:pPr>
    </w:p>
    <w:p w14:paraId="5B93EA68" w14:textId="77777777" w:rsidR="003B4834" w:rsidRPr="00590FA6" w:rsidRDefault="00000000">
      <w:pPr>
        <w:spacing w:line="560" w:lineRule="exact"/>
        <w:ind w:firstLineChars="200" w:firstLine="480"/>
        <w:rPr>
          <w:rFonts w:ascii="仿宋" w:eastAsia="仿宋" w:hAnsi="仿宋" w:hint="eastAsia"/>
          <w:sz w:val="24"/>
        </w:rPr>
      </w:pPr>
      <w:r w:rsidRPr="00590FA6">
        <w:rPr>
          <w:rFonts w:ascii="仿宋" w:eastAsia="仿宋" w:hAnsi="仿宋" w:hint="eastAsia"/>
          <w:sz w:val="24"/>
        </w:rPr>
        <w:t>注：1、投标报价包括完成该项目的一切费用总和，包括服务费、人工费、通讯费、交通费、差旅费、拟投入设备费、管理费、利润、税金、风险等所有费用，采购人不再另行支付其它费用，以人民币为结算单位。所有根据合同或其它原因应由供应商支付的税款和其它应交纳的费用都要包括在供应商提交的报价中。</w:t>
      </w:r>
    </w:p>
    <w:p w14:paraId="54946F99" w14:textId="77777777" w:rsidR="003B4834" w:rsidRPr="00590FA6" w:rsidRDefault="00000000">
      <w:pPr>
        <w:spacing w:line="440" w:lineRule="exact"/>
        <w:ind w:left="402" w:firstLineChars="200" w:firstLine="480"/>
        <w:rPr>
          <w:rFonts w:ascii="仿宋" w:eastAsia="仿宋" w:hAnsi="仿宋" w:hint="eastAsia"/>
          <w:sz w:val="24"/>
        </w:rPr>
      </w:pPr>
      <w:r w:rsidRPr="00590FA6">
        <w:rPr>
          <w:rFonts w:ascii="仿宋" w:eastAsia="仿宋" w:hAnsi="仿宋" w:hint="eastAsia"/>
          <w:sz w:val="24"/>
        </w:rPr>
        <w:t>2、此表应详细填写。</w:t>
      </w:r>
    </w:p>
    <w:p w14:paraId="5D8A15ED" w14:textId="77777777" w:rsidR="003B4834" w:rsidRPr="00590FA6" w:rsidRDefault="00000000">
      <w:pPr>
        <w:spacing w:line="440" w:lineRule="exact"/>
        <w:ind w:left="402" w:firstLineChars="200" w:firstLine="480"/>
        <w:rPr>
          <w:rFonts w:ascii="仿宋" w:eastAsia="仿宋" w:hAnsi="仿宋" w:hint="eastAsia"/>
          <w:sz w:val="24"/>
        </w:rPr>
      </w:pPr>
      <w:r w:rsidRPr="00590FA6">
        <w:rPr>
          <w:rFonts w:ascii="仿宋" w:eastAsia="仿宋" w:hAnsi="仿宋" w:hint="eastAsia"/>
          <w:sz w:val="24"/>
        </w:rPr>
        <w:t>3.合计是指：单价*里程*服务期</w:t>
      </w:r>
    </w:p>
    <w:p w14:paraId="1577FAAB" w14:textId="77777777" w:rsidR="003B4834" w:rsidRPr="00590FA6" w:rsidRDefault="003B4834">
      <w:pPr>
        <w:ind w:firstLine="880"/>
        <w:rPr>
          <w:rFonts w:ascii="仿宋" w:eastAsia="仿宋" w:hAnsi="仿宋" w:hint="eastAsia"/>
          <w:sz w:val="44"/>
          <w:szCs w:val="44"/>
        </w:rPr>
      </w:pPr>
    </w:p>
    <w:p w14:paraId="36D8363B" w14:textId="77777777" w:rsidR="003B4834" w:rsidRPr="00590FA6" w:rsidRDefault="00000000">
      <w:pPr>
        <w:wordWrap w:val="0"/>
        <w:spacing w:line="560" w:lineRule="exact"/>
        <w:ind w:firstLine="640"/>
        <w:jc w:val="right"/>
        <w:rPr>
          <w:rFonts w:ascii="仿宋" w:eastAsia="仿宋" w:hAnsi="仿宋" w:hint="eastAsia"/>
          <w:sz w:val="32"/>
          <w:szCs w:val="32"/>
        </w:rPr>
      </w:pPr>
      <w:r w:rsidRPr="00590FA6">
        <w:rPr>
          <w:rFonts w:ascii="仿宋" w:eastAsia="仿宋" w:hAnsi="仿宋" w:hint="eastAsia"/>
          <w:sz w:val="32"/>
          <w:szCs w:val="32"/>
        </w:rPr>
        <w:t>供应商名称（公</w:t>
      </w:r>
      <w:r w:rsidRPr="00590FA6">
        <w:rPr>
          <w:rFonts w:ascii="仿宋" w:eastAsia="仿宋" w:hAnsi="仿宋"/>
          <w:sz w:val="32"/>
          <w:szCs w:val="32"/>
        </w:rPr>
        <w:t>章）：</w:t>
      </w:r>
      <w:r w:rsidRPr="00590FA6">
        <w:rPr>
          <w:rFonts w:ascii="仿宋" w:eastAsia="仿宋" w:hAnsi="仿宋" w:hint="eastAsia"/>
          <w:sz w:val="32"/>
          <w:szCs w:val="32"/>
        </w:rPr>
        <w:t xml:space="preserve">  </w:t>
      </w:r>
      <w:r w:rsidRPr="00590FA6">
        <w:rPr>
          <w:rFonts w:ascii="仿宋" w:eastAsia="仿宋" w:hAnsi="仿宋"/>
          <w:sz w:val="28"/>
          <w:szCs w:val="28"/>
        </w:rPr>
        <w:t xml:space="preserve">  </w:t>
      </w:r>
      <w:r w:rsidRPr="00590FA6">
        <w:rPr>
          <w:rFonts w:ascii="仿宋" w:eastAsia="仿宋" w:hAnsi="仿宋" w:hint="eastAsia"/>
          <w:sz w:val="32"/>
          <w:szCs w:val="32"/>
        </w:rPr>
        <w:t xml:space="preserve">  </w:t>
      </w:r>
    </w:p>
    <w:p w14:paraId="1FA5538C" w14:textId="77777777" w:rsidR="003B4834" w:rsidRPr="00590FA6" w:rsidRDefault="00000000">
      <w:pPr>
        <w:wordWrap w:val="0"/>
        <w:spacing w:line="560" w:lineRule="exact"/>
        <w:ind w:firstLine="640"/>
        <w:jc w:val="right"/>
        <w:rPr>
          <w:rFonts w:ascii="仿宋" w:eastAsia="仿宋" w:hAnsi="仿宋" w:hint="eastAsia"/>
          <w:sz w:val="30"/>
          <w:szCs w:val="30"/>
        </w:rPr>
      </w:pPr>
      <w:r w:rsidRPr="00590FA6">
        <w:rPr>
          <w:rFonts w:ascii="仿宋" w:eastAsia="仿宋" w:hAnsi="仿宋" w:hint="eastAsia"/>
          <w:sz w:val="32"/>
          <w:szCs w:val="32"/>
        </w:rPr>
        <w:t xml:space="preserve">法定代表人(依法登记的负责人）签章： </w:t>
      </w:r>
      <w:r w:rsidRPr="00590FA6">
        <w:rPr>
          <w:rFonts w:ascii="仿宋" w:eastAsia="仿宋" w:hAnsi="仿宋"/>
          <w:sz w:val="28"/>
          <w:szCs w:val="28"/>
        </w:rPr>
        <w:t xml:space="preserve">  </w:t>
      </w:r>
      <w:r w:rsidRPr="00590FA6">
        <w:rPr>
          <w:rFonts w:ascii="仿宋" w:eastAsia="仿宋" w:hAnsi="仿宋" w:hint="eastAsia"/>
          <w:sz w:val="32"/>
          <w:szCs w:val="32"/>
        </w:rPr>
        <w:t xml:space="preserve">  </w:t>
      </w:r>
    </w:p>
    <w:p w14:paraId="2482DABB" w14:textId="77777777" w:rsidR="003B4834" w:rsidRPr="00590FA6" w:rsidRDefault="003B4834">
      <w:pPr>
        <w:ind w:firstLine="600"/>
        <w:jc w:val="center"/>
        <w:rPr>
          <w:rFonts w:ascii="仿宋" w:eastAsia="仿宋" w:hAnsi="仿宋" w:hint="eastAsia"/>
          <w:sz w:val="30"/>
          <w:szCs w:val="30"/>
        </w:rPr>
      </w:pPr>
    </w:p>
    <w:p w14:paraId="4B0E0C9A" w14:textId="77777777" w:rsidR="003B4834" w:rsidRPr="00590FA6" w:rsidRDefault="003B4834">
      <w:pPr>
        <w:ind w:firstLine="600"/>
        <w:jc w:val="center"/>
        <w:rPr>
          <w:rFonts w:ascii="仿宋" w:eastAsia="仿宋" w:hAnsi="仿宋" w:hint="eastAsia"/>
          <w:sz w:val="30"/>
          <w:szCs w:val="30"/>
        </w:rPr>
      </w:pPr>
    </w:p>
    <w:p w14:paraId="75065386" w14:textId="77777777" w:rsidR="003B4834" w:rsidRPr="00590FA6" w:rsidRDefault="003B4834">
      <w:pPr>
        <w:ind w:firstLine="600"/>
        <w:jc w:val="center"/>
        <w:rPr>
          <w:rFonts w:ascii="仿宋" w:eastAsia="仿宋" w:hAnsi="仿宋" w:hint="eastAsia"/>
          <w:sz w:val="30"/>
          <w:szCs w:val="30"/>
        </w:rPr>
      </w:pPr>
    </w:p>
    <w:p w14:paraId="0EBF24E2" w14:textId="77777777" w:rsidR="003B4834" w:rsidRPr="00590FA6" w:rsidRDefault="003B4834">
      <w:pPr>
        <w:pStyle w:val="ab"/>
        <w:rPr>
          <w:rFonts w:ascii="仿宋" w:eastAsia="仿宋" w:hAnsi="仿宋" w:hint="eastAsia"/>
        </w:rPr>
        <w:sectPr w:rsidR="003B4834" w:rsidRPr="00590FA6">
          <w:pgSz w:w="11906" w:h="16838"/>
          <w:pgMar w:top="1440" w:right="1080" w:bottom="1440" w:left="1080" w:header="851" w:footer="992" w:gutter="0"/>
          <w:cols w:space="720"/>
          <w:docGrid w:type="lines" w:linePitch="312"/>
        </w:sectPr>
      </w:pPr>
    </w:p>
    <w:p w14:paraId="55F6A67A" w14:textId="77777777" w:rsidR="003B4834" w:rsidRPr="00590FA6" w:rsidRDefault="00000000">
      <w:pPr>
        <w:pStyle w:val="ab"/>
        <w:rPr>
          <w:rFonts w:ascii="仿宋" w:eastAsia="仿宋" w:hAnsi="仿宋" w:hint="eastAsia"/>
          <w:kern w:val="2"/>
          <w:sz w:val="44"/>
          <w:szCs w:val="44"/>
        </w:rPr>
      </w:pPr>
      <w:r w:rsidRPr="00590FA6">
        <w:rPr>
          <w:rFonts w:ascii="仿宋" w:eastAsia="仿宋" w:hAnsi="仿宋" w:hint="eastAsia"/>
          <w:kern w:val="2"/>
          <w:sz w:val="44"/>
          <w:szCs w:val="44"/>
        </w:rPr>
        <w:t>符合性审查表</w:t>
      </w:r>
    </w:p>
    <w:tbl>
      <w:tblPr>
        <w:tblW w:w="97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2"/>
        <w:gridCol w:w="6397"/>
        <w:gridCol w:w="2470"/>
      </w:tblGrid>
      <w:tr w:rsidR="00590FA6" w:rsidRPr="00590FA6" w14:paraId="375D00D3" w14:textId="77777777">
        <w:trPr>
          <w:trHeight w:val="610"/>
        </w:trPr>
        <w:tc>
          <w:tcPr>
            <w:tcW w:w="872" w:type="dxa"/>
            <w:vAlign w:val="center"/>
          </w:tcPr>
          <w:p w14:paraId="725D6EE2" w14:textId="77777777" w:rsidR="003B4834" w:rsidRPr="00590FA6" w:rsidRDefault="00000000">
            <w:pPr>
              <w:pStyle w:val="ab"/>
              <w:rPr>
                <w:rFonts w:ascii="仿宋" w:eastAsia="仿宋" w:hAnsi="仿宋" w:hint="eastAsia"/>
                <w:sz w:val="28"/>
                <w:szCs w:val="28"/>
              </w:rPr>
            </w:pPr>
            <w:r w:rsidRPr="00590FA6">
              <w:rPr>
                <w:rFonts w:ascii="仿宋" w:eastAsia="仿宋" w:hAnsi="仿宋" w:hint="eastAsia"/>
                <w:sz w:val="28"/>
                <w:szCs w:val="28"/>
              </w:rPr>
              <w:t>序号</w:t>
            </w:r>
          </w:p>
        </w:tc>
        <w:tc>
          <w:tcPr>
            <w:tcW w:w="6397" w:type="dxa"/>
            <w:vAlign w:val="center"/>
          </w:tcPr>
          <w:p w14:paraId="0573C8C5" w14:textId="77777777" w:rsidR="003B4834" w:rsidRPr="00590FA6" w:rsidRDefault="00000000">
            <w:pPr>
              <w:pStyle w:val="ab"/>
              <w:rPr>
                <w:rFonts w:ascii="仿宋" w:eastAsia="仿宋" w:hAnsi="仿宋" w:hint="eastAsia"/>
                <w:sz w:val="28"/>
                <w:szCs w:val="28"/>
              </w:rPr>
            </w:pPr>
            <w:r w:rsidRPr="00590FA6">
              <w:rPr>
                <w:rFonts w:ascii="仿宋" w:eastAsia="仿宋" w:hAnsi="仿宋" w:hint="eastAsia"/>
                <w:sz w:val="28"/>
                <w:szCs w:val="28"/>
              </w:rPr>
              <w:t>审查内容</w:t>
            </w:r>
          </w:p>
        </w:tc>
        <w:tc>
          <w:tcPr>
            <w:tcW w:w="2470" w:type="dxa"/>
            <w:vAlign w:val="center"/>
          </w:tcPr>
          <w:p w14:paraId="45E9DA00" w14:textId="77777777" w:rsidR="003B4834" w:rsidRPr="00590FA6" w:rsidRDefault="00000000">
            <w:pPr>
              <w:pStyle w:val="ab"/>
              <w:rPr>
                <w:rFonts w:ascii="仿宋" w:eastAsia="仿宋" w:hAnsi="仿宋" w:hint="eastAsia"/>
                <w:sz w:val="28"/>
                <w:szCs w:val="28"/>
              </w:rPr>
            </w:pPr>
            <w:r w:rsidRPr="00590FA6">
              <w:rPr>
                <w:rFonts w:ascii="仿宋" w:eastAsia="仿宋" w:hAnsi="仿宋" w:hint="eastAsia"/>
                <w:sz w:val="28"/>
                <w:szCs w:val="28"/>
              </w:rPr>
              <w:t>响应内容</w:t>
            </w:r>
          </w:p>
        </w:tc>
      </w:tr>
      <w:tr w:rsidR="00590FA6" w:rsidRPr="00590FA6" w14:paraId="0312CEFD" w14:textId="77777777">
        <w:trPr>
          <w:trHeight w:val="613"/>
        </w:trPr>
        <w:tc>
          <w:tcPr>
            <w:tcW w:w="872" w:type="dxa"/>
            <w:vAlign w:val="center"/>
          </w:tcPr>
          <w:p w14:paraId="05F57BCB" w14:textId="77777777" w:rsidR="003B4834" w:rsidRPr="00590FA6" w:rsidRDefault="00000000">
            <w:pPr>
              <w:pStyle w:val="ab"/>
              <w:rPr>
                <w:rFonts w:ascii="仿宋" w:eastAsia="仿宋" w:hAnsi="仿宋" w:hint="eastAsia"/>
                <w:kern w:val="2"/>
                <w:sz w:val="28"/>
                <w:szCs w:val="28"/>
              </w:rPr>
            </w:pPr>
            <w:r w:rsidRPr="00590FA6">
              <w:rPr>
                <w:rFonts w:ascii="仿宋" w:eastAsia="仿宋" w:hAnsi="仿宋" w:hint="eastAsia"/>
                <w:kern w:val="2"/>
                <w:sz w:val="28"/>
                <w:szCs w:val="28"/>
              </w:rPr>
              <w:t>1</w:t>
            </w:r>
          </w:p>
        </w:tc>
        <w:tc>
          <w:tcPr>
            <w:tcW w:w="6397" w:type="dxa"/>
            <w:vAlign w:val="center"/>
          </w:tcPr>
          <w:p w14:paraId="359AC5C2" w14:textId="77777777" w:rsidR="003B4834" w:rsidRPr="00590FA6" w:rsidRDefault="00000000" w:rsidP="00B664F6">
            <w:pPr>
              <w:pStyle w:val="ab"/>
              <w:jc w:val="left"/>
              <w:rPr>
                <w:rFonts w:ascii="仿宋" w:eastAsia="仿宋" w:hAnsi="仿宋" w:hint="eastAsia"/>
                <w:kern w:val="2"/>
                <w:sz w:val="28"/>
                <w:szCs w:val="28"/>
              </w:rPr>
            </w:pPr>
            <w:r w:rsidRPr="00590FA6">
              <w:rPr>
                <w:rFonts w:ascii="仿宋" w:eastAsia="仿宋" w:hAnsi="仿宋" w:hint="eastAsia"/>
                <w:kern w:val="2"/>
                <w:sz w:val="28"/>
                <w:szCs w:val="28"/>
              </w:rPr>
              <w:t>响应有效期：开启（解密）之日起90天。</w:t>
            </w:r>
          </w:p>
        </w:tc>
        <w:tc>
          <w:tcPr>
            <w:tcW w:w="2470" w:type="dxa"/>
            <w:vAlign w:val="center"/>
          </w:tcPr>
          <w:p w14:paraId="0DA160FF" w14:textId="77777777" w:rsidR="003B4834" w:rsidRPr="00590FA6" w:rsidRDefault="003B4834">
            <w:pPr>
              <w:pStyle w:val="ab"/>
              <w:rPr>
                <w:rFonts w:ascii="仿宋" w:eastAsia="仿宋" w:hAnsi="仿宋" w:hint="eastAsia"/>
                <w:sz w:val="28"/>
                <w:szCs w:val="28"/>
              </w:rPr>
            </w:pPr>
          </w:p>
        </w:tc>
      </w:tr>
      <w:tr w:rsidR="00590FA6" w:rsidRPr="00590FA6" w14:paraId="6E65C6CA" w14:textId="77777777">
        <w:trPr>
          <w:trHeight w:val="448"/>
        </w:trPr>
        <w:tc>
          <w:tcPr>
            <w:tcW w:w="872" w:type="dxa"/>
            <w:vAlign w:val="center"/>
          </w:tcPr>
          <w:p w14:paraId="039B63CE" w14:textId="77777777" w:rsidR="003B4834" w:rsidRPr="00590FA6" w:rsidRDefault="00000000">
            <w:pPr>
              <w:pStyle w:val="ab"/>
              <w:rPr>
                <w:rFonts w:ascii="仿宋" w:eastAsia="仿宋" w:hAnsi="仿宋" w:hint="eastAsia"/>
                <w:kern w:val="2"/>
                <w:sz w:val="28"/>
                <w:szCs w:val="28"/>
              </w:rPr>
            </w:pPr>
            <w:r w:rsidRPr="00590FA6">
              <w:rPr>
                <w:rFonts w:ascii="仿宋" w:eastAsia="仿宋" w:hAnsi="仿宋" w:hint="eastAsia"/>
                <w:kern w:val="2"/>
                <w:sz w:val="28"/>
                <w:szCs w:val="28"/>
              </w:rPr>
              <w:t>2</w:t>
            </w:r>
          </w:p>
        </w:tc>
        <w:tc>
          <w:tcPr>
            <w:tcW w:w="6397" w:type="dxa"/>
            <w:vAlign w:val="center"/>
          </w:tcPr>
          <w:p w14:paraId="7B508989" w14:textId="77777777" w:rsidR="003B4834" w:rsidRPr="00590FA6" w:rsidRDefault="00000000" w:rsidP="00B664F6">
            <w:pPr>
              <w:pStyle w:val="ab"/>
              <w:jc w:val="left"/>
              <w:rPr>
                <w:rFonts w:ascii="仿宋" w:eastAsia="仿宋" w:hAnsi="仿宋" w:hint="eastAsia"/>
                <w:kern w:val="2"/>
                <w:sz w:val="28"/>
                <w:szCs w:val="28"/>
              </w:rPr>
            </w:pPr>
            <w:r w:rsidRPr="00590FA6">
              <w:rPr>
                <w:rFonts w:ascii="仿宋" w:eastAsia="仿宋" w:hAnsi="仿宋"/>
                <w:kern w:val="2"/>
                <w:sz w:val="28"/>
                <w:szCs w:val="28"/>
              </w:rPr>
              <w:t>交付期</w:t>
            </w:r>
            <w:r w:rsidRPr="00590FA6">
              <w:rPr>
                <w:rFonts w:ascii="仿宋" w:eastAsia="仿宋" w:hAnsi="仿宋" w:hint="eastAsia"/>
                <w:kern w:val="2"/>
                <w:sz w:val="28"/>
                <w:szCs w:val="28"/>
              </w:rPr>
              <w:t>：接采购人通知之日起，在采购人要求的时间内交付成果。</w:t>
            </w:r>
          </w:p>
        </w:tc>
        <w:tc>
          <w:tcPr>
            <w:tcW w:w="2470" w:type="dxa"/>
            <w:vAlign w:val="center"/>
          </w:tcPr>
          <w:p w14:paraId="5BB94A57" w14:textId="77777777" w:rsidR="003B4834" w:rsidRPr="00590FA6" w:rsidRDefault="003B4834">
            <w:pPr>
              <w:pStyle w:val="ab"/>
              <w:rPr>
                <w:rFonts w:ascii="仿宋" w:eastAsia="仿宋" w:hAnsi="仿宋" w:hint="eastAsia"/>
                <w:sz w:val="28"/>
                <w:szCs w:val="28"/>
              </w:rPr>
            </w:pPr>
          </w:p>
        </w:tc>
      </w:tr>
      <w:tr w:rsidR="00590FA6" w:rsidRPr="00590FA6" w14:paraId="426A838F" w14:textId="77777777">
        <w:trPr>
          <w:trHeight w:val="448"/>
        </w:trPr>
        <w:tc>
          <w:tcPr>
            <w:tcW w:w="872" w:type="dxa"/>
            <w:vAlign w:val="center"/>
          </w:tcPr>
          <w:p w14:paraId="518835C2" w14:textId="77777777" w:rsidR="003B4834" w:rsidRPr="00590FA6" w:rsidRDefault="00000000">
            <w:pPr>
              <w:pStyle w:val="ab"/>
              <w:rPr>
                <w:rFonts w:ascii="仿宋" w:eastAsia="仿宋" w:hAnsi="仿宋" w:hint="eastAsia"/>
                <w:kern w:val="2"/>
                <w:sz w:val="28"/>
                <w:szCs w:val="28"/>
              </w:rPr>
            </w:pPr>
            <w:r w:rsidRPr="00590FA6">
              <w:rPr>
                <w:rFonts w:ascii="仿宋" w:eastAsia="仿宋" w:hAnsi="仿宋" w:hint="eastAsia"/>
                <w:kern w:val="2"/>
                <w:sz w:val="28"/>
                <w:szCs w:val="28"/>
              </w:rPr>
              <w:t>3</w:t>
            </w:r>
          </w:p>
        </w:tc>
        <w:tc>
          <w:tcPr>
            <w:tcW w:w="6397" w:type="dxa"/>
            <w:vAlign w:val="center"/>
          </w:tcPr>
          <w:p w14:paraId="71832F69" w14:textId="77777777" w:rsidR="003B4834" w:rsidRPr="00590FA6" w:rsidRDefault="00000000" w:rsidP="00B664F6">
            <w:pPr>
              <w:pStyle w:val="ab"/>
              <w:jc w:val="left"/>
              <w:rPr>
                <w:rFonts w:ascii="仿宋" w:eastAsia="仿宋" w:hAnsi="仿宋" w:hint="eastAsia"/>
                <w:kern w:val="2"/>
                <w:sz w:val="28"/>
                <w:szCs w:val="28"/>
              </w:rPr>
            </w:pPr>
            <w:r w:rsidRPr="00590FA6">
              <w:rPr>
                <w:rFonts w:ascii="仿宋" w:eastAsia="仿宋" w:hAnsi="仿宋" w:hint="eastAsia"/>
                <w:kern w:val="2"/>
                <w:sz w:val="28"/>
                <w:szCs w:val="28"/>
              </w:rPr>
              <w:t>服务期：自合同签订之日起三年。</w:t>
            </w:r>
          </w:p>
        </w:tc>
        <w:tc>
          <w:tcPr>
            <w:tcW w:w="2470" w:type="dxa"/>
            <w:vAlign w:val="center"/>
          </w:tcPr>
          <w:p w14:paraId="50BECA7A" w14:textId="77777777" w:rsidR="003B4834" w:rsidRPr="00590FA6" w:rsidRDefault="003B4834">
            <w:pPr>
              <w:pStyle w:val="ab"/>
              <w:rPr>
                <w:rFonts w:ascii="仿宋" w:eastAsia="仿宋" w:hAnsi="仿宋" w:hint="eastAsia"/>
                <w:sz w:val="28"/>
                <w:szCs w:val="28"/>
              </w:rPr>
            </w:pPr>
          </w:p>
        </w:tc>
      </w:tr>
      <w:tr w:rsidR="00590FA6" w:rsidRPr="00590FA6" w14:paraId="710FF837" w14:textId="77777777">
        <w:trPr>
          <w:trHeight w:val="448"/>
        </w:trPr>
        <w:tc>
          <w:tcPr>
            <w:tcW w:w="872" w:type="dxa"/>
            <w:vAlign w:val="center"/>
          </w:tcPr>
          <w:p w14:paraId="0B45EB9B" w14:textId="77777777" w:rsidR="003B4834" w:rsidRPr="00590FA6" w:rsidRDefault="00000000">
            <w:pPr>
              <w:pStyle w:val="ab"/>
              <w:rPr>
                <w:rFonts w:ascii="仿宋" w:eastAsia="仿宋" w:hAnsi="仿宋" w:hint="eastAsia"/>
                <w:kern w:val="2"/>
                <w:sz w:val="28"/>
                <w:szCs w:val="28"/>
              </w:rPr>
            </w:pPr>
            <w:r w:rsidRPr="00590FA6">
              <w:rPr>
                <w:rFonts w:ascii="仿宋" w:eastAsia="仿宋" w:hAnsi="仿宋" w:hint="eastAsia"/>
                <w:kern w:val="2"/>
                <w:sz w:val="28"/>
                <w:szCs w:val="28"/>
              </w:rPr>
              <w:t>4</w:t>
            </w:r>
          </w:p>
        </w:tc>
        <w:tc>
          <w:tcPr>
            <w:tcW w:w="6397" w:type="dxa"/>
            <w:vAlign w:val="center"/>
          </w:tcPr>
          <w:p w14:paraId="146C46F1" w14:textId="77777777" w:rsidR="003B4834" w:rsidRPr="00590FA6" w:rsidRDefault="00000000">
            <w:pPr>
              <w:spacing w:line="56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合同签订生效并具备实施条件后5个工作日内由采购人将合同价款的10%支付</w:t>
            </w:r>
            <w:proofErr w:type="gramStart"/>
            <w:r w:rsidRPr="00590FA6">
              <w:rPr>
                <w:rFonts w:ascii="仿宋" w:eastAsia="仿宋" w:hAnsi="仿宋" w:hint="eastAsia"/>
                <w:sz w:val="28"/>
                <w:szCs w:val="28"/>
              </w:rPr>
              <w:t>给成交</w:t>
            </w:r>
            <w:proofErr w:type="gramEnd"/>
            <w:r w:rsidRPr="00590FA6">
              <w:rPr>
                <w:rFonts w:ascii="仿宋" w:eastAsia="仿宋" w:hAnsi="仿宋" w:hint="eastAsia"/>
                <w:sz w:val="28"/>
                <w:szCs w:val="28"/>
              </w:rPr>
              <w:t>供应商；第一年定期检测完成，出具检测报告且经采购人验收合格后，支付至合同价款的30%；第二年定期检测完成，出具检测报告且经采购人验收合格后，支付至合同价款的60%；第三年定期检测完成，出具检测报告且经采购人验收合格后，支付剩余合同价款（以3年实际检测的里程数为计价基础）。未能通过验收的，采购人不予支付相应价款，已经支付的，采购人有权要求返还。成交供应商应在规定的时间内提供本单位的税务发票，采购人在收到发票后5个工作日内支付相应款项。</w:t>
            </w:r>
          </w:p>
        </w:tc>
        <w:tc>
          <w:tcPr>
            <w:tcW w:w="2470" w:type="dxa"/>
            <w:vAlign w:val="center"/>
          </w:tcPr>
          <w:p w14:paraId="18EA56C8" w14:textId="77777777" w:rsidR="003B4834" w:rsidRPr="00590FA6" w:rsidRDefault="003B4834">
            <w:pPr>
              <w:pStyle w:val="ab"/>
              <w:rPr>
                <w:rFonts w:ascii="仿宋" w:eastAsia="仿宋" w:hAnsi="仿宋" w:hint="eastAsia"/>
                <w:sz w:val="28"/>
                <w:szCs w:val="28"/>
              </w:rPr>
            </w:pPr>
          </w:p>
        </w:tc>
      </w:tr>
    </w:tbl>
    <w:p w14:paraId="0CB253B7" w14:textId="77777777" w:rsidR="003B4834" w:rsidRPr="00590FA6" w:rsidRDefault="00000000">
      <w:pPr>
        <w:wordWrap w:val="0"/>
        <w:spacing w:line="560" w:lineRule="exact"/>
        <w:ind w:firstLine="640"/>
        <w:jc w:val="right"/>
        <w:rPr>
          <w:rFonts w:ascii="仿宋" w:eastAsia="仿宋" w:hAnsi="仿宋" w:hint="eastAsia"/>
          <w:sz w:val="32"/>
          <w:szCs w:val="32"/>
        </w:rPr>
      </w:pPr>
      <w:r w:rsidRPr="00590FA6">
        <w:rPr>
          <w:rFonts w:ascii="仿宋" w:eastAsia="仿宋" w:hAnsi="仿宋" w:hint="eastAsia"/>
          <w:sz w:val="32"/>
          <w:szCs w:val="32"/>
        </w:rPr>
        <w:t xml:space="preserve">  </w:t>
      </w:r>
    </w:p>
    <w:p w14:paraId="30423F2A" w14:textId="77777777" w:rsidR="003B4834" w:rsidRPr="00590FA6" w:rsidRDefault="003B4834">
      <w:pPr>
        <w:wordWrap w:val="0"/>
        <w:spacing w:line="560" w:lineRule="exact"/>
        <w:ind w:firstLine="640"/>
        <w:jc w:val="right"/>
        <w:rPr>
          <w:rFonts w:ascii="仿宋" w:eastAsia="仿宋" w:hAnsi="仿宋" w:hint="eastAsia"/>
          <w:sz w:val="32"/>
          <w:szCs w:val="32"/>
        </w:rPr>
      </w:pPr>
    </w:p>
    <w:p w14:paraId="787E041F" w14:textId="77777777" w:rsidR="003B4834" w:rsidRPr="00590FA6" w:rsidRDefault="00000000">
      <w:pPr>
        <w:wordWrap w:val="0"/>
        <w:spacing w:line="560" w:lineRule="exact"/>
        <w:ind w:firstLine="640"/>
        <w:jc w:val="right"/>
        <w:rPr>
          <w:rFonts w:ascii="仿宋" w:eastAsia="仿宋" w:hAnsi="仿宋" w:hint="eastAsia"/>
          <w:sz w:val="32"/>
          <w:szCs w:val="32"/>
        </w:rPr>
      </w:pPr>
      <w:r w:rsidRPr="00590FA6">
        <w:rPr>
          <w:rFonts w:ascii="仿宋" w:eastAsia="仿宋" w:hAnsi="仿宋" w:hint="eastAsia"/>
          <w:sz w:val="32"/>
          <w:szCs w:val="32"/>
        </w:rPr>
        <w:t xml:space="preserve">       供应商名称（公</w:t>
      </w:r>
      <w:r w:rsidRPr="00590FA6">
        <w:rPr>
          <w:rFonts w:ascii="仿宋" w:eastAsia="仿宋" w:hAnsi="仿宋"/>
          <w:sz w:val="32"/>
          <w:szCs w:val="32"/>
        </w:rPr>
        <w:t>章）：</w:t>
      </w:r>
      <w:r w:rsidRPr="00590FA6">
        <w:rPr>
          <w:rFonts w:ascii="仿宋" w:eastAsia="仿宋" w:hAnsi="仿宋"/>
          <w:sz w:val="28"/>
          <w:szCs w:val="28"/>
        </w:rPr>
        <w:t xml:space="preserve">  </w:t>
      </w:r>
      <w:r w:rsidRPr="00590FA6">
        <w:rPr>
          <w:rFonts w:ascii="仿宋" w:eastAsia="仿宋" w:hAnsi="仿宋" w:hint="eastAsia"/>
          <w:sz w:val="32"/>
          <w:szCs w:val="32"/>
        </w:rPr>
        <w:t xml:space="preserve">  </w:t>
      </w:r>
    </w:p>
    <w:p w14:paraId="15711F9C" w14:textId="77777777" w:rsidR="003B4834" w:rsidRPr="00590FA6" w:rsidRDefault="00000000">
      <w:pPr>
        <w:spacing w:line="560" w:lineRule="exact"/>
        <w:ind w:firstLine="640"/>
        <w:jc w:val="right"/>
        <w:rPr>
          <w:rFonts w:ascii="仿宋" w:eastAsia="仿宋" w:hAnsi="仿宋" w:hint="eastAsia"/>
          <w:sz w:val="32"/>
          <w:szCs w:val="32"/>
        </w:rPr>
        <w:sectPr w:rsidR="003B4834" w:rsidRPr="00590FA6">
          <w:pgSz w:w="11906" w:h="16838"/>
          <w:pgMar w:top="1440" w:right="1080" w:bottom="1440" w:left="1080" w:header="851" w:footer="992" w:gutter="0"/>
          <w:cols w:space="720"/>
          <w:docGrid w:type="lines" w:linePitch="312"/>
        </w:sectPr>
      </w:pPr>
      <w:r w:rsidRPr="00590FA6">
        <w:rPr>
          <w:rFonts w:ascii="仿宋" w:eastAsia="仿宋" w:hAnsi="仿宋" w:hint="eastAsia"/>
          <w:sz w:val="32"/>
          <w:szCs w:val="32"/>
        </w:rPr>
        <w:t xml:space="preserve">                        法定代表人(依法登记的负责人）签章： </w:t>
      </w:r>
      <w:r w:rsidRPr="00590FA6">
        <w:rPr>
          <w:rFonts w:ascii="仿宋" w:eastAsia="仿宋" w:hAnsi="仿宋"/>
          <w:sz w:val="28"/>
          <w:szCs w:val="28"/>
        </w:rPr>
        <w:t xml:space="preserve"> </w:t>
      </w:r>
      <w:r w:rsidRPr="00590FA6">
        <w:rPr>
          <w:rFonts w:ascii="仿宋" w:eastAsia="仿宋" w:hAnsi="仿宋"/>
          <w:sz w:val="32"/>
          <w:szCs w:val="32"/>
        </w:rPr>
        <w:t xml:space="preserve">  </w:t>
      </w:r>
    </w:p>
    <w:p w14:paraId="2FD67160" w14:textId="77777777" w:rsidR="003B4834" w:rsidRPr="00590FA6" w:rsidRDefault="00000000">
      <w:pPr>
        <w:ind w:firstLine="880"/>
        <w:jc w:val="center"/>
        <w:outlineLvl w:val="1"/>
        <w:rPr>
          <w:rFonts w:ascii="仿宋" w:eastAsia="仿宋" w:hAnsi="仿宋" w:hint="eastAsia"/>
          <w:sz w:val="44"/>
          <w:szCs w:val="32"/>
        </w:rPr>
      </w:pPr>
      <w:r w:rsidRPr="00590FA6">
        <w:rPr>
          <w:rFonts w:ascii="仿宋" w:eastAsia="仿宋" w:hAnsi="仿宋" w:hint="eastAsia"/>
          <w:sz w:val="44"/>
          <w:szCs w:val="44"/>
        </w:rPr>
        <w:t>技术文件</w:t>
      </w:r>
    </w:p>
    <w:p w14:paraId="50C83136" w14:textId="77777777" w:rsidR="003B4834" w:rsidRPr="00590FA6" w:rsidRDefault="003B4834">
      <w:pPr>
        <w:widowControl/>
        <w:ind w:firstLine="880"/>
        <w:jc w:val="center"/>
        <w:rPr>
          <w:rFonts w:ascii="仿宋" w:eastAsia="仿宋" w:hAnsi="仿宋" w:hint="eastAsia"/>
          <w:sz w:val="44"/>
          <w:szCs w:val="44"/>
        </w:rPr>
      </w:pPr>
    </w:p>
    <w:p w14:paraId="2B14CD72" w14:textId="77777777" w:rsidR="003B4834" w:rsidRPr="00590FA6" w:rsidRDefault="003B4834">
      <w:pPr>
        <w:widowControl/>
        <w:ind w:firstLine="880"/>
        <w:jc w:val="center"/>
        <w:rPr>
          <w:rFonts w:ascii="仿宋" w:eastAsia="仿宋" w:hAnsi="仿宋" w:hint="eastAsia"/>
          <w:sz w:val="44"/>
          <w:szCs w:val="44"/>
        </w:rPr>
      </w:pPr>
    </w:p>
    <w:p w14:paraId="581A464F" w14:textId="77777777" w:rsidR="003B4834" w:rsidRPr="00590FA6" w:rsidRDefault="003B4834">
      <w:pPr>
        <w:widowControl/>
        <w:ind w:firstLine="880"/>
        <w:jc w:val="center"/>
        <w:rPr>
          <w:rFonts w:ascii="仿宋" w:eastAsia="仿宋" w:hAnsi="仿宋" w:hint="eastAsia"/>
          <w:sz w:val="44"/>
          <w:szCs w:val="44"/>
        </w:rPr>
      </w:pPr>
    </w:p>
    <w:p w14:paraId="030831E0" w14:textId="77777777" w:rsidR="003B4834" w:rsidRPr="00590FA6" w:rsidRDefault="003B4834">
      <w:pPr>
        <w:widowControl/>
        <w:ind w:firstLine="880"/>
        <w:jc w:val="center"/>
        <w:rPr>
          <w:rFonts w:ascii="仿宋" w:eastAsia="仿宋" w:hAnsi="仿宋" w:hint="eastAsia"/>
          <w:sz w:val="44"/>
          <w:szCs w:val="44"/>
        </w:rPr>
      </w:pPr>
    </w:p>
    <w:p w14:paraId="6C6E0470" w14:textId="77777777" w:rsidR="003B4834" w:rsidRPr="00590FA6" w:rsidRDefault="003B4834">
      <w:pPr>
        <w:widowControl/>
        <w:ind w:firstLine="880"/>
        <w:jc w:val="center"/>
        <w:rPr>
          <w:rFonts w:ascii="仿宋" w:eastAsia="仿宋" w:hAnsi="仿宋" w:hint="eastAsia"/>
          <w:sz w:val="44"/>
          <w:szCs w:val="44"/>
        </w:rPr>
      </w:pPr>
    </w:p>
    <w:p w14:paraId="53AD2105" w14:textId="77777777" w:rsidR="003B4834" w:rsidRPr="00590FA6" w:rsidRDefault="003B4834">
      <w:pPr>
        <w:widowControl/>
        <w:ind w:firstLine="880"/>
        <w:jc w:val="center"/>
        <w:rPr>
          <w:rFonts w:ascii="仿宋" w:eastAsia="仿宋" w:hAnsi="仿宋" w:hint="eastAsia"/>
          <w:sz w:val="44"/>
          <w:szCs w:val="44"/>
        </w:rPr>
      </w:pPr>
    </w:p>
    <w:p w14:paraId="33D88F9D" w14:textId="77777777" w:rsidR="003B4834" w:rsidRPr="00590FA6" w:rsidRDefault="003B4834">
      <w:pPr>
        <w:widowControl/>
        <w:ind w:firstLine="880"/>
        <w:jc w:val="center"/>
        <w:rPr>
          <w:rFonts w:ascii="仿宋" w:eastAsia="仿宋" w:hAnsi="仿宋" w:hint="eastAsia"/>
          <w:sz w:val="44"/>
          <w:szCs w:val="44"/>
        </w:rPr>
      </w:pPr>
    </w:p>
    <w:p w14:paraId="160A48DD" w14:textId="77777777" w:rsidR="003B4834" w:rsidRPr="00590FA6" w:rsidRDefault="003B4834">
      <w:pPr>
        <w:widowControl/>
        <w:ind w:firstLine="880"/>
        <w:jc w:val="center"/>
        <w:rPr>
          <w:rFonts w:ascii="仿宋" w:eastAsia="仿宋" w:hAnsi="仿宋" w:hint="eastAsia"/>
          <w:sz w:val="44"/>
          <w:szCs w:val="44"/>
        </w:rPr>
      </w:pPr>
    </w:p>
    <w:p w14:paraId="2399FD0F" w14:textId="77777777" w:rsidR="003B4834" w:rsidRPr="00590FA6" w:rsidRDefault="003B4834">
      <w:pPr>
        <w:widowControl/>
        <w:ind w:firstLine="880"/>
        <w:jc w:val="center"/>
        <w:rPr>
          <w:rFonts w:ascii="仿宋" w:eastAsia="仿宋" w:hAnsi="仿宋" w:hint="eastAsia"/>
          <w:sz w:val="44"/>
          <w:szCs w:val="44"/>
        </w:rPr>
      </w:pPr>
    </w:p>
    <w:p w14:paraId="658DF9D2" w14:textId="77777777" w:rsidR="003B4834" w:rsidRPr="00590FA6" w:rsidRDefault="003B4834">
      <w:pPr>
        <w:widowControl/>
        <w:ind w:firstLine="880"/>
        <w:jc w:val="center"/>
        <w:rPr>
          <w:rFonts w:ascii="仿宋" w:eastAsia="仿宋" w:hAnsi="仿宋" w:hint="eastAsia"/>
          <w:sz w:val="44"/>
          <w:szCs w:val="44"/>
        </w:rPr>
      </w:pPr>
    </w:p>
    <w:p w14:paraId="12B5D12C" w14:textId="77777777" w:rsidR="003B4834" w:rsidRPr="00590FA6" w:rsidRDefault="00000000">
      <w:pPr>
        <w:wordWrap w:val="0"/>
        <w:spacing w:line="560" w:lineRule="exact"/>
        <w:ind w:firstLine="640"/>
        <w:jc w:val="right"/>
        <w:rPr>
          <w:rFonts w:ascii="仿宋" w:eastAsia="仿宋" w:hAnsi="仿宋" w:hint="eastAsia"/>
          <w:sz w:val="32"/>
          <w:szCs w:val="32"/>
        </w:rPr>
      </w:pPr>
      <w:r w:rsidRPr="00590FA6">
        <w:rPr>
          <w:rFonts w:ascii="仿宋" w:eastAsia="仿宋" w:hAnsi="仿宋" w:hint="eastAsia"/>
          <w:sz w:val="32"/>
          <w:szCs w:val="32"/>
        </w:rPr>
        <w:t>供应商名称（公</w:t>
      </w:r>
      <w:r w:rsidRPr="00590FA6">
        <w:rPr>
          <w:rFonts w:ascii="仿宋" w:eastAsia="仿宋" w:hAnsi="仿宋"/>
          <w:sz w:val="32"/>
          <w:szCs w:val="32"/>
        </w:rPr>
        <w:t>章）：</w:t>
      </w:r>
      <w:r w:rsidRPr="00590FA6">
        <w:rPr>
          <w:rFonts w:ascii="仿宋" w:eastAsia="仿宋" w:hAnsi="仿宋" w:hint="eastAsia"/>
          <w:sz w:val="32"/>
          <w:szCs w:val="32"/>
        </w:rPr>
        <w:t xml:space="preserve">  </w:t>
      </w:r>
      <w:r w:rsidRPr="00590FA6">
        <w:rPr>
          <w:rFonts w:ascii="仿宋" w:eastAsia="仿宋" w:hAnsi="仿宋"/>
          <w:sz w:val="28"/>
          <w:szCs w:val="28"/>
        </w:rPr>
        <w:t xml:space="preserve">  </w:t>
      </w:r>
      <w:r w:rsidRPr="00590FA6">
        <w:rPr>
          <w:rFonts w:ascii="仿宋" w:eastAsia="仿宋" w:hAnsi="仿宋" w:hint="eastAsia"/>
          <w:sz w:val="32"/>
          <w:szCs w:val="32"/>
        </w:rPr>
        <w:t xml:space="preserve">  </w:t>
      </w:r>
    </w:p>
    <w:p w14:paraId="64263D54" w14:textId="77777777" w:rsidR="003B4834" w:rsidRPr="00590FA6" w:rsidRDefault="00000000">
      <w:pPr>
        <w:widowControl/>
        <w:ind w:firstLine="640"/>
        <w:jc w:val="center"/>
        <w:rPr>
          <w:rFonts w:ascii="仿宋" w:eastAsia="仿宋" w:hAnsi="仿宋" w:hint="eastAsia"/>
          <w:sz w:val="44"/>
          <w:szCs w:val="44"/>
        </w:rPr>
      </w:pPr>
      <w:r w:rsidRPr="00590FA6">
        <w:rPr>
          <w:rFonts w:ascii="仿宋" w:eastAsia="仿宋" w:hAnsi="仿宋" w:hint="eastAsia"/>
          <w:sz w:val="32"/>
          <w:szCs w:val="32"/>
        </w:rPr>
        <w:t xml:space="preserve">                        法定代表人(依法登记的负责人）签章： </w:t>
      </w:r>
      <w:r w:rsidRPr="00590FA6">
        <w:rPr>
          <w:rFonts w:ascii="仿宋" w:eastAsia="仿宋" w:hAnsi="仿宋"/>
          <w:sz w:val="28"/>
          <w:szCs w:val="28"/>
        </w:rPr>
        <w:t xml:space="preserve"> </w:t>
      </w:r>
      <w:r w:rsidRPr="00590FA6">
        <w:rPr>
          <w:rFonts w:ascii="仿宋" w:eastAsia="仿宋" w:hAnsi="仿宋"/>
          <w:sz w:val="32"/>
          <w:szCs w:val="32"/>
        </w:rPr>
        <w:t xml:space="preserve"> </w:t>
      </w:r>
    </w:p>
    <w:p w14:paraId="2A0BB022" w14:textId="77777777" w:rsidR="003B4834" w:rsidRPr="00590FA6" w:rsidRDefault="003B4834">
      <w:pPr>
        <w:pStyle w:val="aa"/>
        <w:spacing w:line="520" w:lineRule="exact"/>
        <w:ind w:firstLine="880"/>
        <w:jc w:val="center"/>
        <w:rPr>
          <w:rFonts w:ascii="仿宋" w:eastAsia="仿宋" w:hAnsi="仿宋" w:cs="Times New Roman" w:hint="eastAsia"/>
          <w:kern w:val="2"/>
          <w:sz w:val="44"/>
          <w:szCs w:val="44"/>
        </w:rPr>
      </w:pPr>
    </w:p>
    <w:p w14:paraId="1D70E26B" w14:textId="77777777" w:rsidR="003B4834" w:rsidRPr="00590FA6" w:rsidRDefault="003B4834">
      <w:pPr>
        <w:pStyle w:val="aa"/>
        <w:spacing w:line="520" w:lineRule="exact"/>
        <w:ind w:firstLine="880"/>
        <w:jc w:val="center"/>
        <w:outlineLvl w:val="1"/>
        <w:rPr>
          <w:rFonts w:ascii="仿宋" w:eastAsia="仿宋" w:hAnsi="仿宋" w:cs="Times New Roman" w:hint="eastAsia"/>
          <w:kern w:val="2"/>
          <w:sz w:val="44"/>
          <w:szCs w:val="44"/>
        </w:rPr>
        <w:sectPr w:rsidR="003B4834" w:rsidRPr="00590FA6">
          <w:pgSz w:w="11906" w:h="16838"/>
          <w:pgMar w:top="1440" w:right="1080" w:bottom="1440" w:left="1080" w:header="851" w:footer="992" w:gutter="0"/>
          <w:cols w:space="720"/>
          <w:docGrid w:type="lines" w:linePitch="312"/>
        </w:sectPr>
      </w:pPr>
    </w:p>
    <w:p w14:paraId="0EAAE317" w14:textId="77777777" w:rsidR="003B4834" w:rsidRPr="00590FA6" w:rsidRDefault="00000000">
      <w:pPr>
        <w:ind w:firstLine="880"/>
        <w:jc w:val="center"/>
        <w:outlineLvl w:val="1"/>
        <w:rPr>
          <w:rFonts w:ascii="仿宋" w:eastAsia="仿宋" w:hAnsi="仿宋" w:hint="eastAsia"/>
          <w:sz w:val="44"/>
          <w:szCs w:val="32"/>
        </w:rPr>
      </w:pPr>
      <w:r w:rsidRPr="00590FA6">
        <w:rPr>
          <w:rFonts w:ascii="仿宋" w:eastAsia="仿宋" w:hAnsi="仿宋" w:hint="eastAsia"/>
          <w:sz w:val="44"/>
          <w:szCs w:val="44"/>
        </w:rPr>
        <w:t>符合政府采购优惠政策的证明材料（如有）</w:t>
      </w:r>
    </w:p>
    <w:p w14:paraId="4CD69005" w14:textId="77777777" w:rsidR="003B4834" w:rsidRPr="00590FA6" w:rsidRDefault="003B4834">
      <w:pPr>
        <w:spacing w:line="560" w:lineRule="exact"/>
        <w:ind w:firstLineChars="1350" w:firstLine="4050"/>
        <w:rPr>
          <w:rFonts w:ascii="仿宋" w:eastAsia="仿宋" w:hAnsi="仿宋" w:hint="eastAsia"/>
          <w:sz w:val="30"/>
          <w:szCs w:val="30"/>
        </w:rPr>
      </w:pPr>
    </w:p>
    <w:p w14:paraId="5E5FDF2A" w14:textId="77777777" w:rsidR="003B4834" w:rsidRPr="00590FA6" w:rsidRDefault="00000000">
      <w:pPr>
        <w:ind w:firstLine="560"/>
        <w:jc w:val="right"/>
        <w:rPr>
          <w:rFonts w:ascii="仿宋" w:eastAsia="仿宋" w:hAnsi="仿宋" w:hint="eastAsia"/>
        </w:rPr>
      </w:pPr>
      <w:r w:rsidRPr="00590FA6">
        <w:rPr>
          <w:rFonts w:ascii="仿宋" w:eastAsia="仿宋" w:hAnsi="仿宋" w:hint="eastAsia"/>
        </w:rPr>
        <w:t xml:space="preserve"> </w:t>
      </w:r>
    </w:p>
    <w:p w14:paraId="1F0135D0" w14:textId="77777777" w:rsidR="003B4834" w:rsidRPr="00590FA6" w:rsidRDefault="00000000">
      <w:pPr>
        <w:ind w:firstLine="560"/>
        <w:rPr>
          <w:rFonts w:ascii="仿宋" w:eastAsia="仿宋" w:hAnsi="仿宋" w:hint="eastAsia"/>
        </w:rPr>
      </w:pPr>
      <w:r w:rsidRPr="00590FA6">
        <w:rPr>
          <w:rFonts w:ascii="仿宋" w:eastAsia="仿宋" w:hAnsi="仿宋" w:hint="eastAsia"/>
        </w:rPr>
        <w:br w:type="page"/>
      </w:r>
    </w:p>
    <w:p w14:paraId="0C7A2117" w14:textId="77777777" w:rsidR="003B4834" w:rsidRPr="00590FA6" w:rsidRDefault="00000000">
      <w:pPr>
        <w:ind w:firstLine="440"/>
        <w:jc w:val="right"/>
        <w:rPr>
          <w:rFonts w:ascii="仿宋" w:eastAsia="仿宋" w:hAnsi="仿宋" w:hint="eastAsia"/>
          <w:sz w:val="30"/>
          <w:szCs w:val="30"/>
        </w:rPr>
      </w:pPr>
      <w:r w:rsidRPr="00590FA6">
        <w:rPr>
          <w:rFonts w:ascii="仿宋" w:eastAsia="仿宋" w:hAnsi="仿宋" w:hint="eastAsia"/>
          <w:sz w:val="22"/>
          <w:szCs w:val="28"/>
        </w:rPr>
        <w:t>如中标（成交），随中标（成交）公告公示</w:t>
      </w:r>
    </w:p>
    <w:p w14:paraId="44542F7F" w14:textId="77777777" w:rsidR="003B4834" w:rsidRPr="00590FA6" w:rsidRDefault="003B4834">
      <w:pPr>
        <w:ind w:firstLine="880"/>
        <w:jc w:val="center"/>
        <w:rPr>
          <w:rFonts w:ascii="仿宋" w:eastAsia="仿宋" w:hAnsi="仿宋" w:cs="宋体" w:hint="eastAsia"/>
          <w:sz w:val="44"/>
          <w:szCs w:val="44"/>
        </w:rPr>
      </w:pPr>
    </w:p>
    <w:p w14:paraId="6CAEE131" w14:textId="77777777" w:rsidR="003B4834" w:rsidRPr="00590FA6" w:rsidRDefault="00000000">
      <w:pPr>
        <w:ind w:firstLine="880"/>
        <w:jc w:val="center"/>
        <w:outlineLvl w:val="2"/>
        <w:rPr>
          <w:rFonts w:ascii="仿宋" w:eastAsia="仿宋" w:hAnsi="仿宋" w:cs="宋体" w:hint="eastAsia"/>
          <w:sz w:val="44"/>
          <w:szCs w:val="44"/>
        </w:rPr>
      </w:pPr>
      <w:r w:rsidRPr="00590FA6">
        <w:rPr>
          <w:rFonts w:ascii="仿宋" w:eastAsia="仿宋" w:hAnsi="仿宋" w:cs="宋体" w:hint="eastAsia"/>
          <w:sz w:val="44"/>
          <w:szCs w:val="44"/>
        </w:rPr>
        <w:t>中小企业声明函</w:t>
      </w:r>
    </w:p>
    <w:p w14:paraId="0C020EA3" w14:textId="77777777" w:rsidR="003B4834" w:rsidRPr="00590FA6" w:rsidRDefault="003B4834">
      <w:pPr>
        <w:ind w:firstLine="880"/>
        <w:jc w:val="center"/>
        <w:rPr>
          <w:rFonts w:ascii="仿宋" w:eastAsia="仿宋" w:hAnsi="仿宋" w:cs="宋体" w:hint="eastAsia"/>
          <w:sz w:val="44"/>
          <w:szCs w:val="44"/>
        </w:rPr>
      </w:pPr>
    </w:p>
    <w:p w14:paraId="45F8442D" w14:textId="77777777" w:rsidR="003B4834" w:rsidRPr="00590FA6" w:rsidRDefault="00000000">
      <w:pPr>
        <w:pStyle w:val="a7"/>
        <w:autoSpaceDE w:val="0"/>
        <w:autoSpaceDN w:val="0"/>
        <w:spacing w:before="14" w:line="540" w:lineRule="exact"/>
        <w:ind w:right="415" w:firstLineChars="200" w:firstLine="478"/>
        <w:rPr>
          <w:rFonts w:ascii="仿宋" w:eastAsia="仿宋" w:hAnsi="仿宋" w:cs="仿宋" w:hint="eastAsia"/>
        </w:rPr>
      </w:pPr>
      <w:r w:rsidRPr="00590FA6">
        <w:rPr>
          <w:rFonts w:ascii="仿宋" w:eastAsia="仿宋" w:hAnsi="仿宋" w:cs="仿宋" w:hint="eastAsia"/>
          <w:spacing w:val="6"/>
          <w:w w:val="95"/>
        </w:rPr>
        <w:t>本公司（联合体）郑重声明，根据《政府采购促进中小企业发展管理办法》（财库﹝2020﹞46号）的规定，本公司</w:t>
      </w:r>
      <w:r w:rsidRPr="00590FA6">
        <w:rPr>
          <w:rFonts w:ascii="仿宋" w:eastAsia="仿宋" w:hAnsi="仿宋" w:cs="仿宋" w:hint="eastAsia"/>
          <w:spacing w:val="6"/>
          <w:w w:val="95"/>
          <w:u w:val="single"/>
        </w:rPr>
        <w:t>（联合体）</w:t>
      </w:r>
      <w:r w:rsidRPr="00590FA6">
        <w:rPr>
          <w:rFonts w:ascii="仿宋" w:eastAsia="仿宋" w:hAnsi="仿宋" w:cs="仿宋" w:hint="eastAsia"/>
          <w:spacing w:val="6"/>
          <w:w w:val="95"/>
        </w:rPr>
        <w:t>参加</w:t>
      </w:r>
      <w:r w:rsidRPr="00590FA6">
        <w:rPr>
          <w:rFonts w:ascii="仿宋" w:eastAsia="仿宋" w:hAnsi="仿宋" w:cs="仿宋" w:hint="eastAsia"/>
          <w:spacing w:val="6"/>
          <w:w w:val="95"/>
          <w:u w:val="single"/>
        </w:rPr>
        <w:t>（单位名称）</w:t>
      </w:r>
      <w:r w:rsidRPr="00590FA6">
        <w:rPr>
          <w:rFonts w:ascii="仿宋" w:eastAsia="仿宋" w:hAnsi="仿宋" w:cs="仿宋" w:hint="eastAsia"/>
          <w:spacing w:val="6"/>
          <w:w w:val="95"/>
        </w:rPr>
        <w:t>的</w:t>
      </w:r>
      <w:r w:rsidRPr="00590FA6">
        <w:rPr>
          <w:rFonts w:ascii="仿宋" w:eastAsia="仿宋" w:hAnsi="仿宋" w:cs="仿宋" w:hint="eastAsia"/>
          <w:spacing w:val="6"/>
          <w:w w:val="95"/>
          <w:u w:val="single"/>
        </w:rPr>
        <w:t>（项目名称）</w:t>
      </w:r>
      <w:r w:rsidRPr="00590FA6">
        <w:rPr>
          <w:rFonts w:ascii="仿宋" w:eastAsia="仿宋" w:hAnsi="仿宋" w:cs="仿宋" w:hint="eastAsia"/>
          <w:spacing w:val="6"/>
          <w:w w:val="95"/>
        </w:rPr>
        <w:t>采购活动，服务全部由符合政策要求的中小企业承接。相关企业（含联合体中的中小企业、签订分包意向协议的中小企业）的具体情况如下</w:t>
      </w:r>
      <w:r w:rsidRPr="00590FA6">
        <w:rPr>
          <w:rFonts w:ascii="仿宋" w:eastAsia="仿宋" w:hAnsi="仿宋" w:cs="仿宋" w:hint="eastAsia"/>
        </w:rPr>
        <w:t>：</w:t>
      </w:r>
    </w:p>
    <w:p w14:paraId="605C5EB1" w14:textId="77777777" w:rsidR="003B4834" w:rsidRPr="00590FA6" w:rsidRDefault="00000000">
      <w:pPr>
        <w:pStyle w:val="a7"/>
        <w:autoSpaceDE w:val="0"/>
        <w:autoSpaceDN w:val="0"/>
        <w:spacing w:before="14" w:line="540" w:lineRule="exact"/>
        <w:ind w:right="415" w:firstLineChars="200" w:firstLine="480"/>
        <w:rPr>
          <w:rFonts w:ascii="仿宋" w:eastAsia="仿宋" w:hAnsi="仿宋" w:cs="仿宋" w:hint="eastAsia"/>
        </w:rPr>
      </w:pPr>
      <w:r w:rsidRPr="00590FA6">
        <w:rPr>
          <w:rFonts w:ascii="仿宋" w:eastAsia="仿宋" w:hAnsi="仿宋" w:cs="仿宋" w:hint="eastAsia"/>
        </w:rPr>
        <w:t>1.</w:t>
      </w:r>
      <w:r w:rsidRPr="00590FA6">
        <w:rPr>
          <w:rFonts w:ascii="仿宋" w:eastAsia="仿宋" w:hAnsi="仿宋" w:cs="仿宋" w:hint="eastAsia"/>
          <w:spacing w:val="2"/>
          <w:w w:val="99"/>
          <w:u w:val="single"/>
        </w:rPr>
        <w:t>（标的名称）</w:t>
      </w:r>
      <w:r w:rsidRPr="00590FA6">
        <w:rPr>
          <w:rFonts w:ascii="仿宋" w:eastAsia="仿宋" w:hAnsi="仿宋" w:cs="仿宋" w:hint="eastAsia"/>
          <w:spacing w:val="-3"/>
        </w:rPr>
        <w:t>，</w:t>
      </w:r>
      <w:r w:rsidRPr="00590FA6">
        <w:rPr>
          <w:rFonts w:ascii="仿宋" w:eastAsia="仿宋" w:hAnsi="仿宋" w:cs="仿宋" w:hint="eastAsia"/>
          <w:spacing w:val="6"/>
          <w:w w:val="95"/>
        </w:rPr>
        <w:t>属于</w:t>
      </w:r>
      <w:r w:rsidRPr="00590FA6">
        <w:rPr>
          <w:rFonts w:ascii="仿宋" w:eastAsia="仿宋" w:hAnsi="仿宋" w:cs="仿宋" w:hint="eastAsia"/>
          <w:spacing w:val="6"/>
          <w:w w:val="95"/>
          <w:u w:val="single"/>
        </w:rPr>
        <w:t>其他未列明行业</w:t>
      </w:r>
      <w:r w:rsidRPr="00590FA6">
        <w:rPr>
          <w:rFonts w:ascii="仿宋" w:eastAsia="仿宋" w:hAnsi="仿宋" w:cs="仿宋" w:hint="eastAsia"/>
          <w:spacing w:val="2"/>
          <w:w w:val="99"/>
          <w:u w:val="single"/>
        </w:rPr>
        <w:t>；</w:t>
      </w:r>
      <w:r w:rsidRPr="00590FA6">
        <w:rPr>
          <w:rFonts w:ascii="仿宋" w:eastAsia="仿宋" w:hAnsi="仿宋" w:cs="仿宋" w:hint="eastAsia"/>
          <w:spacing w:val="6"/>
          <w:w w:val="95"/>
        </w:rPr>
        <w:t>承接企业为</w:t>
      </w:r>
      <w:r w:rsidRPr="00590FA6">
        <w:rPr>
          <w:rFonts w:ascii="仿宋" w:eastAsia="仿宋" w:hAnsi="仿宋" w:cs="仿宋" w:hint="eastAsia"/>
          <w:spacing w:val="2"/>
          <w:w w:val="99"/>
          <w:u w:val="single"/>
        </w:rPr>
        <w:t>（企业名称）</w:t>
      </w:r>
      <w:r w:rsidRPr="00590FA6">
        <w:rPr>
          <w:rFonts w:ascii="仿宋" w:eastAsia="仿宋" w:hAnsi="仿宋" w:cs="仿宋" w:hint="eastAsia"/>
          <w:spacing w:val="-3"/>
        </w:rPr>
        <w:t>，</w:t>
      </w:r>
      <w:r w:rsidRPr="00590FA6">
        <w:rPr>
          <w:rFonts w:ascii="仿宋" w:eastAsia="仿宋" w:hAnsi="仿宋" w:cs="仿宋" w:hint="eastAsia"/>
          <w:spacing w:val="6"/>
          <w:w w:val="95"/>
        </w:rPr>
        <w:t>从业人员</w:t>
      </w:r>
      <w:r w:rsidRPr="00590FA6">
        <w:rPr>
          <w:rFonts w:ascii="仿宋" w:eastAsia="仿宋" w:hAnsi="仿宋" w:cs="仿宋" w:hint="eastAsia"/>
          <w:spacing w:val="-3"/>
          <w:u w:val="single"/>
        </w:rPr>
        <w:t xml:space="preserve">      </w:t>
      </w:r>
      <w:r w:rsidRPr="00590FA6">
        <w:rPr>
          <w:rFonts w:ascii="仿宋" w:eastAsia="仿宋" w:hAnsi="仿宋" w:cs="仿宋" w:hint="eastAsia"/>
          <w:spacing w:val="6"/>
          <w:w w:val="95"/>
        </w:rPr>
        <w:t>人</w:t>
      </w:r>
      <w:r w:rsidRPr="00590FA6">
        <w:rPr>
          <w:rFonts w:ascii="仿宋" w:eastAsia="仿宋" w:hAnsi="仿宋" w:cs="仿宋" w:hint="eastAsia"/>
          <w:spacing w:val="-3"/>
        </w:rPr>
        <w:t>，</w:t>
      </w:r>
      <w:r w:rsidRPr="00590FA6">
        <w:rPr>
          <w:rFonts w:ascii="仿宋" w:eastAsia="仿宋" w:hAnsi="仿宋" w:cs="仿宋" w:hint="eastAsia"/>
          <w:spacing w:val="6"/>
          <w:w w:val="95"/>
        </w:rPr>
        <w:t>营业收入为</w:t>
      </w:r>
      <w:r w:rsidRPr="00590FA6">
        <w:rPr>
          <w:rFonts w:ascii="仿宋" w:eastAsia="仿宋" w:hAnsi="仿宋" w:cs="仿宋" w:hint="eastAsia"/>
          <w:spacing w:val="-3"/>
          <w:u w:val="single"/>
        </w:rPr>
        <w:t xml:space="preserve">      </w:t>
      </w:r>
      <w:r w:rsidRPr="00590FA6">
        <w:rPr>
          <w:rFonts w:ascii="仿宋" w:eastAsia="仿宋" w:hAnsi="仿宋" w:cs="仿宋" w:hint="eastAsia"/>
          <w:spacing w:val="6"/>
          <w:w w:val="95"/>
        </w:rPr>
        <w:t>万元</w:t>
      </w:r>
      <w:r w:rsidRPr="00590FA6">
        <w:rPr>
          <w:rFonts w:ascii="仿宋" w:eastAsia="仿宋" w:hAnsi="仿宋" w:cs="仿宋" w:hint="eastAsia"/>
          <w:spacing w:val="-3"/>
        </w:rPr>
        <w:t>，</w:t>
      </w:r>
      <w:r w:rsidRPr="00590FA6">
        <w:rPr>
          <w:rFonts w:ascii="仿宋" w:eastAsia="仿宋" w:hAnsi="仿宋" w:cs="仿宋" w:hint="eastAsia"/>
          <w:spacing w:val="6"/>
          <w:w w:val="95"/>
        </w:rPr>
        <w:t>资产总额为</w:t>
      </w:r>
      <w:r w:rsidRPr="00590FA6">
        <w:rPr>
          <w:rFonts w:ascii="仿宋" w:eastAsia="仿宋" w:hAnsi="仿宋" w:cs="仿宋" w:hint="eastAsia"/>
          <w:spacing w:val="-3"/>
          <w:u w:val="single"/>
        </w:rPr>
        <w:t xml:space="preserve">      </w:t>
      </w:r>
      <w:r w:rsidRPr="00590FA6">
        <w:rPr>
          <w:rFonts w:ascii="仿宋" w:eastAsia="仿宋" w:hAnsi="仿宋" w:cs="仿宋" w:hint="eastAsia"/>
          <w:spacing w:val="-3"/>
        </w:rPr>
        <w:t>万</w:t>
      </w:r>
      <w:r w:rsidRPr="00590FA6">
        <w:rPr>
          <w:rFonts w:ascii="仿宋" w:eastAsia="仿宋" w:hAnsi="仿宋" w:cs="仿宋" w:hint="eastAsia"/>
          <w:spacing w:val="2"/>
          <w:w w:val="99"/>
        </w:rPr>
        <w:t>元</w:t>
      </w:r>
      <w:r w:rsidRPr="00590FA6">
        <w:rPr>
          <w:rFonts w:ascii="仿宋" w:eastAsia="仿宋" w:hAnsi="仿宋" w:cs="仿宋" w:hint="eastAsia"/>
          <w:spacing w:val="2"/>
          <w:w w:val="99"/>
          <w:vertAlign w:val="superscript"/>
        </w:rPr>
        <w:t>1</w:t>
      </w:r>
      <w:r w:rsidRPr="00590FA6">
        <w:rPr>
          <w:rFonts w:ascii="仿宋" w:eastAsia="仿宋" w:hAnsi="仿宋" w:cs="仿宋" w:hint="eastAsia"/>
          <w:spacing w:val="2"/>
          <w:w w:val="99"/>
        </w:rPr>
        <w:t>,属于</w:t>
      </w:r>
      <w:r w:rsidRPr="00590FA6">
        <w:rPr>
          <w:rFonts w:ascii="仿宋" w:eastAsia="仿宋" w:hAnsi="仿宋" w:cs="仿宋" w:hint="eastAsia"/>
          <w:spacing w:val="2"/>
          <w:w w:val="99"/>
          <w:u w:val="single"/>
        </w:rPr>
        <w:t>（中型企业、小型企业、微型企业）</w:t>
      </w:r>
      <w:r w:rsidRPr="00590FA6">
        <w:rPr>
          <w:rFonts w:ascii="仿宋" w:eastAsia="仿宋" w:hAnsi="仿宋" w:cs="仿宋" w:hint="eastAsia"/>
          <w:spacing w:val="2"/>
          <w:w w:val="99"/>
        </w:rPr>
        <w:t>；</w:t>
      </w:r>
    </w:p>
    <w:p w14:paraId="52A99F2A" w14:textId="77777777" w:rsidR="003B4834" w:rsidRPr="00590FA6" w:rsidRDefault="00000000">
      <w:pPr>
        <w:pStyle w:val="a7"/>
        <w:autoSpaceDE w:val="0"/>
        <w:autoSpaceDN w:val="0"/>
        <w:spacing w:before="14" w:line="540" w:lineRule="exact"/>
        <w:ind w:right="415" w:firstLineChars="200" w:firstLine="468"/>
        <w:rPr>
          <w:rFonts w:ascii="仿宋" w:eastAsia="仿宋" w:hAnsi="仿宋" w:cs="仿宋" w:hint="eastAsia"/>
        </w:rPr>
      </w:pPr>
      <w:r w:rsidRPr="00590FA6">
        <w:rPr>
          <w:rFonts w:ascii="仿宋" w:eastAsia="仿宋" w:hAnsi="仿宋" w:cs="仿宋" w:hint="eastAsia"/>
          <w:spacing w:val="-3"/>
          <w:u w:val="single"/>
        </w:rPr>
        <w:t>2.</w:t>
      </w:r>
      <w:r w:rsidRPr="00590FA6">
        <w:rPr>
          <w:rFonts w:ascii="仿宋" w:eastAsia="仿宋" w:hAnsi="仿宋" w:cs="仿宋" w:hint="eastAsia"/>
          <w:spacing w:val="2"/>
          <w:w w:val="99"/>
          <w:u w:val="single"/>
        </w:rPr>
        <w:t>（标的名称）</w:t>
      </w:r>
      <w:r w:rsidRPr="00590FA6">
        <w:rPr>
          <w:rFonts w:ascii="仿宋" w:eastAsia="仿宋" w:hAnsi="仿宋" w:cs="仿宋" w:hint="eastAsia"/>
          <w:spacing w:val="-3"/>
        </w:rPr>
        <w:t>，</w:t>
      </w:r>
      <w:r w:rsidRPr="00590FA6">
        <w:rPr>
          <w:rFonts w:ascii="仿宋" w:eastAsia="仿宋" w:hAnsi="仿宋" w:cs="仿宋" w:hint="eastAsia"/>
          <w:spacing w:val="6"/>
          <w:w w:val="95"/>
        </w:rPr>
        <w:t>属于（</w:t>
      </w:r>
      <w:r w:rsidRPr="00590FA6">
        <w:rPr>
          <w:rFonts w:ascii="仿宋" w:eastAsia="仿宋" w:hAnsi="仿宋" w:cs="仿宋" w:hint="eastAsia"/>
          <w:spacing w:val="2"/>
          <w:w w:val="99"/>
          <w:u w:val="single"/>
        </w:rPr>
        <w:t>采购文件中明确的所属行业）；</w:t>
      </w:r>
      <w:r w:rsidRPr="00590FA6">
        <w:rPr>
          <w:rFonts w:ascii="仿宋" w:eastAsia="仿宋" w:hAnsi="仿宋" w:cs="仿宋" w:hint="eastAsia"/>
          <w:spacing w:val="6"/>
          <w:w w:val="95"/>
        </w:rPr>
        <w:t>承接企业为</w:t>
      </w:r>
      <w:r w:rsidRPr="00590FA6">
        <w:rPr>
          <w:rFonts w:ascii="仿宋" w:eastAsia="仿宋" w:hAnsi="仿宋" w:cs="仿宋" w:hint="eastAsia"/>
          <w:spacing w:val="2"/>
          <w:w w:val="99"/>
          <w:u w:val="single"/>
        </w:rPr>
        <w:t>（企业名称）</w:t>
      </w:r>
      <w:r w:rsidRPr="00590FA6">
        <w:rPr>
          <w:rFonts w:ascii="仿宋" w:eastAsia="仿宋" w:hAnsi="仿宋" w:cs="仿宋" w:hint="eastAsia"/>
          <w:spacing w:val="-3"/>
        </w:rPr>
        <w:t>，</w:t>
      </w:r>
      <w:r w:rsidRPr="00590FA6">
        <w:rPr>
          <w:rFonts w:ascii="仿宋" w:eastAsia="仿宋" w:hAnsi="仿宋" w:cs="仿宋" w:hint="eastAsia"/>
          <w:spacing w:val="6"/>
          <w:w w:val="95"/>
        </w:rPr>
        <w:t>从业人员</w:t>
      </w:r>
      <w:r w:rsidRPr="00590FA6">
        <w:rPr>
          <w:rFonts w:ascii="仿宋" w:eastAsia="仿宋" w:hAnsi="仿宋" w:cs="仿宋" w:hint="eastAsia"/>
          <w:spacing w:val="-3"/>
          <w:u w:val="single"/>
        </w:rPr>
        <w:t xml:space="preserve">      </w:t>
      </w:r>
      <w:r w:rsidRPr="00590FA6">
        <w:rPr>
          <w:rFonts w:ascii="仿宋" w:eastAsia="仿宋" w:hAnsi="仿宋" w:cs="仿宋" w:hint="eastAsia"/>
          <w:spacing w:val="6"/>
          <w:w w:val="95"/>
        </w:rPr>
        <w:t>人</w:t>
      </w:r>
      <w:r w:rsidRPr="00590FA6">
        <w:rPr>
          <w:rFonts w:ascii="仿宋" w:eastAsia="仿宋" w:hAnsi="仿宋" w:cs="仿宋" w:hint="eastAsia"/>
          <w:spacing w:val="-3"/>
        </w:rPr>
        <w:t>，</w:t>
      </w:r>
      <w:r w:rsidRPr="00590FA6">
        <w:rPr>
          <w:rFonts w:ascii="仿宋" w:eastAsia="仿宋" w:hAnsi="仿宋" w:cs="仿宋" w:hint="eastAsia"/>
          <w:spacing w:val="6"/>
          <w:w w:val="95"/>
        </w:rPr>
        <w:t>营业收入为</w:t>
      </w:r>
      <w:r w:rsidRPr="00590FA6">
        <w:rPr>
          <w:rFonts w:ascii="仿宋" w:eastAsia="仿宋" w:hAnsi="仿宋" w:cs="仿宋" w:hint="eastAsia"/>
          <w:spacing w:val="-3"/>
          <w:u w:val="single"/>
        </w:rPr>
        <w:t xml:space="preserve">      </w:t>
      </w:r>
      <w:r w:rsidRPr="00590FA6">
        <w:rPr>
          <w:rFonts w:ascii="仿宋" w:eastAsia="仿宋" w:hAnsi="仿宋" w:cs="仿宋" w:hint="eastAsia"/>
          <w:spacing w:val="6"/>
          <w:w w:val="95"/>
        </w:rPr>
        <w:t>万元</w:t>
      </w:r>
      <w:r w:rsidRPr="00590FA6">
        <w:rPr>
          <w:rFonts w:ascii="仿宋" w:eastAsia="仿宋" w:hAnsi="仿宋" w:cs="仿宋" w:hint="eastAsia"/>
          <w:spacing w:val="-3"/>
        </w:rPr>
        <w:t>，</w:t>
      </w:r>
      <w:r w:rsidRPr="00590FA6">
        <w:rPr>
          <w:rFonts w:ascii="仿宋" w:eastAsia="仿宋" w:hAnsi="仿宋" w:cs="仿宋" w:hint="eastAsia"/>
          <w:spacing w:val="6"/>
          <w:w w:val="95"/>
        </w:rPr>
        <w:t>资产总额为</w:t>
      </w:r>
      <w:r w:rsidRPr="00590FA6">
        <w:rPr>
          <w:rFonts w:ascii="仿宋" w:eastAsia="仿宋" w:hAnsi="仿宋" w:cs="仿宋" w:hint="eastAsia"/>
          <w:spacing w:val="-3"/>
          <w:u w:val="single"/>
        </w:rPr>
        <w:t xml:space="preserve">      </w:t>
      </w:r>
      <w:r w:rsidRPr="00590FA6">
        <w:rPr>
          <w:rFonts w:ascii="仿宋" w:eastAsia="仿宋" w:hAnsi="仿宋" w:cs="仿宋" w:hint="eastAsia"/>
          <w:spacing w:val="-3"/>
        </w:rPr>
        <w:t>万</w:t>
      </w:r>
      <w:r w:rsidRPr="00590FA6">
        <w:rPr>
          <w:rFonts w:ascii="仿宋" w:eastAsia="仿宋" w:hAnsi="仿宋" w:cs="仿宋" w:hint="eastAsia"/>
          <w:spacing w:val="2"/>
          <w:w w:val="99"/>
        </w:rPr>
        <w:t>元</w:t>
      </w:r>
      <w:r w:rsidRPr="00590FA6">
        <w:rPr>
          <w:rFonts w:ascii="仿宋" w:eastAsia="仿宋" w:hAnsi="仿宋" w:cs="仿宋" w:hint="eastAsia"/>
          <w:spacing w:val="2"/>
          <w:w w:val="99"/>
          <w:vertAlign w:val="superscript"/>
        </w:rPr>
        <w:t>1</w:t>
      </w:r>
      <w:r w:rsidRPr="00590FA6">
        <w:rPr>
          <w:rFonts w:ascii="仿宋" w:eastAsia="仿宋" w:hAnsi="仿宋" w:cs="仿宋" w:hint="eastAsia"/>
          <w:spacing w:val="2"/>
          <w:w w:val="99"/>
        </w:rPr>
        <w:t>,属于</w:t>
      </w:r>
      <w:r w:rsidRPr="00590FA6">
        <w:rPr>
          <w:rFonts w:ascii="仿宋" w:eastAsia="仿宋" w:hAnsi="仿宋" w:cs="仿宋" w:hint="eastAsia"/>
          <w:spacing w:val="2"/>
          <w:w w:val="99"/>
          <w:u w:val="single"/>
        </w:rPr>
        <w:t>（中型企业、小型企业、微型企业）</w:t>
      </w:r>
      <w:r w:rsidRPr="00590FA6">
        <w:rPr>
          <w:rFonts w:ascii="仿宋" w:eastAsia="仿宋" w:hAnsi="仿宋" w:cs="仿宋" w:hint="eastAsia"/>
          <w:spacing w:val="2"/>
          <w:w w:val="99"/>
        </w:rPr>
        <w:t>；</w:t>
      </w:r>
    </w:p>
    <w:p w14:paraId="504BF98E" w14:textId="77777777" w:rsidR="003B4834" w:rsidRPr="00590FA6" w:rsidRDefault="00000000">
      <w:pPr>
        <w:pStyle w:val="a7"/>
        <w:autoSpaceDE w:val="0"/>
        <w:autoSpaceDN w:val="0"/>
        <w:spacing w:before="30" w:line="540" w:lineRule="exact"/>
        <w:ind w:leftChars="200" w:left="420" w:right="417" w:firstLineChars="200" w:firstLine="468"/>
        <w:rPr>
          <w:rFonts w:ascii="仿宋" w:eastAsia="仿宋" w:hAnsi="仿宋" w:cs="仿宋" w:hint="eastAsia"/>
          <w:spacing w:val="-3"/>
        </w:rPr>
      </w:pPr>
      <w:r w:rsidRPr="00590FA6">
        <w:rPr>
          <w:rFonts w:ascii="仿宋" w:eastAsia="仿宋" w:hAnsi="仿宋" w:cs="仿宋" w:hint="eastAsia"/>
          <w:spacing w:val="-3"/>
        </w:rPr>
        <w:t>……</w:t>
      </w:r>
    </w:p>
    <w:p w14:paraId="0DB19AA0" w14:textId="77777777" w:rsidR="003B4834" w:rsidRPr="00590FA6" w:rsidRDefault="00000000">
      <w:pPr>
        <w:pStyle w:val="a7"/>
        <w:autoSpaceDE w:val="0"/>
        <w:autoSpaceDN w:val="0"/>
        <w:spacing w:before="14" w:line="540" w:lineRule="exact"/>
        <w:ind w:right="415" w:firstLineChars="200" w:firstLine="478"/>
        <w:rPr>
          <w:rFonts w:ascii="仿宋" w:eastAsia="仿宋" w:hAnsi="仿宋" w:cs="仿宋" w:hint="eastAsia"/>
          <w:spacing w:val="6"/>
          <w:w w:val="95"/>
        </w:rPr>
      </w:pPr>
      <w:r w:rsidRPr="00590FA6">
        <w:rPr>
          <w:rFonts w:ascii="仿宋" w:eastAsia="仿宋" w:hAnsi="仿宋" w:cs="仿宋" w:hint="eastAsia"/>
          <w:spacing w:val="6"/>
          <w:w w:val="95"/>
        </w:rPr>
        <w:t>以上企业，不属于大企业的分支机构，不存在控股股东为大企业的情形，也不存在与大企业的负责人为同一人的情形。</w:t>
      </w:r>
    </w:p>
    <w:p w14:paraId="71859E06" w14:textId="77777777" w:rsidR="003B4834" w:rsidRPr="00590FA6" w:rsidRDefault="00000000">
      <w:pPr>
        <w:pStyle w:val="a7"/>
        <w:autoSpaceDE w:val="0"/>
        <w:autoSpaceDN w:val="0"/>
        <w:spacing w:before="14" w:line="540" w:lineRule="exact"/>
        <w:ind w:right="415" w:firstLineChars="200" w:firstLine="478"/>
        <w:rPr>
          <w:rFonts w:ascii="仿宋" w:eastAsia="仿宋" w:hAnsi="仿宋" w:cs="仿宋" w:hint="eastAsia"/>
          <w:spacing w:val="6"/>
          <w:w w:val="95"/>
        </w:rPr>
      </w:pPr>
      <w:r w:rsidRPr="00590FA6">
        <w:rPr>
          <w:rFonts w:ascii="仿宋" w:eastAsia="仿宋" w:hAnsi="仿宋" w:cs="仿宋" w:hint="eastAsia"/>
          <w:spacing w:val="6"/>
          <w:w w:val="95"/>
        </w:rPr>
        <w:t>本企业对上述声明内容的真实性负责。如有虚假，将依法承担相应责任。</w:t>
      </w:r>
    </w:p>
    <w:p w14:paraId="2E0C4B56" w14:textId="77777777" w:rsidR="003B4834" w:rsidRPr="00590FA6" w:rsidRDefault="00000000">
      <w:pPr>
        <w:pStyle w:val="a7"/>
        <w:autoSpaceDE w:val="0"/>
        <w:autoSpaceDN w:val="0"/>
        <w:spacing w:before="14" w:line="560" w:lineRule="exact"/>
        <w:ind w:right="415" w:firstLineChars="1300" w:firstLine="3071"/>
        <w:rPr>
          <w:rFonts w:ascii="仿宋" w:eastAsia="仿宋" w:hAnsi="仿宋" w:cs="仿宋" w:hint="eastAsia"/>
          <w:spacing w:val="-8"/>
          <w:w w:val="99"/>
        </w:rPr>
      </w:pPr>
      <w:r w:rsidRPr="00590FA6">
        <w:rPr>
          <w:rFonts w:ascii="仿宋" w:eastAsia="仿宋" w:hAnsi="仿宋" w:cs="仿宋" w:hint="eastAsia"/>
          <w:w w:val="99"/>
        </w:rPr>
        <w:t>企业名称</w:t>
      </w:r>
      <w:r w:rsidRPr="00590FA6">
        <w:rPr>
          <w:rFonts w:ascii="仿宋" w:eastAsia="仿宋" w:hAnsi="仿宋" w:cs="仿宋" w:hint="eastAsia"/>
          <w:spacing w:val="2"/>
          <w:w w:val="99"/>
        </w:rPr>
        <w:t>（</w:t>
      </w:r>
      <w:r w:rsidRPr="00590FA6">
        <w:rPr>
          <w:rFonts w:ascii="仿宋" w:eastAsia="仿宋" w:hAnsi="仿宋" w:cs="仿宋" w:hint="eastAsia"/>
          <w:w w:val="99"/>
        </w:rPr>
        <w:t>盖章）：</w:t>
      </w:r>
    </w:p>
    <w:p w14:paraId="28B2DF29" w14:textId="77777777" w:rsidR="003B4834" w:rsidRPr="00590FA6" w:rsidRDefault="00000000">
      <w:pPr>
        <w:pStyle w:val="a7"/>
        <w:autoSpaceDE w:val="0"/>
        <w:autoSpaceDN w:val="0"/>
        <w:spacing w:before="14" w:line="560" w:lineRule="exact"/>
        <w:ind w:right="415" w:firstLineChars="1100" w:firstLine="2628"/>
        <w:rPr>
          <w:rFonts w:ascii="仿宋" w:eastAsia="仿宋" w:hAnsi="仿宋" w:cs="仿宋" w:hint="eastAsia"/>
          <w:spacing w:val="24"/>
        </w:rPr>
      </w:pPr>
      <w:r w:rsidRPr="00590FA6">
        <w:rPr>
          <w:rFonts w:ascii="仿宋" w:eastAsia="仿宋" w:hAnsi="仿宋" w:cs="仿宋" w:hint="eastAsia"/>
          <w:spacing w:val="6"/>
          <w:w w:val="95"/>
        </w:rPr>
        <w:t>日期：</w:t>
      </w:r>
    </w:p>
    <w:p w14:paraId="7127F538" w14:textId="77777777" w:rsidR="003B4834" w:rsidRPr="00590FA6" w:rsidRDefault="003B4834">
      <w:pPr>
        <w:pStyle w:val="a7"/>
        <w:autoSpaceDE w:val="0"/>
        <w:autoSpaceDN w:val="0"/>
        <w:spacing w:before="14" w:line="560" w:lineRule="exact"/>
        <w:ind w:right="415" w:firstLineChars="1100" w:firstLine="3168"/>
        <w:rPr>
          <w:rFonts w:ascii="仿宋" w:eastAsia="仿宋" w:hAnsi="仿宋" w:cs="仿宋" w:hint="eastAsia"/>
          <w:spacing w:val="24"/>
        </w:rPr>
      </w:pPr>
    </w:p>
    <w:p w14:paraId="24F75091" w14:textId="77777777" w:rsidR="003B4834" w:rsidRPr="00590FA6" w:rsidRDefault="00000000">
      <w:pPr>
        <w:pStyle w:val="11"/>
        <w:tabs>
          <w:tab w:val="center" w:pos="4153"/>
          <w:tab w:val="right" w:pos="8306"/>
        </w:tabs>
        <w:adjustRightInd w:val="0"/>
        <w:snapToGrid w:val="0"/>
        <w:spacing w:line="400" w:lineRule="exact"/>
        <w:ind w:firstLine="440"/>
        <w:rPr>
          <w:rFonts w:ascii="仿宋" w:eastAsia="仿宋" w:hAnsi="仿宋" w:hint="eastAsia"/>
          <w:color w:val="auto"/>
          <w:sz w:val="22"/>
        </w:rPr>
      </w:pPr>
      <w:r w:rsidRPr="00590FA6">
        <w:rPr>
          <w:rFonts w:ascii="仿宋" w:eastAsia="仿宋" w:hAnsi="仿宋" w:hint="eastAsia"/>
          <w:color w:val="auto"/>
          <w:sz w:val="22"/>
        </w:rPr>
        <w:t>1、从业人员、营业收入、资产总额填报上一年度数据，无上</w:t>
      </w:r>
      <w:proofErr w:type="gramStart"/>
      <w:r w:rsidRPr="00590FA6">
        <w:rPr>
          <w:rFonts w:ascii="仿宋" w:eastAsia="仿宋" w:hAnsi="仿宋" w:hint="eastAsia"/>
          <w:color w:val="auto"/>
          <w:sz w:val="22"/>
        </w:rPr>
        <w:t>一</w:t>
      </w:r>
      <w:proofErr w:type="gramEnd"/>
      <w:r w:rsidRPr="00590FA6">
        <w:rPr>
          <w:rFonts w:ascii="仿宋" w:eastAsia="仿宋" w:hAnsi="仿宋" w:hint="eastAsia"/>
          <w:color w:val="auto"/>
          <w:sz w:val="22"/>
        </w:rPr>
        <w:t>年度数据的新成立企业可不填报。</w:t>
      </w:r>
    </w:p>
    <w:p w14:paraId="3EDAA1D1" w14:textId="77777777" w:rsidR="003B4834" w:rsidRPr="00590FA6" w:rsidRDefault="003B4834">
      <w:pPr>
        <w:ind w:firstLine="640"/>
        <w:jc w:val="center"/>
        <w:rPr>
          <w:rFonts w:ascii="仿宋" w:eastAsia="仿宋" w:hAnsi="仿宋" w:hint="eastAsia"/>
          <w:sz w:val="32"/>
          <w:szCs w:val="32"/>
        </w:rPr>
        <w:sectPr w:rsidR="003B4834" w:rsidRPr="00590FA6">
          <w:pgSz w:w="11906" w:h="16838"/>
          <w:pgMar w:top="1440" w:right="1080" w:bottom="1440" w:left="1080" w:header="851" w:footer="992" w:gutter="0"/>
          <w:cols w:space="720"/>
          <w:docGrid w:type="lines" w:linePitch="312"/>
        </w:sectPr>
      </w:pPr>
    </w:p>
    <w:p w14:paraId="647EB247" w14:textId="77777777" w:rsidR="003B4834" w:rsidRPr="00590FA6" w:rsidRDefault="00000000">
      <w:pPr>
        <w:pStyle w:val="11"/>
        <w:tabs>
          <w:tab w:val="center" w:pos="4153"/>
          <w:tab w:val="right" w:pos="8306"/>
        </w:tabs>
        <w:adjustRightInd w:val="0"/>
        <w:snapToGrid w:val="0"/>
        <w:spacing w:line="400" w:lineRule="exact"/>
        <w:ind w:firstLine="440"/>
        <w:jc w:val="right"/>
        <w:rPr>
          <w:rFonts w:ascii="仿宋" w:eastAsia="仿宋" w:hAnsi="仿宋" w:hint="eastAsia"/>
          <w:i/>
          <w:color w:val="auto"/>
        </w:rPr>
      </w:pPr>
      <w:r w:rsidRPr="00590FA6">
        <w:rPr>
          <w:rFonts w:ascii="仿宋" w:eastAsia="仿宋" w:hAnsi="仿宋" w:hint="eastAsia"/>
          <w:color w:val="auto"/>
          <w:sz w:val="22"/>
          <w:szCs w:val="28"/>
        </w:rPr>
        <w:t>如中标（成交），随中标（成交）公告公示</w:t>
      </w:r>
    </w:p>
    <w:p w14:paraId="6B8A4873" w14:textId="77777777" w:rsidR="003B4834" w:rsidRPr="00590FA6" w:rsidRDefault="00000000">
      <w:pPr>
        <w:ind w:firstLine="880"/>
        <w:jc w:val="right"/>
        <w:rPr>
          <w:rFonts w:ascii="仿宋" w:eastAsia="仿宋" w:hAnsi="仿宋" w:cs="宋体" w:hint="eastAsia"/>
          <w:sz w:val="44"/>
          <w:szCs w:val="44"/>
        </w:rPr>
      </w:pPr>
      <w:r w:rsidRPr="00590FA6">
        <w:rPr>
          <w:rFonts w:ascii="仿宋" w:eastAsia="仿宋" w:hAnsi="仿宋" w:cs="宋体" w:hint="eastAsia"/>
          <w:sz w:val="44"/>
          <w:szCs w:val="44"/>
        </w:rPr>
        <w:t>（如有）</w:t>
      </w:r>
    </w:p>
    <w:p w14:paraId="330A4AE1" w14:textId="77777777" w:rsidR="003B4834" w:rsidRPr="00590FA6" w:rsidRDefault="00000000">
      <w:pPr>
        <w:ind w:right="210" w:firstLine="880"/>
        <w:jc w:val="center"/>
        <w:outlineLvl w:val="2"/>
        <w:rPr>
          <w:rFonts w:ascii="仿宋" w:eastAsia="仿宋" w:hAnsi="仿宋" w:hint="eastAsia"/>
          <w:sz w:val="44"/>
          <w:szCs w:val="44"/>
        </w:rPr>
      </w:pPr>
      <w:r w:rsidRPr="00590FA6">
        <w:rPr>
          <w:rFonts w:ascii="仿宋" w:eastAsia="仿宋" w:hAnsi="仿宋" w:hint="eastAsia"/>
          <w:sz w:val="44"/>
          <w:szCs w:val="44"/>
        </w:rPr>
        <w:t>残疾人福利性单位声明函</w:t>
      </w:r>
    </w:p>
    <w:p w14:paraId="2CE7712E" w14:textId="77777777" w:rsidR="003B4834" w:rsidRPr="00590FA6" w:rsidRDefault="003B4834">
      <w:pPr>
        <w:ind w:right="210" w:firstLine="880"/>
        <w:jc w:val="center"/>
        <w:rPr>
          <w:rFonts w:ascii="仿宋" w:eastAsia="仿宋" w:hAnsi="仿宋" w:hint="eastAsia"/>
          <w:sz w:val="44"/>
          <w:szCs w:val="44"/>
        </w:rPr>
      </w:pPr>
    </w:p>
    <w:p w14:paraId="45EDCA93" w14:textId="77777777" w:rsidR="003B4834" w:rsidRPr="00590FA6" w:rsidRDefault="00000000">
      <w:pPr>
        <w:spacing w:line="588" w:lineRule="exact"/>
        <w:ind w:firstLineChars="200" w:firstLine="560"/>
        <w:rPr>
          <w:rFonts w:ascii="仿宋" w:eastAsia="仿宋" w:hAnsi="仿宋" w:hint="eastAsia"/>
          <w:sz w:val="28"/>
          <w:szCs w:val="28"/>
        </w:rPr>
      </w:pPr>
      <w:r w:rsidRPr="00590FA6">
        <w:rPr>
          <w:rFonts w:ascii="仿宋" w:eastAsia="仿宋" w:hAnsi="仿宋" w:hint="eastAsia"/>
          <w:sz w:val="28"/>
          <w:szCs w:val="28"/>
        </w:rPr>
        <w:t>本单位郑重声明，根据《财政部 民政部 中国残疾人联合会关于促进残疾人就业政府采购政策的通知》（财库〔2017〕 141号）的规定，本单位为符合条件的残疾人福利性单位，且本单位参加</w:t>
      </w:r>
      <w:r w:rsidRPr="00590FA6">
        <w:rPr>
          <w:rFonts w:ascii="仿宋" w:eastAsia="仿宋" w:hAnsi="仿宋" w:hint="eastAsia"/>
          <w:sz w:val="28"/>
          <w:szCs w:val="28"/>
          <w:u w:val="single"/>
        </w:rPr>
        <w:t xml:space="preserve">     </w:t>
      </w:r>
      <w:r w:rsidRPr="00590FA6">
        <w:rPr>
          <w:rFonts w:ascii="仿宋" w:eastAsia="仿宋" w:hAnsi="仿宋"/>
          <w:sz w:val="28"/>
          <w:szCs w:val="28"/>
          <w:u w:val="single"/>
        </w:rPr>
        <w:t xml:space="preserve"> </w:t>
      </w:r>
      <w:r w:rsidRPr="00590FA6">
        <w:rPr>
          <w:rFonts w:ascii="仿宋" w:eastAsia="仿宋" w:hAnsi="仿宋" w:hint="eastAsia"/>
          <w:sz w:val="28"/>
          <w:szCs w:val="28"/>
        </w:rPr>
        <w:t>单位的</w:t>
      </w:r>
      <w:r w:rsidRPr="00590FA6">
        <w:rPr>
          <w:rFonts w:ascii="仿宋" w:eastAsia="仿宋" w:hAnsi="仿宋" w:hint="eastAsia"/>
          <w:sz w:val="28"/>
          <w:szCs w:val="28"/>
          <w:u w:val="single"/>
        </w:rPr>
        <w:t xml:space="preserve">      </w:t>
      </w:r>
      <w:r w:rsidRPr="00590FA6">
        <w:rPr>
          <w:rFonts w:ascii="仿宋" w:eastAsia="仿宋" w:hAnsi="仿宋"/>
          <w:sz w:val="28"/>
          <w:szCs w:val="28"/>
          <w:u w:val="single"/>
        </w:rPr>
        <w:t xml:space="preserve"> </w:t>
      </w:r>
      <w:r w:rsidRPr="00590FA6">
        <w:rPr>
          <w:rFonts w:ascii="仿宋" w:eastAsia="仿宋" w:hAnsi="仿宋" w:hint="eastAsia"/>
          <w:sz w:val="28"/>
          <w:szCs w:val="28"/>
        </w:rPr>
        <w:t>项目采购活动提供本单位制造的货物（由本单位承担工程/提供服务），或者提供其他残疾人福利性单位制造的货物（不包括使用非残疾人福利性单位注册商标的货物）。</w:t>
      </w:r>
    </w:p>
    <w:p w14:paraId="4E815393" w14:textId="77777777" w:rsidR="003B4834" w:rsidRPr="00590FA6" w:rsidRDefault="00000000">
      <w:pPr>
        <w:spacing w:line="588" w:lineRule="exact"/>
        <w:ind w:firstLineChars="200" w:firstLine="560"/>
        <w:rPr>
          <w:rFonts w:ascii="仿宋" w:eastAsia="仿宋" w:hAnsi="仿宋" w:hint="eastAsia"/>
          <w:sz w:val="28"/>
          <w:szCs w:val="28"/>
        </w:rPr>
      </w:pPr>
      <w:r w:rsidRPr="00590FA6">
        <w:rPr>
          <w:rFonts w:ascii="仿宋" w:eastAsia="仿宋" w:hAnsi="仿宋" w:hint="eastAsia"/>
          <w:sz w:val="28"/>
          <w:szCs w:val="28"/>
        </w:rPr>
        <w:t>本单位对上述声明的真实性负责。如有虚假，将依法承担相应责任。</w:t>
      </w:r>
    </w:p>
    <w:p w14:paraId="52701700" w14:textId="77777777" w:rsidR="003B4834" w:rsidRPr="00590FA6" w:rsidRDefault="003B4834">
      <w:pPr>
        <w:spacing w:line="588" w:lineRule="exact"/>
        <w:ind w:firstLineChars="200" w:firstLine="640"/>
        <w:rPr>
          <w:rFonts w:ascii="仿宋" w:eastAsia="仿宋" w:hAnsi="仿宋" w:hint="eastAsia"/>
          <w:sz w:val="32"/>
          <w:szCs w:val="32"/>
        </w:rPr>
      </w:pPr>
    </w:p>
    <w:p w14:paraId="312F4AB8" w14:textId="77777777" w:rsidR="003B4834" w:rsidRPr="00590FA6" w:rsidRDefault="003B4834">
      <w:pPr>
        <w:spacing w:line="588" w:lineRule="exact"/>
        <w:ind w:firstLineChars="200" w:firstLine="664"/>
        <w:rPr>
          <w:rFonts w:ascii="仿宋" w:eastAsia="仿宋" w:hAnsi="仿宋" w:hint="eastAsia"/>
          <w:spacing w:val="6"/>
          <w:sz w:val="32"/>
          <w:szCs w:val="32"/>
        </w:rPr>
      </w:pPr>
    </w:p>
    <w:p w14:paraId="7E524803" w14:textId="77777777" w:rsidR="003B4834" w:rsidRPr="00590FA6" w:rsidRDefault="00000000">
      <w:pPr>
        <w:shd w:val="clear" w:color="auto" w:fill="FFFFFF"/>
        <w:spacing w:line="560" w:lineRule="exact"/>
        <w:ind w:firstLineChars="1660" w:firstLine="5312"/>
        <w:rPr>
          <w:rFonts w:ascii="仿宋" w:eastAsia="仿宋" w:hAnsi="仿宋" w:cs="Arial" w:hint="eastAsia"/>
          <w:sz w:val="32"/>
          <w:szCs w:val="32"/>
        </w:rPr>
      </w:pPr>
      <w:r w:rsidRPr="00590FA6">
        <w:rPr>
          <w:rFonts w:ascii="仿宋" w:eastAsia="仿宋" w:hAnsi="仿宋" w:cs="Arial" w:hint="eastAsia"/>
          <w:sz w:val="32"/>
          <w:szCs w:val="32"/>
        </w:rPr>
        <w:t xml:space="preserve">企业名称（盖章）： </w:t>
      </w:r>
      <w:r w:rsidRPr="00590FA6">
        <w:rPr>
          <w:rFonts w:ascii="仿宋" w:eastAsia="仿宋" w:hAnsi="仿宋" w:cs="Arial"/>
          <w:sz w:val="32"/>
          <w:szCs w:val="32"/>
        </w:rPr>
        <w:t xml:space="preserve"> </w:t>
      </w:r>
    </w:p>
    <w:p w14:paraId="35A18CC2" w14:textId="77777777" w:rsidR="003B4834" w:rsidRPr="00590FA6" w:rsidRDefault="00000000">
      <w:pPr>
        <w:spacing w:line="560" w:lineRule="exact"/>
        <w:ind w:firstLine="640"/>
        <w:jc w:val="right"/>
        <w:rPr>
          <w:rFonts w:ascii="仿宋" w:eastAsia="仿宋" w:hAnsi="仿宋" w:hint="eastAsia"/>
          <w:sz w:val="30"/>
          <w:szCs w:val="30"/>
        </w:rPr>
      </w:pPr>
      <w:r w:rsidRPr="00590FA6">
        <w:rPr>
          <w:rFonts w:ascii="仿宋" w:eastAsia="仿宋" w:hAnsi="仿宋" w:cs="Arial" w:hint="eastAsia"/>
          <w:sz w:val="32"/>
          <w:szCs w:val="32"/>
        </w:rPr>
        <w:t xml:space="preserve">日   期： </w:t>
      </w:r>
    </w:p>
    <w:p w14:paraId="11A1B716" w14:textId="77777777" w:rsidR="003B4834" w:rsidRPr="00590FA6" w:rsidRDefault="003B4834">
      <w:pPr>
        <w:spacing w:line="560" w:lineRule="exact"/>
        <w:ind w:firstLineChars="1350" w:firstLine="4050"/>
        <w:rPr>
          <w:rFonts w:ascii="仿宋" w:eastAsia="仿宋" w:hAnsi="仿宋" w:hint="eastAsia"/>
          <w:sz w:val="30"/>
          <w:szCs w:val="30"/>
        </w:rPr>
      </w:pPr>
    </w:p>
    <w:p w14:paraId="03F97AD9" w14:textId="77777777" w:rsidR="003B4834" w:rsidRPr="00590FA6" w:rsidRDefault="003B4834">
      <w:pPr>
        <w:spacing w:line="560" w:lineRule="exact"/>
        <w:ind w:firstLineChars="1350" w:firstLine="4050"/>
        <w:rPr>
          <w:rFonts w:ascii="仿宋" w:eastAsia="仿宋" w:hAnsi="仿宋" w:hint="eastAsia"/>
          <w:sz w:val="30"/>
          <w:szCs w:val="30"/>
        </w:rPr>
      </w:pPr>
    </w:p>
    <w:p w14:paraId="14EA7E9F" w14:textId="77777777" w:rsidR="003B4834" w:rsidRPr="00590FA6" w:rsidRDefault="003B4834">
      <w:pPr>
        <w:spacing w:line="560" w:lineRule="exact"/>
        <w:ind w:firstLineChars="1350" w:firstLine="4050"/>
        <w:rPr>
          <w:rFonts w:ascii="仿宋" w:eastAsia="仿宋" w:hAnsi="仿宋" w:hint="eastAsia"/>
          <w:sz w:val="30"/>
          <w:szCs w:val="30"/>
        </w:rPr>
      </w:pPr>
    </w:p>
    <w:p w14:paraId="03085E8D" w14:textId="77777777" w:rsidR="003B4834" w:rsidRPr="00590FA6" w:rsidRDefault="003B4834">
      <w:pPr>
        <w:spacing w:line="560" w:lineRule="exact"/>
        <w:ind w:firstLineChars="1350" w:firstLine="4050"/>
        <w:rPr>
          <w:rFonts w:ascii="仿宋" w:eastAsia="仿宋" w:hAnsi="仿宋" w:hint="eastAsia"/>
          <w:sz w:val="30"/>
          <w:szCs w:val="30"/>
        </w:rPr>
      </w:pPr>
    </w:p>
    <w:p w14:paraId="731FF0F4" w14:textId="77777777" w:rsidR="003B4834" w:rsidRPr="00590FA6" w:rsidRDefault="003B4834">
      <w:pPr>
        <w:spacing w:line="560" w:lineRule="exact"/>
        <w:ind w:firstLineChars="1350" w:firstLine="4050"/>
        <w:rPr>
          <w:rFonts w:ascii="仿宋" w:eastAsia="仿宋" w:hAnsi="仿宋" w:hint="eastAsia"/>
          <w:sz w:val="30"/>
          <w:szCs w:val="30"/>
        </w:rPr>
      </w:pPr>
    </w:p>
    <w:p w14:paraId="2B6BC784" w14:textId="77777777" w:rsidR="003B4834" w:rsidRPr="00590FA6" w:rsidRDefault="003B4834">
      <w:pPr>
        <w:spacing w:line="560" w:lineRule="exact"/>
        <w:ind w:firstLineChars="1350" w:firstLine="4050"/>
        <w:rPr>
          <w:rFonts w:ascii="仿宋" w:eastAsia="仿宋" w:hAnsi="仿宋" w:hint="eastAsia"/>
          <w:sz w:val="30"/>
          <w:szCs w:val="30"/>
        </w:rPr>
      </w:pPr>
    </w:p>
    <w:p w14:paraId="60D1DBB5" w14:textId="77777777" w:rsidR="003B4834" w:rsidRPr="00590FA6" w:rsidRDefault="00000000">
      <w:pPr>
        <w:wordWrap w:val="0"/>
        <w:spacing w:line="520" w:lineRule="exact"/>
        <w:ind w:firstLine="600"/>
        <w:rPr>
          <w:rFonts w:ascii="仿宋" w:eastAsia="仿宋" w:hAnsi="仿宋" w:hint="eastAsia"/>
          <w:sz w:val="30"/>
          <w:szCs w:val="30"/>
        </w:rPr>
      </w:pPr>
      <w:r w:rsidRPr="00590FA6">
        <w:rPr>
          <w:rFonts w:ascii="仿宋" w:eastAsia="仿宋" w:hAnsi="仿宋"/>
          <w:sz w:val="30"/>
          <w:szCs w:val="30"/>
        </w:rPr>
        <w:t xml:space="preserve"> </w:t>
      </w:r>
      <w:r w:rsidRPr="00590FA6">
        <w:rPr>
          <w:rFonts w:ascii="仿宋" w:eastAsia="仿宋" w:hAnsi="仿宋" w:hint="eastAsia"/>
          <w:sz w:val="30"/>
          <w:szCs w:val="30"/>
        </w:rPr>
        <w:t xml:space="preserve">    </w:t>
      </w:r>
    </w:p>
    <w:p w14:paraId="6DE696E7" w14:textId="77777777" w:rsidR="003B4834" w:rsidRPr="00590FA6" w:rsidRDefault="00000000">
      <w:pPr>
        <w:widowControl/>
        <w:ind w:firstLine="440"/>
        <w:jc w:val="right"/>
        <w:rPr>
          <w:rFonts w:ascii="仿宋" w:eastAsia="仿宋" w:hAnsi="仿宋" w:cs="Arial" w:hint="eastAsia"/>
          <w:sz w:val="32"/>
          <w:szCs w:val="32"/>
        </w:rPr>
      </w:pPr>
      <w:r w:rsidRPr="00590FA6">
        <w:rPr>
          <w:rFonts w:ascii="仿宋" w:eastAsia="仿宋" w:hAnsi="仿宋" w:hint="eastAsia"/>
          <w:sz w:val="22"/>
          <w:szCs w:val="28"/>
        </w:rPr>
        <w:t>如中标（成交），随中标（成交）公告公示</w:t>
      </w:r>
    </w:p>
    <w:p w14:paraId="42380831" w14:textId="77777777" w:rsidR="003B4834" w:rsidRPr="00590FA6" w:rsidRDefault="003B4834">
      <w:pPr>
        <w:widowControl/>
        <w:ind w:firstLine="640"/>
        <w:jc w:val="center"/>
        <w:rPr>
          <w:rFonts w:ascii="仿宋" w:eastAsia="仿宋" w:hAnsi="仿宋" w:cs="Arial" w:hint="eastAsia"/>
          <w:sz w:val="32"/>
          <w:szCs w:val="32"/>
        </w:rPr>
      </w:pPr>
    </w:p>
    <w:p w14:paraId="7A9F0568" w14:textId="77777777" w:rsidR="003B4834" w:rsidRPr="00590FA6" w:rsidRDefault="00000000">
      <w:pPr>
        <w:widowControl/>
        <w:ind w:firstLine="880"/>
        <w:jc w:val="center"/>
        <w:outlineLvl w:val="1"/>
        <w:rPr>
          <w:rFonts w:ascii="仿宋" w:eastAsia="仿宋" w:hAnsi="仿宋" w:hint="eastAsia"/>
          <w:sz w:val="44"/>
          <w:szCs w:val="44"/>
        </w:rPr>
      </w:pPr>
      <w:r w:rsidRPr="00590FA6">
        <w:rPr>
          <w:rFonts w:ascii="仿宋" w:eastAsia="仿宋" w:hAnsi="仿宋" w:hint="eastAsia"/>
          <w:sz w:val="44"/>
          <w:szCs w:val="44"/>
        </w:rPr>
        <w:t>国内同类项目业绩表</w:t>
      </w:r>
    </w:p>
    <w:tbl>
      <w:tblPr>
        <w:tblW w:w="10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8"/>
        <w:gridCol w:w="2087"/>
        <w:gridCol w:w="1307"/>
        <w:gridCol w:w="1097"/>
        <w:gridCol w:w="1254"/>
        <w:gridCol w:w="1838"/>
        <w:gridCol w:w="1849"/>
      </w:tblGrid>
      <w:tr w:rsidR="00590FA6" w:rsidRPr="00590FA6" w14:paraId="5DC8C705" w14:textId="77777777">
        <w:trPr>
          <w:trHeight w:val="522"/>
          <w:jc w:val="center"/>
        </w:trPr>
        <w:tc>
          <w:tcPr>
            <w:tcW w:w="728" w:type="dxa"/>
            <w:vAlign w:val="center"/>
          </w:tcPr>
          <w:p w14:paraId="419F5D2B" w14:textId="77777777" w:rsidR="003B4834" w:rsidRPr="00590FA6" w:rsidRDefault="00000000">
            <w:pPr>
              <w:spacing w:line="440" w:lineRule="exact"/>
              <w:rPr>
                <w:rFonts w:ascii="仿宋" w:eastAsia="仿宋" w:hAnsi="仿宋" w:cs="仿宋_GB2312" w:hint="eastAsia"/>
                <w:sz w:val="24"/>
              </w:rPr>
            </w:pPr>
            <w:r w:rsidRPr="00590FA6">
              <w:rPr>
                <w:rFonts w:ascii="仿宋" w:eastAsia="仿宋" w:hAnsi="仿宋" w:cs="仿宋_GB2312" w:hint="eastAsia"/>
                <w:sz w:val="24"/>
              </w:rPr>
              <w:t>序号</w:t>
            </w:r>
          </w:p>
        </w:tc>
        <w:tc>
          <w:tcPr>
            <w:tcW w:w="2087" w:type="dxa"/>
            <w:vAlign w:val="center"/>
          </w:tcPr>
          <w:p w14:paraId="19C6142A" w14:textId="77777777" w:rsidR="003B4834" w:rsidRPr="00590FA6" w:rsidRDefault="00000000">
            <w:pPr>
              <w:spacing w:line="440" w:lineRule="exact"/>
              <w:ind w:firstLine="480"/>
              <w:jc w:val="center"/>
              <w:rPr>
                <w:rFonts w:ascii="仿宋" w:eastAsia="仿宋" w:hAnsi="仿宋" w:cs="仿宋_GB2312" w:hint="eastAsia"/>
                <w:sz w:val="24"/>
              </w:rPr>
            </w:pPr>
            <w:r w:rsidRPr="00590FA6">
              <w:rPr>
                <w:rFonts w:ascii="仿宋" w:eastAsia="仿宋" w:hAnsi="仿宋" w:cs="仿宋_GB2312" w:hint="eastAsia"/>
                <w:sz w:val="24"/>
              </w:rPr>
              <w:t>项目名称</w:t>
            </w:r>
          </w:p>
        </w:tc>
        <w:tc>
          <w:tcPr>
            <w:tcW w:w="1307" w:type="dxa"/>
            <w:vAlign w:val="center"/>
          </w:tcPr>
          <w:p w14:paraId="5F00450E" w14:textId="77777777" w:rsidR="003B4834" w:rsidRPr="00590FA6" w:rsidRDefault="00000000">
            <w:pPr>
              <w:spacing w:line="440" w:lineRule="exact"/>
              <w:rPr>
                <w:rFonts w:ascii="仿宋" w:eastAsia="仿宋" w:hAnsi="仿宋" w:cs="仿宋_GB2312" w:hint="eastAsia"/>
                <w:sz w:val="24"/>
              </w:rPr>
            </w:pPr>
            <w:r w:rsidRPr="00590FA6">
              <w:rPr>
                <w:rFonts w:ascii="仿宋" w:eastAsia="仿宋" w:hAnsi="仿宋" w:cs="仿宋_GB2312" w:hint="eastAsia"/>
                <w:sz w:val="24"/>
              </w:rPr>
              <w:t>用户名称</w:t>
            </w:r>
          </w:p>
        </w:tc>
        <w:tc>
          <w:tcPr>
            <w:tcW w:w="1097" w:type="dxa"/>
            <w:vAlign w:val="center"/>
          </w:tcPr>
          <w:p w14:paraId="286613F6" w14:textId="77777777" w:rsidR="003B4834" w:rsidRPr="00590FA6" w:rsidRDefault="00000000">
            <w:pPr>
              <w:spacing w:line="440" w:lineRule="exact"/>
              <w:rPr>
                <w:rFonts w:ascii="仿宋" w:eastAsia="仿宋" w:hAnsi="仿宋" w:cs="仿宋_GB2312" w:hint="eastAsia"/>
                <w:sz w:val="24"/>
              </w:rPr>
            </w:pPr>
            <w:r w:rsidRPr="00590FA6">
              <w:rPr>
                <w:rFonts w:ascii="仿宋" w:eastAsia="仿宋" w:hAnsi="仿宋" w:cs="仿宋_GB2312" w:hint="eastAsia"/>
                <w:sz w:val="24"/>
              </w:rPr>
              <w:t>标的</w:t>
            </w:r>
          </w:p>
        </w:tc>
        <w:tc>
          <w:tcPr>
            <w:tcW w:w="1254" w:type="dxa"/>
            <w:vAlign w:val="center"/>
          </w:tcPr>
          <w:p w14:paraId="6F189117" w14:textId="77777777" w:rsidR="003B4834" w:rsidRPr="00590FA6" w:rsidRDefault="00000000">
            <w:pPr>
              <w:spacing w:line="440" w:lineRule="exact"/>
              <w:rPr>
                <w:rFonts w:ascii="仿宋" w:eastAsia="仿宋" w:hAnsi="仿宋" w:cs="仿宋_GB2312" w:hint="eastAsia"/>
                <w:sz w:val="24"/>
              </w:rPr>
            </w:pPr>
            <w:r w:rsidRPr="00590FA6">
              <w:rPr>
                <w:rFonts w:ascii="仿宋" w:eastAsia="仿宋" w:hAnsi="仿宋" w:cs="仿宋_GB2312" w:hint="eastAsia"/>
                <w:sz w:val="24"/>
              </w:rPr>
              <w:t>合同额</w:t>
            </w:r>
          </w:p>
        </w:tc>
        <w:tc>
          <w:tcPr>
            <w:tcW w:w="1838" w:type="dxa"/>
            <w:vAlign w:val="center"/>
          </w:tcPr>
          <w:p w14:paraId="1C831F8F" w14:textId="77777777" w:rsidR="003B4834" w:rsidRPr="00590FA6" w:rsidRDefault="00000000">
            <w:pPr>
              <w:spacing w:line="440" w:lineRule="exact"/>
              <w:rPr>
                <w:rFonts w:ascii="仿宋" w:eastAsia="仿宋" w:hAnsi="仿宋" w:cs="仿宋_GB2312" w:hint="eastAsia"/>
                <w:sz w:val="24"/>
              </w:rPr>
            </w:pPr>
            <w:r w:rsidRPr="00590FA6">
              <w:rPr>
                <w:rFonts w:ascii="仿宋" w:eastAsia="仿宋" w:hAnsi="仿宋" w:cs="仿宋_GB2312" w:hint="eastAsia"/>
                <w:sz w:val="24"/>
              </w:rPr>
              <w:t>合同签订时间</w:t>
            </w:r>
          </w:p>
        </w:tc>
        <w:tc>
          <w:tcPr>
            <w:tcW w:w="1849" w:type="dxa"/>
            <w:vAlign w:val="center"/>
          </w:tcPr>
          <w:p w14:paraId="6D5E82B2" w14:textId="77777777" w:rsidR="003B4834" w:rsidRPr="00590FA6" w:rsidRDefault="00000000">
            <w:pPr>
              <w:spacing w:line="440" w:lineRule="exact"/>
              <w:rPr>
                <w:rFonts w:ascii="仿宋" w:eastAsia="仿宋" w:hAnsi="仿宋" w:cs="仿宋_GB2312" w:hint="eastAsia"/>
                <w:sz w:val="24"/>
              </w:rPr>
            </w:pPr>
            <w:r w:rsidRPr="00590FA6">
              <w:rPr>
                <w:rFonts w:ascii="仿宋" w:eastAsia="仿宋" w:hAnsi="仿宋" w:cs="仿宋_GB2312" w:hint="eastAsia"/>
                <w:sz w:val="24"/>
              </w:rPr>
              <w:t>电话/联系人</w:t>
            </w:r>
          </w:p>
        </w:tc>
      </w:tr>
      <w:tr w:rsidR="00590FA6" w:rsidRPr="00590FA6" w14:paraId="460FA5A0" w14:textId="77777777">
        <w:trPr>
          <w:trHeight w:val="674"/>
          <w:jc w:val="center"/>
        </w:trPr>
        <w:tc>
          <w:tcPr>
            <w:tcW w:w="728" w:type="dxa"/>
            <w:vAlign w:val="center"/>
          </w:tcPr>
          <w:p w14:paraId="7A87FB6E" w14:textId="77777777" w:rsidR="003B4834" w:rsidRPr="00590FA6" w:rsidRDefault="003B4834">
            <w:pPr>
              <w:spacing w:line="440" w:lineRule="exact"/>
              <w:ind w:firstLine="480"/>
              <w:jc w:val="center"/>
              <w:rPr>
                <w:rFonts w:ascii="仿宋" w:eastAsia="仿宋" w:hAnsi="仿宋" w:cs="仿宋_GB2312" w:hint="eastAsia"/>
                <w:sz w:val="24"/>
              </w:rPr>
            </w:pPr>
          </w:p>
        </w:tc>
        <w:tc>
          <w:tcPr>
            <w:tcW w:w="2087" w:type="dxa"/>
            <w:vAlign w:val="center"/>
          </w:tcPr>
          <w:p w14:paraId="4DC5AB63"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334CDBB1"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2694F044"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3AD227D0"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2B4E1880"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6E0EBA58" w14:textId="77777777" w:rsidR="003B4834" w:rsidRPr="00590FA6" w:rsidRDefault="003B4834">
            <w:pPr>
              <w:spacing w:line="440" w:lineRule="exact"/>
              <w:ind w:firstLine="480"/>
              <w:jc w:val="center"/>
              <w:rPr>
                <w:rFonts w:ascii="仿宋" w:eastAsia="仿宋" w:hAnsi="仿宋" w:cs="仿宋_GB2312" w:hint="eastAsia"/>
                <w:sz w:val="24"/>
              </w:rPr>
            </w:pPr>
          </w:p>
        </w:tc>
      </w:tr>
      <w:tr w:rsidR="00590FA6" w:rsidRPr="00590FA6" w14:paraId="72F25AF8" w14:textId="77777777">
        <w:trPr>
          <w:trHeight w:val="674"/>
          <w:jc w:val="center"/>
        </w:trPr>
        <w:tc>
          <w:tcPr>
            <w:tcW w:w="728" w:type="dxa"/>
            <w:vAlign w:val="center"/>
          </w:tcPr>
          <w:p w14:paraId="6151B514" w14:textId="77777777" w:rsidR="003B4834" w:rsidRPr="00590FA6" w:rsidRDefault="003B4834">
            <w:pPr>
              <w:spacing w:line="440" w:lineRule="exact"/>
              <w:ind w:firstLine="480"/>
              <w:rPr>
                <w:rFonts w:ascii="仿宋" w:eastAsia="仿宋" w:hAnsi="仿宋" w:cs="仿宋_GB2312" w:hint="eastAsia"/>
                <w:sz w:val="24"/>
              </w:rPr>
            </w:pPr>
          </w:p>
        </w:tc>
        <w:tc>
          <w:tcPr>
            <w:tcW w:w="2087" w:type="dxa"/>
            <w:vAlign w:val="center"/>
          </w:tcPr>
          <w:p w14:paraId="169CA4D2"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126BDCFD"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4F09A170"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3F832320"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24E74982"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57FBD39F" w14:textId="77777777" w:rsidR="003B4834" w:rsidRPr="00590FA6" w:rsidRDefault="003B4834">
            <w:pPr>
              <w:spacing w:line="440" w:lineRule="exact"/>
              <w:ind w:firstLine="480"/>
              <w:jc w:val="center"/>
              <w:rPr>
                <w:rFonts w:ascii="仿宋" w:eastAsia="仿宋" w:hAnsi="仿宋" w:cs="仿宋_GB2312" w:hint="eastAsia"/>
                <w:sz w:val="24"/>
              </w:rPr>
            </w:pPr>
          </w:p>
        </w:tc>
      </w:tr>
      <w:tr w:rsidR="00590FA6" w:rsidRPr="00590FA6" w14:paraId="54974673" w14:textId="77777777">
        <w:trPr>
          <w:trHeight w:val="648"/>
          <w:jc w:val="center"/>
        </w:trPr>
        <w:tc>
          <w:tcPr>
            <w:tcW w:w="728" w:type="dxa"/>
            <w:vAlign w:val="center"/>
          </w:tcPr>
          <w:p w14:paraId="5698BEA0" w14:textId="77777777" w:rsidR="003B4834" w:rsidRPr="00590FA6" w:rsidRDefault="003B4834">
            <w:pPr>
              <w:spacing w:line="440" w:lineRule="exact"/>
              <w:ind w:firstLine="480"/>
              <w:rPr>
                <w:rFonts w:ascii="仿宋" w:eastAsia="仿宋" w:hAnsi="仿宋" w:cs="仿宋_GB2312" w:hint="eastAsia"/>
                <w:sz w:val="24"/>
              </w:rPr>
            </w:pPr>
          </w:p>
        </w:tc>
        <w:tc>
          <w:tcPr>
            <w:tcW w:w="2087" w:type="dxa"/>
            <w:vAlign w:val="center"/>
          </w:tcPr>
          <w:p w14:paraId="3CD5D492"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7248B3B6"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6A2342AD"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65C1E6E6"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5AC3EFA7"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29CDBB4D" w14:textId="77777777" w:rsidR="003B4834" w:rsidRPr="00590FA6" w:rsidRDefault="003B4834">
            <w:pPr>
              <w:spacing w:line="440" w:lineRule="exact"/>
              <w:ind w:firstLine="480"/>
              <w:jc w:val="center"/>
              <w:rPr>
                <w:rFonts w:ascii="仿宋" w:eastAsia="仿宋" w:hAnsi="仿宋" w:cs="仿宋_GB2312" w:hint="eastAsia"/>
                <w:sz w:val="24"/>
              </w:rPr>
            </w:pPr>
          </w:p>
        </w:tc>
      </w:tr>
      <w:tr w:rsidR="00590FA6" w:rsidRPr="00590FA6" w14:paraId="15853C99" w14:textId="77777777">
        <w:trPr>
          <w:trHeight w:val="674"/>
          <w:jc w:val="center"/>
        </w:trPr>
        <w:tc>
          <w:tcPr>
            <w:tcW w:w="728" w:type="dxa"/>
            <w:vAlign w:val="center"/>
          </w:tcPr>
          <w:p w14:paraId="4A767C93" w14:textId="77777777" w:rsidR="003B4834" w:rsidRPr="00590FA6" w:rsidRDefault="003B4834">
            <w:pPr>
              <w:spacing w:line="440" w:lineRule="exact"/>
              <w:ind w:firstLine="480"/>
              <w:rPr>
                <w:rFonts w:ascii="仿宋" w:eastAsia="仿宋" w:hAnsi="仿宋" w:cs="仿宋_GB2312" w:hint="eastAsia"/>
                <w:sz w:val="24"/>
              </w:rPr>
            </w:pPr>
          </w:p>
        </w:tc>
        <w:tc>
          <w:tcPr>
            <w:tcW w:w="2087" w:type="dxa"/>
            <w:vAlign w:val="center"/>
          </w:tcPr>
          <w:p w14:paraId="3E95E23A"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1714A836"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0E85CAA1"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3DBB4001"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53934512"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53CDB428" w14:textId="77777777" w:rsidR="003B4834" w:rsidRPr="00590FA6" w:rsidRDefault="003B4834">
            <w:pPr>
              <w:spacing w:line="440" w:lineRule="exact"/>
              <w:ind w:firstLine="480"/>
              <w:jc w:val="center"/>
              <w:rPr>
                <w:rFonts w:ascii="仿宋" w:eastAsia="仿宋" w:hAnsi="仿宋" w:cs="仿宋_GB2312" w:hint="eastAsia"/>
                <w:sz w:val="24"/>
              </w:rPr>
            </w:pPr>
          </w:p>
        </w:tc>
      </w:tr>
      <w:tr w:rsidR="00590FA6" w:rsidRPr="00590FA6" w14:paraId="28E39591" w14:textId="77777777">
        <w:trPr>
          <w:trHeight w:val="674"/>
          <w:jc w:val="center"/>
        </w:trPr>
        <w:tc>
          <w:tcPr>
            <w:tcW w:w="728" w:type="dxa"/>
            <w:vAlign w:val="center"/>
          </w:tcPr>
          <w:p w14:paraId="337279CC" w14:textId="77777777" w:rsidR="003B4834" w:rsidRPr="00590FA6" w:rsidRDefault="003B4834">
            <w:pPr>
              <w:spacing w:line="440" w:lineRule="exact"/>
              <w:ind w:firstLine="480"/>
              <w:rPr>
                <w:rFonts w:ascii="仿宋" w:eastAsia="仿宋" w:hAnsi="仿宋" w:cs="仿宋_GB2312" w:hint="eastAsia"/>
                <w:sz w:val="24"/>
              </w:rPr>
            </w:pPr>
          </w:p>
        </w:tc>
        <w:tc>
          <w:tcPr>
            <w:tcW w:w="2087" w:type="dxa"/>
            <w:vAlign w:val="center"/>
          </w:tcPr>
          <w:p w14:paraId="49B75423"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19239211"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04A7575E"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22CF65AD"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097C5DFD"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032E78F9" w14:textId="77777777" w:rsidR="003B4834" w:rsidRPr="00590FA6" w:rsidRDefault="003B4834">
            <w:pPr>
              <w:spacing w:line="440" w:lineRule="exact"/>
              <w:ind w:firstLine="480"/>
              <w:jc w:val="center"/>
              <w:rPr>
                <w:rFonts w:ascii="仿宋" w:eastAsia="仿宋" w:hAnsi="仿宋" w:cs="仿宋_GB2312" w:hint="eastAsia"/>
                <w:sz w:val="24"/>
              </w:rPr>
            </w:pPr>
          </w:p>
        </w:tc>
      </w:tr>
      <w:tr w:rsidR="00590FA6" w:rsidRPr="00590FA6" w14:paraId="5AE58035" w14:textId="77777777">
        <w:trPr>
          <w:trHeight w:val="674"/>
          <w:jc w:val="center"/>
        </w:trPr>
        <w:tc>
          <w:tcPr>
            <w:tcW w:w="728" w:type="dxa"/>
            <w:vAlign w:val="center"/>
          </w:tcPr>
          <w:p w14:paraId="3DED9C7E" w14:textId="77777777" w:rsidR="003B4834" w:rsidRPr="00590FA6" w:rsidRDefault="003B4834">
            <w:pPr>
              <w:spacing w:line="440" w:lineRule="exact"/>
              <w:ind w:firstLine="480"/>
              <w:rPr>
                <w:rFonts w:ascii="仿宋" w:eastAsia="仿宋" w:hAnsi="仿宋" w:cs="仿宋_GB2312" w:hint="eastAsia"/>
                <w:sz w:val="24"/>
              </w:rPr>
            </w:pPr>
          </w:p>
        </w:tc>
        <w:tc>
          <w:tcPr>
            <w:tcW w:w="2087" w:type="dxa"/>
            <w:vAlign w:val="center"/>
          </w:tcPr>
          <w:p w14:paraId="5F995CD2"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198AD655"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7E4D3FE2"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7498CC77"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24E8EBBD"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16A88AE7" w14:textId="77777777" w:rsidR="003B4834" w:rsidRPr="00590FA6" w:rsidRDefault="003B4834">
            <w:pPr>
              <w:spacing w:line="440" w:lineRule="exact"/>
              <w:ind w:firstLine="480"/>
              <w:jc w:val="center"/>
              <w:rPr>
                <w:rFonts w:ascii="仿宋" w:eastAsia="仿宋" w:hAnsi="仿宋" w:cs="仿宋_GB2312" w:hint="eastAsia"/>
                <w:sz w:val="24"/>
              </w:rPr>
            </w:pPr>
          </w:p>
        </w:tc>
      </w:tr>
      <w:tr w:rsidR="00590FA6" w:rsidRPr="00590FA6" w14:paraId="577E6E85" w14:textId="77777777">
        <w:trPr>
          <w:trHeight w:val="674"/>
          <w:jc w:val="center"/>
        </w:trPr>
        <w:tc>
          <w:tcPr>
            <w:tcW w:w="728" w:type="dxa"/>
            <w:vAlign w:val="center"/>
          </w:tcPr>
          <w:p w14:paraId="31744540" w14:textId="77777777" w:rsidR="003B4834" w:rsidRPr="00590FA6" w:rsidRDefault="003B4834">
            <w:pPr>
              <w:spacing w:line="440" w:lineRule="exact"/>
              <w:ind w:firstLine="480"/>
              <w:rPr>
                <w:rFonts w:ascii="仿宋" w:eastAsia="仿宋" w:hAnsi="仿宋" w:cs="仿宋_GB2312" w:hint="eastAsia"/>
                <w:sz w:val="24"/>
              </w:rPr>
            </w:pPr>
          </w:p>
        </w:tc>
        <w:tc>
          <w:tcPr>
            <w:tcW w:w="2087" w:type="dxa"/>
            <w:vAlign w:val="center"/>
          </w:tcPr>
          <w:p w14:paraId="5491737A"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6B07F73E"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2BA50341"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747AA6A8"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20587744"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7CE42578" w14:textId="77777777" w:rsidR="003B4834" w:rsidRPr="00590FA6" w:rsidRDefault="003B4834">
            <w:pPr>
              <w:spacing w:line="440" w:lineRule="exact"/>
              <w:ind w:firstLine="480"/>
              <w:jc w:val="center"/>
              <w:rPr>
                <w:rFonts w:ascii="仿宋" w:eastAsia="仿宋" w:hAnsi="仿宋" w:cs="仿宋_GB2312" w:hint="eastAsia"/>
                <w:sz w:val="24"/>
              </w:rPr>
            </w:pPr>
          </w:p>
        </w:tc>
      </w:tr>
      <w:tr w:rsidR="00590FA6" w:rsidRPr="00590FA6" w14:paraId="745E3E49" w14:textId="77777777">
        <w:trPr>
          <w:trHeight w:val="674"/>
          <w:jc w:val="center"/>
        </w:trPr>
        <w:tc>
          <w:tcPr>
            <w:tcW w:w="728" w:type="dxa"/>
            <w:vAlign w:val="center"/>
          </w:tcPr>
          <w:p w14:paraId="2862BCF5" w14:textId="77777777" w:rsidR="003B4834" w:rsidRPr="00590FA6" w:rsidRDefault="003B4834">
            <w:pPr>
              <w:spacing w:line="440" w:lineRule="exact"/>
              <w:ind w:firstLine="480"/>
              <w:rPr>
                <w:rFonts w:ascii="仿宋" w:eastAsia="仿宋" w:hAnsi="仿宋" w:cs="仿宋_GB2312" w:hint="eastAsia"/>
                <w:sz w:val="24"/>
              </w:rPr>
            </w:pPr>
          </w:p>
        </w:tc>
        <w:tc>
          <w:tcPr>
            <w:tcW w:w="2087" w:type="dxa"/>
            <w:vAlign w:val="center"/>
          </w:tcPr>
          <w:p w14:paraId="6EF7D845"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3530C408"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2ADD2F37"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02690F53"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137D9B6D"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54C067E2" w14:textId="77777777" w:rsidR="003B4834" w:rsidRPr="00590FA6" w:rsidRDefault="003B4834">
            <w:pPr>
              <w:spacing w:line="440" w:lineRule="exact"/>
              <w:ind w:firstLine="480"/>
              <w:jc w:val="center"/>
              <w:rPr>
                <w:rFonts w:ascii="仿宋" w:eastAsia="仿宋" w:hAnsi="仿宋" w:cs="仿宋_GB2312" w:hint="eastAsia"/>
                <w:sz w:val="24"/>
              </w:rPr>
            </w:pPr>
          </w:p>
        </w:tc>
      </w:tr>
      <w:tr w:rsidR="00590FA6" w:rsidRPr="00590FA6" w14:paraId="1A57CA8F" w14:textId="77777777">
        <w:trPr>
          <w:trHeight w:val="674"/>
          <w:jc w:val="center"/>
        </w:trPr>
        <w:tc>
          <w:tcPr>
            <w:tcW w:w="728" w:type="dxa"/>
            <w:vAlign w:val="center"/>
          </w:tcPr>
          <w:p w14:paraId="5E887A04" w14:textId="77777777" w:rsidR="003B4834" w:rsidRPr="00590FA6" w:rsidRDefault="003B4834">
            <w:pPr>
              <w:spacing w:line="440" w:lineRule="exact"/>
              <w:ind w:firstLine="480"/>
              <w:rPr>
                <w:rFonts w:ascii="仿宋" w:eastAsia="仿宋" w:hAnsi="仿宋" w:cs="仿宋_GB2312" w:hint="eastAsia"/>
                <w:sz w:val="24"/>
              </w:rPr>
            </w:pPr>
          </w:p>
        </w:tc>
        <w:tc>
          <w:tcPr>
            <w:tcW w:w="2087" w:type="dxa"/>
            <w:vAlign w:val="center"/>
          </w:tcPr>
          <w:p w14:paraId="34BDE344"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73C46C2F"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51774806"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6812FF3F"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3BD6F166"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3FF7A3E8" w14:textId="77777777" w:rsidR="003B4834" w:rsidRPr="00590FA6" w:rsidRDefault="003B4834">
            <w:pPr>
              <w:spacing w:line="440" w:lineRule="exact"/>
              <w:ind w:firstLine="480"/>
              <w:jc w:val="center"/>
              <w:rPr>
                <w:rFonts w:ascii="仿宋" w:eastAsia="仿宋" w:hAnsi="仿宋" w:cs="仿宋_GB2312" w:hint="eastAsia"/>
                <w:sz w:val="24"/>
              </w:rPr>
            </w:pPr>
          </w:p>
        </w:tc>
      </w:tr>
      <w:tr w:rsidR="00590FA6" w:rsidRPr="00590FA6" w14:paraId="76FCCD50" w14:textId="77777777">
        <w:trPr>
          <w:trHeight w:val="674"/>
          <w:jc w:val="center"/>
        </w:trPr>
        <w:tc>
          <w:tcPr>
            <w:tcW w:w="728" w:type="dxa"/>
            <w:vAlign w:val="center"/>
          </w:tcPr>
          <w:p w14:paraId="35028A2B" w14:textId="77777777" w:rsidR="003B4834" w:rsidRPr="00590FA6" w:rsidRDefault="003B4834">
            <w:pPr>
              <w:spacing w:line="440" w:lineRule="exact"/>
              <w:ind w:firstLine="480"/>
              <w:rPr>
                <w:rFonts w:ascii="仿宋" w:eastAsia="仿宋" w:hAnsi="仿宋" w:cs="仿宋_GB2312" w:hint="eastAsia"/>
                <w:sz w:val="24"/>
              </w:rPr>
            </w:pPr>
          </w:p>
        </w:tc>
        <w:tc>
          <w:tcPr>
            <w:tcW w:w="2087" w:type="dxa"/>
            <w:vAlign w:val="center"/>
          </w:tcPr>
          <w:p w14:paraId="3D7B72A1"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43E9709E"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6D9226FA"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1AEE2CE6"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3E3D3292"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4CC9DBA9" w14:textId="77777777" w:rsidR="003B4834" w:rsidRPr="00590FA6" w:rsidRDefault="003B4834">
            <w:pPr>
              <w:spacing w:line="440" w:lineRule="exact"/>
              <w:ind w:firstLine="480"/>
              <w:jc w:val="center"/>
              <w:rPr>
                <w:rFonts w:ascii="仿宋" w:eastAsia="仿宋" w:hAnsi="仿宋" w:cs="仿宋_GB2312" w:hint="eastAsia"/>
                <w:sz w:val="24"/>
              </w:rPr>
            </w:pPr>
          </w:p>
        </w:tc>
      </w:tr>
      <w:tr w:rsidR="00590FA6" w:rsidRPr="00590FA6" w14:paraId="35EDA389" w14:textId="77777777">
        <w:trPr>
          <w:trHeight w:val="674"/>
          <w:jc w:val="center"/>
        </w:trPr>
        <w:tc>
          <w:tcPr>
            <w:tcW w:w="728" w:type="dxa"/>
            <w:vAlign w:val="center"/>
          </w:tcPr>
          <w:p w14:paraId="5B5D7DFB" w14:textId="77777777" w:rsidR="003B4834" w:rsidRPr="00590FA6" w:rsidRDefault="003B4834">
            <w:pPr>
              <w:spacing w:line="440" w:lineRule="exact"/>
              <w:ind w:firstLine="480"/>
              <w:rPr>
                <w:rFonts w:ascii="仿宋" w:eastAsia="仿宋" w:hAnsi="仿宋" w:cs="仿宋_GB2312" w:hint="eastAsia"/>
                <w:sz w:val="24"/>
              </w:rPr>
            </w:pPr>
          </w:p>
        </w:tc>
        <w:tc>
          <w:tcPr>
            <w:tcW w:w="2087" w:type="dxa"/>
            <w:vAlign w:val="center"/>
          </w:tcPr>
          <w:p w14:paraId="2CB6F335" w14:textId="77777777" w:rsidR="003B4834" w:rsidRPr="00590FA6" w:rsidRDefault="003B4834">
            <w:pPr>
              <w:spacing w:line="440" w:lineRule="exact"/>
              <w:ind w:firstLine="480"/>
              <w:jc w:val="center"/>
              <w:rPr>
                <w:rFonts w:ascii="仿宋" w:eastAsia="仿宋" w:hAnsi="仿宋" w:cs="仿宋_GB2312" w:hint="eastAsia"/>
                <w:sz w:val="24"/>
              </w:rPr>
            </w:pPr>
          </w:p>
        </w:tc>
        <w:tc>
          <w:tcPr>
            <w:tcW w:w="1307" w:type="dxa"/>
            <w:vAlign w:val="center"/>
          </w:tcPr>
          <w:p w14:paraId="019CF6C0" w14:textId="77777777" w:rsidR="003B4834" w:rsidRPr="00590FA6" w:rsidRDefault="003B4834">
            <w:pPr>
              <w:spacing w:line="440" w:lineRule="exact"/>
              <w:ind w:firstLine="480"/>
              <w:jc w:val="center"/>
              <w:rPr>
                <w:rFonts w:ascii="仿宋" w:eastAsia="仿宋" w:hAnsi="仿宋" w:cs="仿宋_GB2312" w:hint="eastAsia"/>
                <w:sz w:val="24"/>
              </w:rPr>
            </w:pPr>
          </w:p>
        </w:tc>
        <w:tc>
          <w:tcPr>
            <w:tcW w:w="1097" w:type="dxa"/>
            <w:vAlign w:val="center"/>
          </w:tcPr>
          <w:p w14:paraId="7DB2C397" w14:textId="77777777" w:rsidR="003B4834" w:rsidRPr="00590FA6" w:rsidRDefault="003B4834">
            <w:pPr>
              <w:spacing w:line="440" w:lineRule="exact"/>
              <w:ind w:firstLine="480"/>
              <w:jc w:val="center"/>
              <w:rPr>
                <w:rFonts w:ascii="仿宋" w:eastAsia="仿宋" w:hAnsi="仿宋" w:cs="仿宋_GB2312" w:hint="eastAsia"/>
                <w:sz w:val="24"/>
              </w:rPr>
            </w:pPr>
          </w:p>
        </w:tc>
        <w:tc>
          <w:tcPr>
            <w:tcW w:w="1254" w:type="dxa"/>
            <w:vAlign w:val="center"/>
          </w:tcPr>
          <w:p w14:paraId="4E067FA0" w14:textId="77777777" w:rsidR="003B4834" w:rsidRPr="00590FA6" w:rsidRDefault="003B4834">
            <w:pPr>
              <w:spacing w:line="440" w:lineRule="exact"/>
              <w:ind w:firstLine="480"/>
              <w:jc w:val="center"/>
              <w:rPr>
                <w:rFonts w:ascii="仿宋" w:eastAsia="仿宋" w:hAnsi="仿宋" w:cs="仿宋_GB2312" w:hint="eastAsia"/>
                <w:sz w:val="24"/>
              </w:rPr>
            </w:pPr>
          </w:p>
        </w:tc>
        <w:tc>
          <w:tcPr>
            <w:tcW w:w="1838" w:type="dxa"/>
            <w:vAlign w:val="center"/>
          </w:tcPr>
          <w:p w14:paraId="6A5B0799" w14:textId="77777777" w:rsidR="003B4834" w:rsidRPr="00590FA6" w:rsidRDefault="003B4834">
            <w:pPr>
              <w:spacing w:line="440" w:lineRule="exact"/>
              <w:ind w:firstLine="480"/>
              <w:jc w:val="center"/>
              <w:rPr>
                <w:rFonts w:ascii="仿宋" w:eastAsia="仿宋" w:hAnsi="仿宋" w:cs="仿宋_GB2312" w:hint="eastAsia"/>
                <w:sz w:val="24"/>
              </w:rPr>
            </w:pPr>
          </w:p>
        </w:tc>
        <w:tc>
          <w:tcPr>
            <w:tcW w:w="1849" w:type="dxa"/>
            <w:vAlign w:val="center"/>
          </w:tcPr>
          <w:p w14:paraId="413F56B1" w14:textId="77777777" w:rsidR="003B4834" w:rsidRPr="00590FA6" w:rsidRDefault="003B4834">
            <w:pPr>
              <w:spacing w:line="440" w:lineRule="exact"/>
              <w:ind w:firstLine="480"/>
              <w:jc w:val="center"/>
              <w:rPr>
                <w:rFonts w:ascii="仿宋" w:eastAsia="仿宋" w:hAnsi="仿宋" w:cs="仿宋_GB2312" w:hint="eastAsia"/>
                <w:sz w:val="24"/>
              </w:rPr>
            </w:pPr>
          </w:p>
        </w:tc>
      </w:tr>
    </w:tbl>
    <w:p w14:paraId="78A7936F" w14:textId="77777777" w:rsidR="003B4834" w:rsidRPr="00590FA6" w:rsidRDefault="00000000">
      <w:pPr>
        <w:ind w:firstLine="480"/>
        <w:rPr>
          <w:rFonts w:ascii="仿宋" w:eastAsia="仿宋" w:hAnsi="仿宋" w:hint="eastAsia"/>
          <w:sz w:val="24"/>
        </w:rPr>
      </w:pPr>
      <w:r w:rsidRPr="00590FA6">
        <w:rPr>
          <w:rFonts w:ascii="仿宋" w:eastAsia="仿宋" w:hAnsi="仿宋" w:hint="eastAsia"/>
          <w:sz w:val="24"/>
        </w:rPr>
        <w:t>备注：此表应认真填写，不得提供虚假业绩。</w:t>
      </w:r>
    </w:p>
    <w:p w14:paraId="4FD01344" w14:textId="77777777" w:rsidR="003B4834" w:rsidRPr="00590FA6" w:rsidRDefault="00000000">
      <w:pPr>
        <w:ind w:firstLineChars="300" w:firstLine="720"/>
        <w:rPr>
          <w:rFonts w:ascii="仿宋" w:eastAsia="仿宋" w:hAnsi="仿宋" w:hint="eastAsia"/>
          <w:sz w:val="24"/>
        </w:rPr>
      </w:pPr>
      <w:r w:rsidRPr="00590FA6">
        <w:rPr>
          <w:rFonts w:ascii="仿宋" w:eastAsia="仿宋" w:hAnsi="仿宋" w:hint="eastAsia"/>
          <w:sz w:val="24"/>
        </w:rPr>
        <w:t>后</w:t>
      </w:r>
      <w:proofErr w:type="gramStart"/>
      <w:r w:rsidRPr="00590FA6">
        <w:rPr>
          <w:rFonts w:ascii="仿宋" w:eastAsia="仿宋" w:hAnsi="仿宋" w:hint="eastAsia"/>
          <w:sz w:val="24"/>
        </w:rPr>
        <w:t>附证明</w:t>
      </w:r>
      <w:proofErr w:type="gramEnd"/>
      <w:r w:rsidRPr="00590FA6">
        <w:rPr>
          <w:rFonts w:ascii="仿宋" w:eastAsia="仿宋" w:hAnsi="仿宋" w:hint="eastAsia"/>
          <w:sz w:val="24"/>
        </w:rPr>
        <w:t>资料；</w:t>
      </w:r>
    </w:p>
    <w:p w14:paraId="7C8000F9" w14:textId="77777777" w:rsidR="003B4834" w:rsidRPr="00590FA6" w:rsidRDefault="00000000">
      <w:pPr>
        <w:wordWrap w:val="0"/>
        <w:ind w:firstLine="600"/>
        <w:jc w:val="right"/>
        <w:rPr>
          <w:rFonts w:ascii="仿宋" w:eastAsia="仿宋" w:hAnsi="仿宋" w:hint="eastAsia"/>
          <w:sz w:val="24"/>
        </w:rPr>
      </w:pPr>
      <w:r w:rsidRPr="00590FA6">
        <w:rPr>
          <w:rFonts w:ascii="仿宋" w:eastAsia="仿宋" w:hAnsi="仿宋" w:hint="eastAsia"/>
          <w:sz w:val="30"/>
          <w:szCs w:val="30"/>
        </w:rPr>
        <w:t xml:space="preserve">供应商名称（公章）： </w:t>
      </w:r>
      <w:r w:rsidRPr="00590FA6">
        <w:rPr>
          <w:rFonts w:ascii="仿宋" w:eastAsia="仿宋" w:hAnsi="仿宋"/>
          <w:sz w:val="30"/>
          <w:szCs w:val="30"/>
        </w:rPr>
        <w:t xml:space="preserve"> </w:t>
      </w:r>
      <w:r w:rsidRPr="00590FA6">
        <w:rPr>
          <w:rFonts w:ascii="仿宋" w:eastAsia="仿宋" w:hAnsi="仿宋" w:hint="eastAsia"/>
          <w:sz w:val="30"/>
          <w:szCs w:val="30"/>
        </w:rPr>
        <w:t xml:space="preserve">         </w:t>
      </w:r>
    </w:p>
    <w:p w14:paraId="55B25887" w14:textId="77777777" w:rsidR="003B4834" w:rsidRPr="00590FA6" w:rsidRDefault="00000000">
      <w:pPr>
        <w:wordWrap w:val="0"/>
        <w:spacing w:line="560" w:lineRule="exact"/>
        <w:ind w:firstLine="600"/>
        <w:jc w:val="right"/>
        <w:rPr>
          <w:rFonts w:ascii="仿宋" w:eastAsia="仿宋" w:hAnsi="仿宋" w:hint="eastAsia"/>
          <w:sz w:val="30"/>
          <w:szCs w:val="30"/>
        </w:rPr>
      </w:pPr>
      <w:r w:rsidRPr="00590FA6">
        <w:rPr>
          <w:rFonts w:ascii="仿宋" w:eastAsia="仿宋" w:hAnsi="仿宋" w:hint="eastAsia"/>
          <w:sz w:val="30"/>
          <w:szCs w:val="30"/>
        </w:rPr>
        <w:t xml:space="preserve">法定代表人(依法登记的负责人）签章: </w:t>
      </w:r>
      <w:r w:rsidRPr="00590FA6">
        <w:rPr>
          <w:rFonts w:ascii="仿宋" w:eastAsia="仿宋" w:hAnsi="仿宋"/>
          <w:sz w:val="30"/>
          <w:szCs w:val="30"/>
        </w:rPr>
        <w:t xml:space="preserve">  </w:t>
      </w:r>
      <w:r w:rsidRPr="00590FA6">
        <w:rPr>
          <w:rFonts w:ascii="仿宋" w:eastAsia="仿宋" w:hAnsi="仿宋" w:hint="eastAsia"/>
          <w:sz w:val="30"/>
          <w:szCs w:val="30"/>
        </w:rPr>
        <w:t xml:space="preserve">         </w:t>
      </w:r>
    </w:p>
    <w:p w14:paraId="35FB077D" w14:textId="77777777" w:rsidR="003B4834" w:rsidRPr="00590FA6" w:rsidRDefault="003B4834">
      <w:pPr>
        <w:widowControl/>
        <w:ind w:firstLine="600"/>
        <w:rPr>
          <w:rFonts w:ascii="仿宋" w:eastAsia="仿宋" w:hAnsi="仿宋" w:hint="eastAsia"/>
          <w:sz w:val="30"/>
          <w:szCs w:val="30"/>
        </w:rPr>
      </w:pPr>
    </w:p>
    <w:p w14:paraId="7A5B1515" w14:textId="77777777" w:rsidR="003B4834" w:rsidRPr="00590FA6" w:rsidRDefault="003B4834">
      <w:pPr>
        <w:spacing w:line="560" w:lineRule="exact"/>
        <w:ind w:firstLine="600"/>
        <w:jc w:val="right"/>
        <w:rPr>
          <w:rFonts w:ascii="仿宋" w:eastAsia="仿宋" w:hAnsi="仿宋" w:hint="eastAsia"/>
          <w:sz w:val="30"/>
          <w:szCs w:val="30"/>
        </w:rPr>
        <w:sectPr w:rsidR="003B4834" w:rsidRPr="00590FA6">
          <w:pgSz w:w="11906" w:h="16838"/>
          <w:pgMar w:top="1440" w:right="1080" w:bottom="1440" w:left="1080" w:header="851" w:footer="992" w:gutter="0"/>
          <w:cols w:space="720"/>
          <w:docGrid w:type="lines" w:linePitch="312"/>
        </w:sectPr>
      </w:pPr>
    </w:p>
    <w:p w14:paraId="1344BC32" w14:textId="77777777" w:rsidR="003B4834" w:rsidRPr="00590FA6" w:rsidRDefault="00000000">
      <w:pPr>
        <w:widowControl/>
        <w:ind w:firstLine="880"/>
        <w:jc w:val="center"/>
        <w:outlineLvl w:val="1"/>
        <w:rPr>
          <w:rFonts w:ascii="仿宋" w:eastAsia="仿宋" w:hAnsi="仿宋" w:hint="eastAsia"/>
          <w:sz w:val="44"/>
          <w:szCs w:val="44"/>
        </w:rPr>
      </w:pPr>
      <w:r w:rsidRPr="00590FA6">
        <w:rPr>
          <w:rFonts w:ascii="仿宋" w:eastAsia="仿宋" w:hAnsi="仿宋" w:hint="eastAsia"/>
          <w:sz w:val="44"/>
          <w:szCs w:val="44"/>
        </w:rPr>
        <w:t>响 应 偏 离 表</w:t>
      </w:r>
    </w:p>
    <w:p w14:paraId="4EF47D7D" w14:textId="77777777" w:rsidR="003B4834" w:rsidRPr="00590FA6" w:rsidRDefault="00000000">
      <w:pPr>
        <w:spacing w:line="360" w:lineRule="exact"/>
        <w:ind w:firstLine="560"/>
        <w:jc w:val="center"/>
        <w:rPr>
          <w:rFonts w:ascii="仿宋" w:eastAsia="仿宋" w:hAnsi="仿宋" w:hint="eastAsia"/>
          <w:sz w:val="28"/>
          <w:szCs w:val="28"/>
        </w:rPr>
      </w:pPr>
      <w:r w:rsidRPr="00590FA6">
        <w:rPr>
          <w:rFonts w:ascii="仿宋" w:eastAsia="仿宋" w:hAnsi="仿宋" w:hint="eastAsia"/>
          <w:sz w:val="28"/>
          <w:szCs w:val="28"/>
        </w:rPr>
        <w:t>（包括技术规格、参数和商务条款偏离）</w:t>
      </w:r>
    </w:p>
    <w:p w14:paraId="147F0E83" w14:textId="77777777" w:rsidR="003B4834" w:rsidRPr="00590FA6" w:rsidRDefault="003B4834">
      <w:pPr>
        <w:spacing w:line="360" w:lineRule="exact"/>
        <w:ind w:firstLine="440"/>
        <w:jc w:val="center"/>
        <w:rPr>
          <w:rFonts w:ascii="仿宋" w:eastAsia="仿宋" w:hAnsi="仿宋" w:hint="eastAsia"/>
          <w:sz w:val="22"/>
        </w:rPr>
      </w:pPr>
    </w:p>
    <w:tbl>
      <w:tblPr>
        <w:tblW w:w="97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921"/>
        <w:gridCol w:w="2190"/>
        <w:gridCol w:w="1065"/>
        <w:gridCol w:w="2235"/>
        <w:gridCol w:w="1425"/>
        <w:gridCol w:w="1425"/>
      </w:tblGrid>
      <w:tr w:rsidR="00590FA6" w:rsidRPr="00590FA6" w14:paraId="46A4BE16" w14:textId="77777777">
        <w:trPr>
          <w:cantSplit/>
          <w:trHeight w:val="470"/>
        </w:trPr>
        <w:tc>
          <w:tcPr>
            <w:tcW w:w="468" w:type="dxa"/>
            <w:vMerge w:val="restart"/>
            <w:vAlign w:val="center"/>
          </w:tcPr>
          <w:p w14:paraId="695C72DB" w14:textId="77777777" w:rsidR="003B4834" w:rsidRPr="00590FA6" w:rsidRDefault="00000000">
            <w:pPr>
              <w:pStyle w:val="ab"/>
              <w:rPr>
                <w:rFonts w:ascii="仿宋" w:eastAsia="仿宋" w:hAnsi="仿宋" w:hint="eastAsia"/>
              </w:rPr>
            </w:pPr>
            <w:r w:rsidRPr="00590FA6">
              <w:rPr>
                <w:rFonts w:ascii="仿宋" w:eastAsia="仿宋" w:hAnsi="仿宋" w:hint="eastAsia"/>
                <w:w w:val="95"/>
              </w:rPr>
              <w:t>序号</w:t>
            </w:r>
          </w:p>
        </w:tc>
        <w:tc>
          <w:tcPr>
            <w:tcW w:w="3111" w:type="dxa"/>
            <w:gridSpan w:val="2"/>
            <w:vAlign w:val="center"/>
          </w:tcPr>
          <w:p w14:paraId="1AAF2F66" w14:textId="77777777" w:rsidR="003B4834" w:rsidRPr="00590FA6" w:rsidRDefault="00000000">
            <w:pPr>
              <w:pStyle w:val="ab"/>
              <w:rPr>
                <w:rFonts w:ascii="仿宋" w:eastAsia="仿宋" w:hAnsi="仿宋" w:hint="eastAsia"/>
                <w:w w:val="95"/>
              </w:rPr>
            </w:pPr>
            <w:r w:rsidRPr="00590FA6">
              <w:rPr>
                <w:rFonts w:ascii="仿宋" w:eastAsia="仿宋" w:hAnsi="仿宋" w:hint="eastAsia"/>
                <w:w w:val="95"/>
              </w:rPr>
              <w:t>采购文件条款</w:t>
            </w:r>
          </w:p>
        </w:tc>
        <w:tc>
          <w:tcPr>
            <w:tcW w:w="3300" w:type="dxa"/>
            <w:gridSpan w:val="2"/>
            <w:vAlign w:val="center"/>
          </w:tcPr>
          <w:p w14:paraId="4DBA2EDA" w14:textId="77777777" w:rsidR="003B4834" w:rsidRPr="00590FA6" w:rsidRDefault="00000000">
            <w:pPr>
              <w:pStyle w:val="ab"/>
              <w:rPr>
                <w:rFonts w:ascii="仿宋" w:eastAsia="仿宋" w:hAnsi="仿宋" w:hint="eastAsia"/>
                <w:w w:val="95"/>
              </w:rPr>
            </w:pPr>
            <w:r w:rsidRPr="00590FA6">
              <w:rPr>
                <w:rFonts w:ascii="仿宋" w:eastAsia="仿宋" w:hAnsi="仿宋" w:hint="eastAsia"/>
                <w:w w:val="95"/>
              </w:rPr>
              <w:t>响应文件条款</w:t>
            </w:r>
          </w:p>
        </w:tc>
        <w:tc>
          <w:tcPr>
            <w:tcW w:w="1425" w:type="dxa"/>
            <w:vMerge w:val="restart"/>
            <w:vAlign w:val="center"/>
          </w:tcPr>
          <w:p w14:paraId="7AA43004" w14:textId="77777777" w:rsidR="003B4834" w:rsidRPr="00590FA6" w:rsidRDefault="00000000">
            <w:pPr>
              <w:pStyle w:val="ab"/>
              <w:rPr>
                <w:rFonts w:ascii="仿宋" w:eastAsia="仿宋" w:hAnsi="仿宋" w:hint="eastAsia"/>
              </w:rPr>
            </w:pPr>
            <w:r w:rsidRPr="00590FA6">
              <w:rPr>
                <w:rFonts w:ascii="仿宋" w:eastAsia="仿宋" w:hAnsi="仿宋" w:hint="eastAsia"/>
                <w:w w:val="95"/>
              </w:rPr>
              <w:t>响应程度</w:t>
            </w:r>
          </w:p>
        </w:tc>
        <w:tc>
          <w:tcPr>
            <w:tcW w:w="1425" w:type="dxa"/>
            <w:vMerge w:val="restart"/>
            <w:vAlign w:val="center"/>
          </w:tcPr>
          <w:p w14:paraId="07D30CF5" w14:textId="77777777" w:rsidR="003B4834" w:rsidRPr="00590FA6" w:rsidRDefault="00000000">
            <w:pPr>
              <w:pStyle w:val="ab"/>
              <w:rPr>
                <w:rFonts w:ascii="仿宋" w:eastAsia="仿宋" w:hAnsi="仿宋" w:hint="eastAsia"/>
              </w:rPr>
            </w:pPr>
            <w:r w:rsidRPr="00590FA6">
              <w:rPr>
                <w:rFonts w:ascii="仿宋" w:eastAsia="仿宋" w:hAnsi="仿宋" w:hint="eastAsia"/>
                <w:w w:val="95"/>
              </w:rPr>
              <w:t>对应页码</w:t>
            </w:r>
          </w:p>
        </w:tc>
      </w:tr>
      <w:tr w:rsidR="00590FA6" w:rsidRPr="00590FA6" w14:paraId="2041D66D" w14:textId="77777777">
        <w:trPr>
          <w:cantSplit/>
          <w:trHeight w:val="483"/>
        </w:trPr>
        <w:tc>
          <w:tcPr>
            <w:tcW w:w="468" w:type="dxa"/>
            <w:vMerge/>
            <w:vAlign w:val="center"/>
          </w:tcPr>
          <w:p w14:paraId="391D3CD7" w14:textId="77777777" w:rsidR="003B4834" w:rsidRPr="00590FA6" w:rsidRDefault="003B4834">
            <w:pPr>
              <w:pStyle w:val="ab"/>
              <w:rPr>
                <w:rFonts w:ascii="仿宋" w:eastAsia="仿宋" w:hAnsi="仿宋" w:hint="eastAsia"/>
              </w:rPr>
            </w:pPr>
          </w:p>
        </w:tc>
        <w:tc>
          <w:tcPr>
            <w:tcW w:w="921" w:type="dxa"/>
            <w:vAlign w:val="center"/>
          </w:tcPr>
          <w:p w14:paraId="31B3DEB2" w14:textId="77777777" w:rsidR="003B4834" w:rsidRPr="00590FA6" w:rsidRDefault="00000000">
            <w:pPr>
              <w:pStyle w:val="ab"/>
              <w:rPr>
                <w:rFonts w:ascii="仿宋" w:eastAsia="仿宋" w:hAnsi="仿宋" w:hint="eastAsia"/>
              </w:rPr>
            </w:pPr>
            <w:r w:rsidRPr="00590FA6">
              <w:rPr>
                <w:rFonts w:ascii="仿宋" w:eastAsia="仿宋" w:hAnsi="仿宋" w:hint="eastAsia"/>
                <w:w w:val="95"/>
              </w:rPr>
              <w:t>条款号</w:t>
            </w:r>
          </w:p>
        </w:tc>
        <w:tc>
          <w:tcPr>
            <w:tcW w:w="2190" w:type="dxa"/>
            <w:vAlign w:val="center"/>
          </w:tcPr>
          <w:p w14:paraId="5C731D4B" w14:textId="77777777" w:rsidR="003B4834" w:rsidRPr="00590FA6" w:rsidRDefault="00000000">
            <w:pPr>
              <w:pStyle w:val="ab"/>
              <w:rPr>
                <w:rFonts w:ascii="仿宋" w:eastAsia="仿宋" w:hAnsi="仿宋" w:hint="eastAsia"/>
              </w:rPr>
            </w:pPr>
            <w:r w:rsidRPr="00590FA6">
              <w:rPr>
                <w:rFonts w:ascii="仿宋" w:eastAsia="仿宋" w:hAnsi="仿宋" w:hint="eastAsia"/>
                <w:w w:val="95"/>
              </w:rPr>
              <w:t>采购文件的内容</w:t>
            </w:r>
          </w:p>
        </w:tc>
        <w:tc>
          <w:tcPr>
            <w:tcW w:w="1065" w:type="dxa"/>
            <w:vAlign w:val="center"/>
          </w:tcPr>
          <w:p w14:paraId="47379CCA" w14:textId="77777777" w:rsidR="003B4834" w:rsidRPr="00590FA6" w:rsidRDefault="00000000">
            <w:pPr>
              <w:pStyle w:val="ab"/>
              <w:rPr>
                <w:rFonts w:ascii="仿宋" w:eastAsia="仿宋" w:hAnsi="仿宋" w:hint="eastAsia"/>
              </w:rPr>
            </w:pPr>
            <w:r w:rsidRPr="00590FA6">
              <w:rPr>
                <w:rFonts w:ascii="仿宋" w:eastAsia="仿宋" w:hAnsi="仿宋" w:hint="eastAsia"/>
                <w:w w:val="95"/>
              </w:rPr>
              <w:t>条款号</w:t>
            </w:r>
          </w:p>
        </w:tc>
        <w:tc>
          <w:tcPr>
            <w:tcW w:w="2235" w:type="dxa"/>
            <w:vAlign w:val="center"/>
          </w:tcPr>
          <w:p w14:paraId="3B86C35B" w14:textId="77777777" w:rsidR="003B4834" w:rsidRPr="00590FA6" w:rsidRDefault="00000000">
            <w:pPr>
              <w:pStyle w:val="ab"/>
              <w:rPr>
                <w:rFonts w:ascii="仿宋" w:eastAsia="仿宋" w:hAnsi="仿宋" w:hint="eastAsia"/>
              </w:rPr>
            </w:pPr>
            <w:r w:rsidRPr="00590FA6">
              <w:rPr>
                <w:rFonts w:ascii="仿宋" w:eastAsia="仿宋" w:hAnsi="仿宋" w:hint="eastAsia"/>
                <w:w w:val="95"/>
              </w:rPr>
              <w:t>响应文件内容</w:t>
            </w:r>
          </w:p>
        </w:tc>
        <w:tc>
          <w:tcPr>
            <w:tcW w:w="1425" w:type="dxa"/>
            <w:vMerge/>
            <w:vAlign w:val="center"/>
          </w:tcPr>
          <w:p w14:paraId="3C0148F5" w14:textId="77777777" w:rsidR="003B4834" w:rsidRPr="00590FA6" w:rsidRDefault="003B4834">
            <w:pPr>
              <w:pStyle w:val="ab"/>
              <w:rPr>
                <w:rFonts w:ascii="仿宋" w:eastAsia="仿宋" w:hAnsi="仿宋" w:hint="eastAsia"/>
              </w:rPr>
            </w:pPr>
          </w:p>
        </w:tc>
        <w:tc>
          <w:tcPr>
            <w:tcW w:w="1425" w:type="dxa"/>
            <w:vMerge/>
            <w:vAlign w:val="center"/>
          </w:tcPr>
          <w:p w14:paraId="1858C31C" w14:textId="77777777" w:rsidR="003B4834" w:rsidRPr="00590FA6" w:rsidRDefault="003B4834">
            <w:pPr>
              <w:pStyle w:val="ab"/>
              <w:rPr>
                <w:rFonts w:ascii="仿宋" w:eastAsia="仿宋" w:hAnsi="仿宋" w:hint="eastAsia"/>
              </w:rPr>
            </w:pPr>
          </w:p>
        </w:tc>
      </w:tr>
      <w:tr w:rsidR="00590FA6" w:rsidRPr="00590FA6" w14:paraId="1B194347" w14:textId="77777777">
        <w:trPr>
          <w:trHeight w:val="812"/>
        </w:trPr>
        <w:tc>
          <w:tcPr>
            <w:tcW w:w="468" w:type="dxa"/>
            <w:vAlign w:val="center"/>
          </w:tcPr>
          <w:p w14:paraId="18CBD17E" w14:textId="77777777" w:rsidR="003B4834" w:rsidRPr="00590FA6" w:rsidRDefault="003B4834">
            <w:pPr>
              <w:pStyle w:val="ab"/>
              <w:rPr>
                <w:rFonts w:ascii="仿宋" w:eastAsia="仿宋" w:hAnsi="仿宋" w:hint="eastAsia"/>
              </w:rPr>
            </w:pPr>
          </w:p>
        </w:tc>
        <w:tc>
          <w:tcPr>
            <w:tcW w:w="921" w:type="dxa"/>
            <w:vAlign w:val="center"/>
          </w:tcPr>
          <w:p w14:paraId="5E308399" w14:textId="77777777" w:rsidR="003B4834" w:rsidRPr="00590FA6" w:rsidRDefault="003B4834">
            <w:pPr>
              <w:pStyle w:val="ab"/>
              <w:rPr>
                <w:rFonts w:ascii="仿宋" w:eastAsia="仿宋" w:hAnsi="仿宋" w:hint="eastAsia"/>
              </w:rPr>
            </w:pPr>
          </w:p>
        </w:tc>
        <w:tc>
          <w:tcPr>
            <w:tcW w:w="2190" w:type="dxa"/>
            <w:vAlign w:val="center"/>
          </w:tcPr>
          <w:p w14:paraId="06356099" w14:textId="77777777" w:rsidR="003B4834" w:rsidRPr="00590FA6" w:rsidRDefault="003B4834">
            <w:pPr>
              <w:pStyle w:val="ab"/>
              <w:rPr>
                <w:rFonts w:ascii="仿宋" w:eastAsia="仿宋" w:hAnsi="仿宋" w:hint="eastAsia"/>
              </w:rPr>
            </w:pPr>
          </w:p>
        </w:tc>
        <w:tc>
          <w:tcPr>
            <w:tcW w:w="1065" w:type="dxa"/>
            <w:vAlign w:val="center"/>
          </w:tcPr>
          <w:p w14:paraId="48C78328" w14:textId="77777777" w:rsidR="003B4834" w:rsidRPr="00590FA6" w:rsidRDefault="003B4834">
            <w:pPr>
              <w:pStyle w:val="ab"/>
              <w:rPr>
                <w:rFonts w:ascii="仿宋" w:eastAsia="仿宋" w:hAnsi="仿宋" w:hint="eastAsia"/>
              </w:rPr>
            </w:pPr>
          </w:p>
        </w:tc>
        <w:tc>
          <w:tcPr>
            <w:tcW w:w="2235" w:type="dxa"/>
            <w:vAlign w:val="center"/>
          </w:tcPr>
          <w:p w14:paraId="28FF6A80" w14:textId="77777777" w:rsidR="003B4834" w:rsidRPr="00590FA6" w:rsidRDefault="003B4834">
            <w:pPr>
              <w:pStyle w:val="ab"/>
              <w:rPr>
                <w:rFonts w:ascii="仿宋" w:eastAsia="仿宋" w:hAnsi="仿宋" w:hint="eastAsia"/>
              </w:rPr>
            </w:pPr>
          </w:p>
        </w:tc>
        <w:tc>
          <w:tcPr>
            <w:tcW w:w="1425" w:type="dxa"/>
            <w:vAlign w:val="center"/>
          </w:tcPr>
          <w:p w14:paraId="69A58996" w14:textId="77777777" w:rsidR="003B4834" w:rsidRPr="00590FA6" w:rsidRDefault="003B4834">
            <w:pPr>
              <w:pStyle w:val="ab"/>
              <w:rPr>
                <w:rFonts w:ascii="仿宋" w:eastAsia="仿宋" w:hAnsi="仿宋" w:hint="eastAsia"/>
              </w:rPr>
            </w:pPr>
          </w:p>
        </w:tc>
        <w:tc>
          <w:tcPr>
            <w:tcW w:w="1425" w:type="dxa"/>
            <w:vAlign w:val="center"/>
          </w:tcPr>
          <w:p w14:paraId="0E9C3E93" w14:textId="77777777" w:rsidR="003B4834" w:rsidRPr="00590FA6" w:rsidRDefault="003B4834">
            <w:pPr>
              <w:pStyle w:val="ab"/>
              <w:rPr>
                <w:rFonts w:ascii="仿宋" w:eastAsia="仿宋" w:hAnsi="仿宋" w:hint="eastAsia"/>
              </w:rPr>
            </w:pPr>
          </w:p>
        </w:tc>
      </w:tr>
      <w:tr w:rsidR="00590FA6" w:rsidRPr="00590FA6" w14:paraId="20802376" w14:textId="77777777">
        <w:trPr>
          <w:trHeight w:val="812"/>
        </w:trPr>
        <w:tc>
          <w:tcPr>
            <w:tcW w:w="468" w:type="dxa"/>
            <w:vAlign w:val="center"/>
          </w:tcPr>
          <w:p w14:paraId="3336C546" w14:textId="77777777" w:rsidR="003B4834" w:rsidRPr="00590FA6" w:rsidRDefault="003B4834">
            <w:pPr>
              <w:pStyle w:val="ab"/>
              <w:rPr>
                <w:rFonts w:ascii="仿宋" w:eastAsia="仿宋" w:hAnsi="仿宋" w:hint="eastAsia"/>
              </w:rPr>
            </w:pPr>
          </w:p>
        </w:tc>
        <w:tc>
          <w:tcPr>
            <w:tcW w:w="921" w:type="dxa"/>
            <w:vAlign w:val="center"/>
          </w:tcPr>
          <w:p w14:paraId="573AD709" w14:textId="77777777" w:rsidR="003B4834" w:rsidRPr="00590FA6" w:rsidRDefault="003B4834">
            <w:pPr>
              <w:pStyle w:val="ab"/>
              <w:rPr>
                <w:rFonts w:ascii="仿宋" w:eastAsia="仿宋" w:hAnsi="仿宋" w:hint="eastAsia"/>
              </w:rPr>
            </w:pPr>
          </w:p>
        </w:tc>
        <w:tc>
          <w:tcPr>
            <w:tcW w:w="2190" w:type="dxa"/>
            <w:vAlign w:val="center"/>
          </w:tcPr>
          <w:p w14:paraId="07584E7D" w14:textId="77777777" w:rsidR="003B4834" w:rsidRPr="00590FA6" w:rsidRDefault="003B4834">
            <w:pPr>
              <w:pStyle w:val="ab"/>
              <w:rPr>
                <w:rFonts w:ascii="仿宋" w:eastAsia="仿宋" w:hAnsi="仿宋" w:hint="eastAsia"/>
              </w:rPr>
            </w:pPr>
          </w:p>
        </w:tc>
        <w:tc>
          <w:tcPr>
            <w:tcW w:w="1065" w:type="dxa"/>
            <w:vAlign w:val="center"/>
          </w:tcPr>
          <w:p w14:paraId="61C7B932" w14:textId="77777777" w:rsidR="003B4834" w:rsidRPr="00590FA6" w:rsidRDefault="003B4834">
            <w:pPr>
              <w:pStyle w:val="ab"/>
              <w:rPr>
                <w:rFonts w:ascii="仿宋" w:eastAsia="仿宋" w:hAnsi="仿宋" w:hint="eastAsia"/>
              </w:rPr>
            </w:pPr>
          </w:p>
        </w:tc>
        <w:tc>
          <w:tcPr>
            <w:tcW w:w="2235" w:type="dxa"/>
            <w:vAlign w:val="center"/>
          </w:tcPr>
          <w:p w14:paraId="46189E50" w14:textId="77777777" w:rsidR="003B4834" w:rsidRPr="00590FA6" w:rsidRDefault="003B4834">
            <w:pPr>
              <w:pStyle w:val="ab"/>
              <w:rPr>
                <w:rFonts w:ascii="仿宋" w:eastAsia="仿宋" w:hAnsi="仿宋" w:hint="eastAsia"/>
              </w:rPr>
            </w:pPr>
          </w:p>
        </w:tc>
        <w:tc>
          <w:tcPr>
            <w:tcW w:w="1425" w:type="dxa"/>
            <w:vAlign w:val="center"/>
          </w:tcPr>
          <w:p w14:paraId="397E3329" w14:textId="77777777" w:rsidR="003B4834" w:rsidRPr="00590FA6" w:rsidRDefault="003B4834">
            <w:pPr>
              <w:pStyle w:val="ab"/>
              <w:rPr>
                <w:rFonts w:ascii="仿宋" w:eastAsia="仿宋" w:hAnsi="仿宋" w:hint="eastAsia"/>
              </w:rPr>
            </w:pPr>
          </w:p>
        </w:tc>
        <w:tc>
          <w:tcPr>
            <w:tcW w:w="1425" w:type="dxa"/>
            <w:vAlign w:val="center"/>
          </w:tcPr>
          <w:p w14:paraId="397D8C67" w14:textId="77777777" w:rsidR="003B4834" w:rsidRPr="00590FA6" w:rsidRDefault="003B4834">
            <w:pPr>
              <w:pStyle w:val="ab"/>
              <w:rPr>
                <w:rFonts w:ascii="仿宋" w:eastAsia="仿宋" w:hAnsi="仿宋" w:hint="eastAsia"/>
              </w:rPr>
            </w:pPr>
          </w:p>
        </w:tc>
      </w:tr>
      <w:tr w:rsidR="00590FA6" w:rsidRPr="00590FA6" w14:paraId="6FB49AB0" w14:textId="77777777">
        <w:trPr>
          <w:trHeight w:val="812"/>
        </w:trPr>
        <w:tc>
          <w:tcPr>
            <w:tcW w:w="468" w:type="dxa"/>
            <w:vAlign w:val="center"/>
          </w:tcPr>
          <w:p w14:paraId="6EDD29C0" w14:textId="77777777" w:rsidR="003B4834" w:rsidRPr="00590FA6" w:rsidRDefault="003B4834">
            <w:pPr>
              <w:pStyle w:val="ab"/>
              <w:rPr>
                <w:rFonts w:ascii="仿宋" w:eastAsia="仿宋" w:hAnsi="仿宋" w:hint="eastAsia"/>
              </w:rPr>
            </w:pPr>
          </w:p>
        </w:tc>
        <w:tc>
          <w:tcPr>
            <w:tcW w:w="921" w:type="dxa"/>
            <w:vAlign w:val="center"/>
          </w:tcPr>
          <w:p w14:paraId="35979A52" w14:textId="77777777" w:rsidR="003B4834" w:rsidRPr="00590FA6" w:rsidRDefault="003B4834">
            <w:pPr>
              <w:pStyle w:val="ab"/>
              <w:rPr>
                <w:rFonts w:ascii="仿宋" w:eastAsia="仿宋" w:hAnsi="仿宋" w:hint="eastAsia"/>
              </w:rPr>
            </w:pPr>
          </w:p>
        </w:tc>
        <w:tc>
          <w:tcPr>
            <w:tcW w:w="2190" w:type="dxa"/>
            <w:vAlign w:val="center"/>
          </w:tcPr>
          <w:p w14:paraId="1408011A" w14:textId="77777777" w:rsidR="003B4834" w:rsidRPr="00590FA6" w:rsidRDefault="003B4834">
            <w:pPr>
              <w:pStyle w:val="ab"/>
              <w:rPr>
                <w:rFonts w:ascii="仿宋" w:eastAsia="仿宋" w:hAnsi="仿宋" w:hint="eastAsia"/>
              </w:rPr>
            </w:pPr>
          </w:p>
        </w:tc>
        <w:tc>
          <w:tcPr>
            <w:tcW w:w="1065" w:type="dxa"/>
            <w:vAlign w:val="center"/>
          </w:tcPr>
          <w:p w14:paraId="121EF699" w14:textId="77777777" w:rsidR="003B4834" w:rsidRPr="00590FA6" w:rsidRDefault="003B4834">
            <w:pPr>
              <w:pStyle w:val="ab"/>
              <w:rPr>
                <w:rFonts w:ascii="仿宋" w:eastAsia="仿宋" w:hAnsi="仿宋" w:hint="eastAsia"/>
              </w:rPr>
            </w:pPr>
          </w:p>
        </w:tc>
        <w:tc>
          <w:tcPr>
            <w:tcW w:w="2235" w:type="dxa"/>
            <w:vAlign w:val="center"/>
          </w:tcPr>
          <w:p w14:paraId="48E70F3E" w14:textId="77777777" w:rsidR="003B4834" w:rsidRPr="00590FA6" w:rsidRDefault="003B4834">
            <w:pPr>
              <w:pStyle w:val="ab"/>
              <w:rPr>
                <w:rFonts w:ascii="仿宋" w:eastAsia="仿宋" w:hAnsi="仿宋" w:hint="eastAsia"/>
              </w:rPr>
            </w:pPr>
          </w:p>
        </w:tc>
        <w:tc>
          <w:tcPr>
            <w:tcW w:w="1425" w:type="dxa"/>
            <w:vAlign w:val="center"/>
          </w:tcPr>
          <w:p w14:paraId="6340982F" w14:textId="77777777" w:rsidR="003B4834" w:rsidRPr="00590FA6" w:rsidRDefault="003B4834">
            <w:pPr>
              <w:pStyle w:val="ab"/>
              <w:rPr>
                <w:rFonts w:ascii="仿宋" w:eastAsia="仿宋" w:hAnsi="仿宋" w:hint="eastAsia"/>
              </w:rPr>
            </w:pPr>
          </w:p>
        </w:tc>
        <w:tc>
          <w:tcPr>
            <w:tcW w:w="1425" w:type="dxa"/>
            <w:vAlign w:val="center"/>
          </w:tcPr>
          <w:p w14:paraId="401B3B09" w14:textId="77777777" w:rsidR="003B4834" w:rsidRPr="00590FA6" w:rsidRDefault="003B4834">
            <w:pPr>
              <w:pStyle w:val="ab"/>
              <w:rPr>
                <w:rFonts w:ascii="仿宋" w:eastAsia="仿宋" w:hAnsi="仿宋" w:hint="eastAsia"/>
              </w:rPr>
            </w:pPr>
          </w:p>
        </w:tc>
      </w:tr>
      <w:tr w:rsidR="00590FA6" w:rsidRPr="00590FA6" w14:paraId="2EB67D1C" w14:textId="77777777">
        <w:trPr>
          <w:trHeight w:val="812"/>
        </w:trPr>
        <w:tc>
          <w:tcPr>
            <w:tcW w:w="468" w:type="dxa"/>
            <w:vAlign w:val="center"/>
          </w:tcPr>
          <w:p w14:paraId="7E9F4AA5" w14:textId="77777777" w:rsidR="003B4834" w:rsidRPr="00590FA6" w:rsidRDefault="003B4834">
            <w:pPr>
              <w:pStyle w:val="ab"/>
              <w:rPr>
                <w:rFonts w:ascii="仿宋" w:eastAsia="仿宋" w:hAnsi="仿宋" w:hint="eastAsia"/>
              </w:rPr>
            </w:pPr>
          </w:p>
        </w:tc>
        <w:tc>
          <w:tcPr>
            <w:tcW w:w="921" w:type="dxa"/>
            <w:vAlign w:val="center"/>
          </w:tcPr>
          <w:p w14:paraId="3FFF8DC2" w14:textId="77777777" w:rsidR="003B4834" w:rsidRPr="00590FA6" w:rsidRDefault="003B4834">
            <w:pPr>
              <w:pStyle w:val="ab"/>
              <w:rPr>
                <w:rFonts w:ascii="仿宋" w:eastAsia="仿宋" w:hAnsi="仿宋" w:hint="eastAsia"/>
              </w:rPr>
            </w:pPr>
          </w:p>
        </w:tc>
        <w:tc>
          <w:tcPr>
            <w:tcW w:w="2190" w:type="dxa"/>
            <w:vAlign w:val="center"/>
          </w:tcPr>
          <w:p w14:paraId="49EE2205" w14:textId="77777777" w:rsidR="003B4834" w:rsidRPr="00590FA6" w:rsidRDefault="003B4834">
            <w:pPr>
              <w:pStyle w:val="ab"/>
              <w:rPr>
                <w:rFonts w:ascii="仿宋" w:eastAsia="仿宋" w:hAnsi="仿宋" w:hint="eastAsia"/>
              </w:rPr>
            </w:pPr>
          </w:p>
        </w:tc>
        <w:tc>
          <w:tcPr>
            <w:tcW w:w="1065" w:type="dxa"/>
            <w:vAlign w:val="center"/>
          </w:tcPr>
          <w:p w14:paraId="4F9BEBCA" w14:textId="77777777" w:rsidR="003B4834" w:rsidRPr="00590FA6" w:rsidRDefault="003B4834">
            <w:pPr>
              <w:pStyle w:val="ab"/>
              <w:rPr>
                <w:rFonts w:ascii="仿宋" w:eastAsia="仿宋" w:hAnsi="仿宋" w:hint="eastAsia"/>
              </w:rPr>
            </w:pPr>
          </w:p>
        </w:tc>
        <w:tc>
          <w:tcPr>
            <w:tcW w:w="2235" w:type="dxa"/>
            <w:vAlign w:val="center"/>
          </w:tcPr>
          <w:p w14:paraId="2BB17349" w14:textId="77777777" w:rsidR="003B4834" w:rsidRPr="00590FA6" w:rsidRDefault="003B4834">
            <w:pPr>
              <w:pStyle w:val="ab"/>
              <w:rPr>
                <w:rFonts w:ascii="仿宋" w:eastAsia="仿宋" w:hAnsi="仿宋" w:hint="eastAsia"/>
              </w:rPr>
            </w:pPr>
          </w:p>
        </w:tc>
        <w:tc>
          <w:tcPr>
            <w:tcW w:w="1425" w:type="dxa"/>
            <w:vAlign w:val="center"/>
          </w:tcPr>
          <w:p w14:paraId="51A07542" w14:textId="77777777" w:rsidR="003B4834" w:rsidRPr="00590FA6" w:rsidRDefault="003B4834">
            <w:pPr>
              <w:pStyle w:val="ab"/>
              <w:rPr>
                <w:rFonts w:ascii="仿宋" w:eastAsia="仿宋" w:hAnsi="仿宋" w:hint="eastAsia"/>
              </w:rPr>
            </w:pPr>
          </w:p>
        </w:tc>
        <w:tc>
          <w:tcPr>
            <w:tcW w:w="1425" w:type="dxa"/>
            <w:vAlign w:val="center"/>
          </w:tcPr>
          <w:p w14:paraId="13BF5898" w14:textId="77777777" w:rsidR="003B4834" w:rsidRPr="00590FA6" w:rsidRDefault="003B4834">
            <w:pPr>
              <w:pStyle w:val="ab"/>
              <w:rPr>
                <w:rFonts w:ascii="仿宋" w:eastAsia="仿宋" w:hAnsi="仿宋" w:hint="eastAsia"/>
              </w:rPr>
            </w:pPr>
          </w:p>
        </w:tc>
      </w:tr>
      <w:tr w:rsidR="00590FA6" w:rsidRPr="00590FA6" w14:paraId="6E7A7CAC" w14:textId="77777777">
        <w:trPr>
          <w:trHeight w:val="812"/>
        </w:trPr>
        <w:tc>
          <w:tcPr>
            <w:tcW w:w="468" w:type="dxa"/>
            <w:vAlign w:val="center"/>
          </w:tcPr>
          <w:p w14:paraId="29EA765C" w14:textId="77777777" w:rsidR="003B4834" w:rsidRPr="00590FA6" w:rsidRDefault="003B4834">
            <w:pPr>
              <w:pStyle w:val="ab"/>
              <w:rPr>
                <w:rFonts w:ascii="仿宋" w:eastAsia="仿宋" w:hAnsi="仿宋" w:hint="eastAsia"/>
              </w:rPr>
            </w:pPr>
          </w:p>
        </w:tc>
        <w:tc>
          <w:tcPr>
            <w:tcW w:w="921" w:type="dxa"/>
            <w:vAlign w:val="center"/>
          </w:tcPr>
          <w:p w14:paraId="22CB8370" w14:textId="77777777" w:rsidR="003B4834" w:rsidRPr="00590FA6" w:rsidRDefault="003B4834">
            <w:pPr>
              <w:pStyle w:val="ab"/>
              <w:rPr>
                <w:rFonts w:ascii="仿宋" w:eastAsia="仿宋" w:hAnsi="仿宋" w:hint="eastAsia"/>
              </w:rPr>
            </w:pPr>
          </w:p>
        </w:tc>
        <w:tc>
          <w:tcPr>
            <w:tcW w:w="2190" w:type="dxa"/>
            <w:vAlign w:val="center"/>
          </w:tcPr>
          <w:p w14:paraId="747E1542" w14:textId="77777777" w:rsidR="003B4834" w:rsidRPr="00590FA6" w:rsidRDefault="003B4834">
            <w:pPr>
              <w:pStyle w:val="ab"/>
              <w:rPr>
                <w:rFonts w:ascii="仿宋" w:eastAsia="仿宋" w:hAnsi="仿宋" w:hint="eastAsia"/>
              </w:rPr>
            </w:pPr>
          </w:p>
        </w:tc>
        <w:tc>
          <w:tcPr>
            <w:tcW w:w="1065" w:type="dxa"/>
            <w:vAlign w:val="center"/>
          </w:tcPr>
          <w:p w14:paraId="24028050" w14:textId="77777777" w:rsidR="003B4834" w:rsidRPr="00590FA6" w:rsidRDefault="003B4834">
            <w:pPr>
              <w:pStyle w:val="ab"/>
              <w:rPr>
                <w:rFonts w:ascii="仿宋" w:eastAsia="仿宋" w:hAnsi="仿宋" w:hint="eastAsia"/>
              </w:rPr>
            </w:pPr>
          </w:p>
        </w:tc>
        <w:tc>
          <w:tcPr>
            <w:tcW w:w="2235" w:type="dxa"/>
            <w:vAlign w:val="center"/>
          </w:tcPr>
          <w:p w14:paraId="0F012FF1" w14:textId="77777777" w:rsidR="003B4834" w:rsidRPr="00590FA6" w:rsidRDefault="003B4834">
            <w:pPr>
              <w:pStyle w:val="ab"/>
              <w:rPr>
                <w:rFonts w:ascii="仿宋" w:eastAsia="仿宋" w:hAnsi="仿宋" w:hint="eastAsia"/>
              </w:rPr>
            </w:pPr>
          </w:p>
        </w:tc>
        <w:tc>
          <w:tcPr>
            <w:tcW w:w="1425" w:type="dxa"/>
            <w:vAlign w:val="center"/>
          </w:tcPr>
          <w:p w14:paraId="3B98F0D7" w14:textId="77777777" w:rsidR="003B4834" w:rsidRPr="00590FA6" w:rsidRDefault="003B4834">
            <w:pPr>
              <w:pStyle w:val="ab"/>
              <w:rPr>
                <w:rFonts w:ascii="仿宋" w:eastAsia="仿宋" w:hAnsi="仿宋" w:hint="eastAsia"/>
              </w:rPr>
            </w:pPr>
          </w:p>
        </w:tc>
        <w:tc>
          <w:tcPr>
            <w:tcW w:w="1425" w:type="dxa"/>
            <w:vAlign w:val="center"/>
          </w:tcPr>
          <w:p w14:paraId="755C3C19" w14:textId="77777777" w:rsidR="003B4834" w:rsidRPr="00590FA6" w:rsidRDefault="003B4834">
            <w:pPr>
              <w:pStyle w:val="ab"/>
              <w:rPr>
                <w:rFonts w:ascii="仿宋" w:eastAsia="仿宋" w:hAnsi="仿宋" w:hint="eastAsia"/>
              </w:rPr>
            </w:pPr>
          </w:p>
        </w:tc>
      </w:tr>
      <w:tr w:rsidR="00590FA6" w:rsidRPr="00590FA6" w14:paraId="4D538E39" w14:textId="77777777">
        <w:trPr>
          <w:trHeight w:val="815"/>
        </w:trPr>
        <w:tc>
          <w:tcPr>
            <w:tcW w:w="468" w:type="dxa"/>
            <w:vAlign w:val="center"/>
          </w:tcPr>
          <w:p w14:paraId="6C0DBA68" w14:textId="77777777" w:rsidR="003B4834" w:rsidRPr="00590FA6" w:rsidRDefault="003B4834">
            <w:pPr>
              <w:pStyle w:val="ab"/>
              <w:rPr>
                <w:rFonts w:ascii="仿宋" w:eastAsia="仿宋" w:hAnsi="仿宋" w:hint="eastAsia"/>
              </w:rPr>
            </w:pPr>
          </w:p>
        </w:tc>
        <w:tc>
          <w:tcPr>
            <w:tcW w:w="921" w:type="dxa"/>
            <w:vAlign w:val="center"/>
          </w:tcPr>
          <w:p w14:paraId="65B52595" w14:textId="77777777" w:rsidR="003B4834" w:rsidRPr="00590FA6" w:rsidRDefault="003B4834">
            <w:pPr>
              <w:pStyle w:val="ab"/>
              <w:rPr>
                <w:rFonts w:ascii="仿宋" w:eastAsia="仿宋" w:hAnsi="仿宋" w:hint="eastAsia"/>
              </w:rPr>
            </w:pPr>
          </w:p>
        </w:tc>
        <w:tc>
          <w:tcPr>
            <w:tcW w:w="2190" w:type="dxa"/>
            <w:vAlign w:val="center"/>
          </w:tcPr>
          <w:p w14:paraId="716FC46E" w14:textId="77777777" w:rsidR="003B4834" w:rsidRPr="00590FA6" w:rsidRDefault="003B4834">
            <w:pPr>
              <w:pStyle w:val="ab"/>
              <w:rPr>
                <w:rFonts w:ascii="仿宋" w:eastAsia="仿宋" w:hAnsi="仿宋" w:hint="eastAsia"/>
              </w:rPr>
            </w:pPr>
          </w:p>
        </w:tc>
        <w:tc>
          <w:tcPr>
            <w:tcW w:w="1065" w:type="dxa"/>
            <w:vAlign w:val="center"/>
          </w:tcPr>
          <w:p w14:paraId="67CFA11A" w14:textId="77777777" w:rsidR="003B4834" w:rsidRPr="00590FA6" w:rsidRDefault="003B4834">
            <w:pPr>
              <w:pStyle w:val="ab"/>
              <w:rPr>
                <w:rFonts w:ascii="仿宋" w:eastAsia="仿宋" w:hAnsi="仿宋" w:hint="eastAsia"/>
              </w:rPr>
            </w:pPr>
          </w:p>
        </w:tc>
        <w:tc>
          <w:tcPr>
            <w:tcW w:w="2235" w:type="dxa"/>
            <w:vAlign w:val="center"/>
          </w:tcPr>
          <w:p w14:paraId="23644713" w14:textId="77777777" w:rsidR="003B4834" w:rsidRPr="00590FA6" w:rsidRDefault="003B4834">
            <w:pPr>
              <w:pStyle w:val="ab"/>
              <w:rPr>
                <w:rFonts w:ascii="仿宋" w:eastAsia="仿宋" w:hAnsi="仿宋" w:hint="eastAsia"/>
              </w:rPr>
            </w:pPr>
          </w:p>
        </w:tc>
        <w:tc>
          <w:tcPr>
            <w:tcW w:w="1425" w:type="dxa"/>
            <w:vAlign w:val="center"/>
          </w:tcPr>
          <w:p w14:paraId="59077B91" w14:textId="77777777" w:rsidR="003B4834" w:rsidRPr="00590FA6" w:rsidRDefault="003B4834">
            <w:pPr>
              <w:pStyle w:val="ab"/>
              <w:rPr>
                <w:rFonts w:ascii="仿宋" w:eastAsia="仿宋" w:hAnsi="仿宋" w:hint="eastAsia"/>
              </w:rPr>
            </w:pPr>
          </w:p>
        </w:tc>
        <w:tc>
          <w:tcPr>
            <w:tcW w:w="1425" w:type="dxa"/>
            <w:vAlign w:val="center"/>
          </w:tcPr>
          <w:p w14:paraId="0F1C5773" w14:textId="77777777" w:rsidR="003B4834" w:rsidRPr="00590FA6" w:rsidRDefault="003B4834">
            <w:pPr>
              <w:pStyle w:val="ab"/>
              <w:rPr>
                <w:rFonts w:ascii="仿宋" w:eastAsia="仿宋" w:hAnsi="仿宋" w:hint="eastAsia"/>
              </w:rPr>
            </w:pPr>
          </w:p>
        </w:tc>
      </w:tr>
      <w:tr w:rsidR="00590FA6" w:rsidRPr="00590FA6" w14:paraId="0DB0F9F6" w14:textId="77777777">
        <w:trPr>
          <w:trHeight w:val="804"/>
        </w:trPr>
        <w:tc>
          <w:tcPr>
            <w:tcW w:w="468" w:type="dxa"/>
            <w:vAlign w:val="center"/>
          </w:tcPr>
          <w:p w14:paraId="19840A6F" w14:textId="77777777" w:rsidR="003B4834" w:rsidRPr="00590FA6" w:rsidRDefault="003B4834">
            <w:pPr>
              <w:pStyle w:val="ab"/>
              <w:rPr>
                <w:rFonts w:ascii="仿宋" w:eastAsia="仿宋" w:hAnsi="仿宋" w:hint="eastAsia"/>
              </w:rPr>
            </w:pPr>
          </w:p>
        </w:tc>
        <w:tc>
          <w:tcPr>
            <w:tcW w:w="921" w:type="dxa"/>
            <w:vAlign w:val="center"/>
          </w:tcPr>
          <w:p w14:paraId="7991031C" w14:textId="77777777" w:rsidR="003B4834" w:rsidRPr="00590FA6" w:rsidRDefault="003B4834">
            <w:pPr>
              <w:pStyle w:val="ab"/>
              <w:rPr>
                <w:rFonts w:ascii="仿宋" w:eastAsia="仿宋" w:hAnsi="仿宋" w:hint="eastAsia"/>
              </w:rPr>
            </w:pPr>
          </w:p>
        </w:tc>
        <w:tc>
          <w:tcPr>
            <w:tcW w:w="2190" w:type="dxa"/>
            <w:vAlign w:val="center"/>
          </w:tcPr>
          <w:p w14:paraId="4B31519E" w14:textId="77777777" w:rsidR="003B4834" w:rsidRPr="00590FA6" w:rsidRDefault="003B4834">
            <w:pPr>
              <w:pStyle w:val="ab"/>
              <w:rPr>
                <w:rFonts w:ascii="仿宋" w:eastAsia="仿宋" w:hAnsi="仿宋" w:hint="eastAsia"/>
              </w:rPr>
            </w:pPr>
          </w:p>
        </w:tc>
        <w:tc>
          <w:tcPr>
            <w:tcW w:w="1065" w:type="dxa"/>
            <w:vAlign w:val="center"/>
          </w:tcPr>
          <w:p w14:paraId="3E14EB65" w14:textId="77777777" w:rsidR="003B4834" w:rsidRPr="00590FA6" w:rsidRDefault="003B4834">
            <w:pPr>
              <w:pStyle w:val="ab"/>
              <w:rPr>
                <w:rFonts w:ascii="仿宋" w:eastAsia="仿宋" w:hAnsi="仿宋" w:hint="eastAsia"/>
              </w:rPr>
            </w:pPr>
          </w:p>
        </w:tc>
        <w:tc>
          <w:tcPr>
            <w:tcW w:w="2235" w:type="dxa"/>
            <w:vAlign w:val="center"/>
          </w:tcPr>
          <w:p w14:paraId="43976918" w14:textId="77777777" w:rsidR="003B4834" w:rsidRPr="00590FA6" w:rsidRDefault="003B4834">
            <w:pPr>
              <w:pStyle w:val="ab"/>
              <w:rPr>
                <w:rFonts w:ascii="仿宋" w:eastAsia="仿宋" w:hAnsi="仿宋" w:hint="eastAsia"/>
              </w:rPr>
            </w:pPr>
          </w:p>
        </w:tc>
        <w:tc>
          <w:tcPr>
            <w:tcW w:w="1425" w:type="dxa"/>
            <w:vAlign w:val="center"/>
          </w:tcPr>
          <w:p w14:paraId="22A78AAC" w14:textId="77777777" w:rsidR="003B4834" w:rsidRPr="00590FA6" w:rsidRDefault="003B4834">
            <w:pPr>
              <w:pStyle w:val="ab"/>
              <w:rPr>
                <w:rFonts w:ascii="仿宋" w:eastAsia="仿宋" w:hAnsi="仿宋" w:hint="eastAsia"/>
              </w:rPr>
            </w:pPr>
          </w:p>
        </w:tc>
        <w:tc>
          <w:tcPr>
            <w:tcW w:w="1425" w:type="dxa"/>
            <w:vAlign w:val="center"/>
          </w:tcPr>
          <w:p w14:paraId="107FB0DE" w14:textId="77777777" w:rsidR="003B4834" w:rsidRPr="00590FA6" w:rsidRDefault="003B4834">
            <w:pPr>
              <w:pStyle w:val="ab"/>
              <w:rPr>
                <w:rFonts w:ascii="仿宋" w:eastAsia="仿宋" w:hAnsi="仿宋" w:hint="eastAsia"/>
              </w:rPr>
            </w:pPr>
          </w:p>
        </w:tc>
      </w:tr>
      <w:tr w:rsidR="00590FA6" w:rsidRPr="00590FA6" w14:paraId="07A56470" w14:textId="77777777">
        <w:trPr>
          <w:trHeight w:val="793"/>
        </w:trPr>
        <w:tc>
          <w:tcPr>
            <w:tcW w:w="468" w:type="dxa"/>
            <w:vAlign w:val="center"/>
          </w:tcPr>
          <w:p w14:paraId="59720684" w14:textId="77777777" w:rsidR="003B4834" w:rsidRPr="00590FA6" w:rsidRDefault="003B4834">
            <w:pPr>
              <w:pStyle w:val="ab"/>
              <w:rPr>
                <w:rFonts w:ascii="仿宋" w:eastAsia="仿宋" w:hAnsi="仿宋" w:hint="eastAsia"/>
              </w:rPr>
            </w:pPr>
          </w:p>
        </w:tc>
        <w:tc>
          <w:tcPr>
            <w:tcW w:w="921" w:type="dxa"/>
            <w:vAlign w:val="center"/>
          </w:tcPr>
          <w:p w14:paraId="0670DFFB" w14:textId="77777777" w:rsidR="003B4834" w:rsidRPr="00590FA6" w:rsidRDefault="003B4834">
            <w:pPr>
              <w:pStyle w:val="ab"/>
              <w:rPr>
                <w:rFonts w:ascii="仿宋" w:eastAsia="仿宋" w:hAnsi="仿宋" w:hint="eastAsia"/>
              </w:rPr>
            </w:pPr>
          </w:p>
        </w:tc>
        <w:tc>
          <w:tcPr>
            <w:tcW w:w="2190" w:type="dxa"/>
            <w:vAlign w:val="center"/>
          </w:tcPr>
          <w:p w14:paraId="334D547C" w14:textId="77777777" w:rsidR="003B4834" w:rsidRPr="00590FA6" w:rsidRDefault="003B4834">
            <w:pPr>
              <w:pStyle w:val="ab"/>
              <w:rPr>
                <w:rFonts w:ascii="仿宋" w:eastAsia="仿宋" w:hAnsi="仿宋" w:hint="eastAsia"/>
              </w:rPr>
            </w:pPr>
          </w:p>
        </w:tc>
        <w:tc>
          <w:tcPr>
            <w:tcW w:w="1065" w:type="dxa"/>
            <w:vAlign w:val="center"/>
          </w:tcPr>
          <w:p w14:paraId="38AEEAA5" w14:textId="77777777" w:rsidR="003B4834" w:rsidRPr="00590FA6" w:rsidRDefault="003B4834">
            <w:pPr>
              <w:pStyle w:val="ab"/>
              <w:rPr>
                <w:rFonts w:ascii="仿宋" w:eastAsia="仿宋" w:hAnsi="仿宋" w:hint="eastAsia"/>
              </w:rPr>
            </w:pPr>
          </w:p>
        </w:tc>
        <w:tc>
          <w:tcPr>
            <w:tcW w:w="2235" w:type="dxa"/>
            <w:vAlign w:val="center"/>
          </w:tcPr>
          <w:p w14:paraId="296C8E5D" w14:textId="77777777" w:rsidR="003B4834" w:rsidRPr="00590FA6" w:rsidRDefault="003B4834">
            <w:pPr>
              <w:pStyle w:val="ab"/>
              <w:rPr>
                <w:rFonts w:ascii="仿宋" w:eastAsia="仿宋" w:hAnsi="仿宋" w:hint="eastAsia"/>
              </w:rPr>
            </w:pPr>
          </w:p>
        </w:tc>
        <w:tc>
          <w:tcPr>
            <w:tcW w:w="1425" w:type="dxa"/>
            <w:vAlign w:val="center"/>
          </w:tcPr>
          <w:p w14:paraId="449E5822" w14:textId="77777777" w:rsidR="003B4834" w:rsidRPr="00590FA6" w:rsidRDefault="003B4834">
            <w:pPr>
              <w:pStyle w:val="ab"/>
              <w:rPr>
                <w:rFonts w:ascii="仿宋" w:eastAsia="仿宋" w:hAnsi="仿宋" w:hint="eastAsia"/>
              </w:rPr>
            </w:pPr>
          </w:p>
        </w:tc>
        <w:tc>
          <w:tcPr>
            <w:tcW w:w="1425" w:type="dxa"/>
            <w:vAlign w:val="center"/>
          </w:tcPr>
          <w:p w14:paraId="09A7DBBC" w14:textId="77777777" w:rsidR="003B4834" w:rsidRPr="00590FA6" w:rsidRDefault="003B4834">
            <w:pPr>
              <w:pStyle w:val="ab"/>
              <w:rPr>
                <w:rFonts w:ascii="仿宋" w:eastAsia="仿宋" w:hAnsi="仿宋" w:hint="eastAsia"/>
              </w:rPr>
            </w:pPr>
          </w:p>
        </w:tc>
      </w:tr>
      <w:tr w:rsidR="00590FA6" w:rsidRPr="00590FA6" w14:paraId="374581E7" w14:textId="77777777">
        <w:tc>
          <w:tcPr>
            <w:tcW w:w="468" w:type="dxa"/>
            <w:vAlign w:val="center"/>
          </w:tcPr>
          <w:p w14:paraId="6F0AC572" w14:textId="77777777" w:rsidR="003B4834" w:rsidRPr="00590FA6" w:rsidRDefault="003B4834">
            <w:pPr>
              <w:pStyle w:val="ab"/>
              <w:rPr>
                <w:rFonts w:ascii="仿宋" w:eastAsia="仿宋" w:hAnsi="仿宋" w:hint="eastAsia"/>
              </w:rPr>
            </w:pPr>
          </w:p>
          <w:p w14:paraId="0B459F6D" w14:textId="77777777" w:rsidR="003B4834" w:rsidRPr="00590FA6" w:rsidRDefault="003B4834">
            <w:pPr>
              <w:pStyle w:val="ab"/>
              <w:rPr>
                <w:rFonts w:ascii="仿宋" w:eastAsia="仿宋" w:hAnsi="仿宋" w:hint="eastAsia"/>
              </w:rPr>
            </w:pPr>
          </w:p>
        </w:tc>
        <w:tc>
          <w:tcPr>
            <w:tcW w:w="921" w:type="dxa"/>
            <w:vAlign w:val="center"/>
          </w:tcPr>
          <w:p w14:paraId="0901D990" w14:textId="77777777" w:rsidR="003B4834" w:rsidRPr="00590FA6" w:rsidRDefault="003B4834">
            <w:pPr>
              <w:pStyle w:val="ab"/>
              <w:rPr>
                <w:rFonts w:ascii="仿宋" w:eastAsia="仿宋" w:hAnsi="仿宋" w:hint="eastAsia"/>
              </w:rPr>
            </w:pPr>
          </w:p>
        </w:tc>
        <w:tc>
          <w:tcPr>
            <w:tcW w:w="2190" w:type="dxa"/>
            <w:vAlign w:val="center"/>
          </w:tcPr>
          <w:p w14:paraId="27042F4C" w14:textId="77777777" w:rsidR="003B4834" w:rsidRPr="00590FA6" w:rsidRDefault="003B4834">
            <w:pPr>
              <w:pStyle w:val="ab"/>
              <w:rPr>
                <w:rFonts w:ascii="仿宋" w:eastAsia="仿宋" w:hAnsi="仿宋" w:hint="eastAsia"/>
              </w:rPr>
            </w:pPr>
          </w:p>
        </w:tc>
        <w:tc>
          <w:tcPr>
            <w:tcW w:w="1065" w:type="dxa"/>
            <w:vAlign w:val="center"/>
          </w:tcPr>
          <w:p w14:paraId="6697431C" w14:textId="77777777" w:rsidR="003B4834" w:rsidRPr="00590FA6" w:rsidRDefault="003B4834">
            <w:pPr>
              <w:pStyle w:val="ab"/>
              <w:rPr>
                <w:rFonts w:ascii="仿宋" w:eastAsia="仿宋" w:hAnsi="仿宋" w:hint="eastAsia"/>
              </w:rPr>
            </w:pPr>
          </w:p>
        </w:tc>
        <w:tc>
          <w:tcPr>
            <w:tcW w:w="2235" w:type="dxa"/>
            <w:vAlign w:val="center"/>
          </w:tcPr>
          <w:p w14:paraId="53F67478" w14:textId="77777777" w:rsidR="003B4834" w:rsidRPr="00590FA6" w:rsidRDefault="003B4834">
            <w:pPr>
              <w:pStyle w:val="ab"/>
              <w:rPr>
                <w:rFonts w:ascii="仿宋" w:eastAsia="仿宋" w:hAnsi="仿宋" w:hint="eastAsia"/>
              </w:rPr>
            </w:pPr>
          </w:p>
        </w:tc>
        <w:tc>
          <w:tcPr>
            <w:tcW w:w="1425" w:type="dxa"/>
            <w:vAlign w:val="center"/>
          </w:tcPr>
          <w:p w14:paraId="30DEFDA1" w14:textId="77777777" w:rsidR="003B4834" w:rsidRPr="00590FA6" w:rsidRDefault="003B4834">
            <w:pPr>
              <w:pStyle w:val="ab"/>
              <w:rPr>
                <w:rFonts w:ascii="仿宋" w:eastAsia="仿宋" w:hAnsi="仿宋" w:hint="eastAsia"/>
              </w:rPr>
            </w:pPr>
          </w:p>
        </w:tc>
        <w:tc>
          <w:tcPr>
            <w:tcW w:w="1425" w:type="dxa"/>
            <w:vAlign w:val="center"/>
          </w:tcPr>
          <w:p w14:paraId="75B4E1C0" w14:textId="77777777" w:rsidR="003B4834" w:rsidRPr="00590FA6" w:rsidRDefault="003B4834">
            <w:pPr>
              <w:pStyle w:val="ab"/>
              <w:rPr>
                <w:rFonts w:ascii="仿宋" w:eastAsia="仿宋" w:hAnsi="仿宋" w:hint="eastAsia"/>
              </w:rPr>
            </w:pPr>
          </w:p>
        </w:tc>
      </w:tr>
    </w:tbl>
    <w:p w14:paraId="00955E34" w14:textId="77777777" w:rsidR="003B4834" w:rsidRPr="00590FA6" w:rsidRDefault="00000000">
      <w:pPr>
        <w:pStyle w:val="ab"/>
        <w:rPr>
          <w:rFonts w:ascii="仿宋" w:eastAsia="仿宋" w:hAnsi="仿宋" w:hint="eastAsia"/>
        </w:rPr>
      </w:pPr>
      <w:r w:rsidRPr="00590FA6">
        <w:rPr>
          <w:rFonts w:ascii="仿宋" w:eastAsia="仿宋" w:hAnsi="仿宋" w:hint="eastAsia"/>
        </w:rPr>
        <w:t>注：无偏离可填写“无”字，有偏离必须在本表列明，实际存在负偏离而在本表内没有列明的，评标小组可</w:t>
      </w:r>
      <w:proofErr w:type="gramStart"/>
      <w:r w:rsidRPr="00590FA6">
        <w:rPr>
          <w:rFonts w:ascii="仿宋" w:eastAsia="仿宋" w:hAnsi="仿宋" w:hint="eastAsia"/>
        </w:rPr>
        <w:t>作出</w:t>
      </w:r>
      <w:proofErr w:type="gramEnd"/>
      <w:r w:rsidRPr="00590FA6">
        <w:rPr>
          <w:rFonts w:ascii="仿宋" w:eastAsia="仿宋" w:hAnsi="仿宋" w:hint="eastAsia"/>
        </w:rPr>
        <w:t>不利于报价单位的判定。</w:t>
      </w:r>
    </w:p>
    <w:p w14:paraId="7D4B97DA" w14:textId="77777777" w:rsidR="003B4834" w:rsidRPr="00590FA6" w:rsidRDefault="00000000">
      <w:pPr>
        <w:wordWrap w:val="0"/>
        <w:ind w:firstLine="600"/>
        <w:jc w:val="right"/>
        <w:rPr>
          <w:rFonts w:ascii="仿宋" w:eastAsia="仿宋" w:hAnsi="仿宋" w:hint="eastAsia"/>
          <w:sz w:val="24"/>
        </w:rPr>
      </w:pPr>
      <w:r w:rsidRPr="00590FA6">
        <w:rPr>
          <w:rFonts w:ascii="仿宋" w:eastAsia="仿宋" w:hAnsi="仿宋" w:hint="eastAsia"/>
          <w:sz w:val="30"/>
          <w:szCs w:val="30"/>
        </w:rPr>
        <w:t>供应商名称(盖章):</w:t>
      </w:r>
      <w:r w:rsidRPr="00590FA6">
        <w:rPr>
          <w:rFonts w:ascii="仿宋" w:eastAsia="仿宋" w:hAnsi="仿宋"/>
          <w:sz w:val="30"/>
          <w:szCs w:val="30"/>
        </w:rPr>
        <w:t xml:space="preserve">  </w:t>
      </w:r>
      <w:r w:rsidRPr="00590FA6">
        <w:rPr>
          <w:rFonts w:ascii="仿宋" w:eastAsia="仿宋" w:hAnsi="仿宋" w:hint="eastAsia"/>
          <w:sz w:val="30"/>
          <w:szCs w:val="30"/>
        </w:rPr>
        <w:t xml:space="preserve">      </w:t>
      </w:r>
    </w:p>
    <w:p w14:paraId="580D716B" w14:textId="77777777" w:rsidR="003B4834" w:rsidRPr="00590FA6" w:rsidRDefault="00000000">
      <w:pPr>
        <w:ind w:firstLine="600"/>
        <w:jc w:val="center"/>
        <w:rPr>
          <w:rFonts w:ascii="仿宋" w:eastAsia="仿宋" w:hAnsi="仿宋" w:hint="eastAsia"/>
          <w:sz w:val="30"/>
          <w:szCs w:val="30"/>
        </w:rPr>
      </w:pPr>
      <w:r w:rsidRPr="00590FA6">
        <w:rPr>
          <w:rFonts w:ascii="仿宋" w:eastAsia="仿宋" w:hAnsi="仿宋" w:hint="eastAsia"/>
          <w:sz w:val="30"/>
          <w:szCs w:val="30"/>
        </w:rPr>
        <w:t xml:space="preserve">                           法定代表人(依法登记的负责人）签章: </w:t>
      </w:r>
      <w:r w:rsidRPr="00590FA6">
        <w:rPr>
          <w:rFonts w:ascii="仿宋" w:eastAsia="仿宋" w:hAnsi="仿宋"/>
          <w:sz w:val="30"/>
          <w:szCs w:val="30"/>
        </w:rPr>
        <w:t xml:space="preserve">  </w:t>
      </w:r>
    </w:p>
    <w:p w14:paraId="16C4F88E" w14:textId="77777777" w:rsidR="003B4834" w:rsidRPr="00590FA6" w:rsidRDefault="003B4834">
      <w:pPr>
        <w:ind w:firstLine="880"/>
        <w:jc w:val="center"/>
        <w:rPr>
          <w:rFonts w:ascii="仿宋" w:eastAsia="仿宋" w:hAnsi="仿宋" w:hint="eastAsia"/>
          <w:sz w:val="44"/>
          <w:szCs w:val="44"/>
        </w:rPr>
      </w:pPr>
    </w:p>
    <w:p w14:paraId="1D801B88" w14:textId="77777777" w:rsidR="003B4834" w:rsidRPr="00590FA6" w:rsidRDefault="003B4834">
      <w:pPr>
        <w:ind w:firstLine="880"/>
        <w:jc w:val="center"/>
        <w:rPr>
          <w:rFonts w:ascii="仿宋" w:eastAsia="仿宋" w:hAnsi="仿宋" w:hint="eastAsia"/>
          <w:sz w:val="44"/>
          <w:szCs w:val="44"/>
        </w:rPr>
      </w:pPr>
    </w:p>
    <w:p w14:paraId="56ACEFDF" w14:textId="77777777" w:rsidR="003B4834" w:rsidRPr="00590FA6" w:rsidRDefault="003B4834">
      <w:pPr>
        <w:ind w:firstLine="880"/>
        <w:jc w:val="center"/>
        <w:rPr>
          <w:rFonts w:ascii="仿宋" w:eastAsia="仿宋" w:hAnsi="仿宋" w:hint="eastAsia"/>
          <w:sz w:val="44"/>
          <w:szCs w:val="44"/>
        </w:rPr>
      </w:pPr>
    </w:p>
    <w:p w14:paraId="437B1215" w14:textId="77777777" w:rsidR="003B4834" w:rsidRPr="00590FA6" w:rsidRDefault="00000000">
      <w:pPr>
        <w:widowControl/>
        <w:jc w:val="left"/>
        <w:rPr>
          <w:rFonts w:ascii="仿宋" w:eastAsia="仿宋" w:hAnsi="仿宋" w:hint="eastAsia"/>
          <w:sz w:val="44"/>
          <w:szCs w:val="44"/>
        </w:rPr>
      </w:pPr>
      <w:r w:rsidRPr="00590FA6">
        <w:rPr>
          <w:rFonts w:ascii="仿宋" w:eastAsia="仿宋" w:hAnsi="仿宋" w:hint="eastAsia"/>
          <w:sz w:val="44"/>
          <w:szCs w:val="44"/>
        </w:rPr>
        <w:br w:type="page"/>
      </w:r>
    </w:p>
    <w:p w14:paraId="637181D3" w14:textId="77777777" w:rsidR="003B4834" w:rsidRPr="00590FA6" w:rsidRDefault="00000000">
      <w:pPr>
        <w:ind w:firstLine="880"/>
        <w:jc w:val="center"/>
        <w:outlineLvl w:val="1"/>
        <w:rPr>
          <w:rFonts w:ascii="仿宋" w:eastAsia="仿宋" w:hAnsi="仿宋" w:hint="eastAsia"/>
          <w:sz w:val="44"/>
          <w:szCs w:val="44"/>
        </w:rPr>
      </w:pPr>
      <w:r w:rsidRPr="00590FA6">
        <w:rPr>
          <w:rFonts w:ascii="仿宋" w:eastAsia="仿宋" w:hAnsi="仿宋" w:hint="eastAsia"/>
          <w:sz w:val="44"/>
          <w:szCs w:val="44"/>
        </w:rPr>
        <w:t>需要采购人提供的配合</w:t>
      </w:r>
    </w:p>
    <w:p w14:paraId="148E5F76" w14:textId="77777777" w:rsidR="003B4834" w:rsidRPr="00590FA6" w:rsidRDefault="003B4834">
      <w:pPr>
        <w:ind w:firstLine="560"/>
        <w:rPr>
          <w:rFonts w:ascii="仿宋" w:eastAsia="仿宋" w:hAnsi="仿宋" w:hint="eastAsia"/>
        </w:rPr>
        <w:sectPr w:rsidR="003B4834" w:rsidRPr="00590FA6">
          <w:pgSz w:w="11906" w:h="16838"/>
          <w:pgMar w:top="1440" w:right="1080" w:bottom="567" w:left="1080" w:header="851" w:footer="992" w:gutter="0"/>
          <w:cols w:space="720"/>
          <w:docGrid w:type="lines" w:linePitch="312"/>
        </w:sectPr>
      </w:pPr>
    </w:p>
    <w:p w14:paraId="34F0E33F" w14:textId="77777777" w:rsidR="003B4834" w:rsidRPr="00590FA6" w:rsidRDefault="00000000" w:rsidP="00057F57">
      <w:pPr>
        <w:pStyle w:val="a"/>
        <w:rPr>
          <w:rFonts w:hint="eastAsia"/>
        </w:rPr>
      </w:pPr>
      <w:r w:rsidRPr="00590FA6">
        <w:rPr>
          <w:rFonts w:hint="eastAsia"/>
        </w:rPr>
        <w:t xml:space="preserve">  政府采购合同（范本）</w:t>
      </w:r>
    </w:p>
    <w:p w14:paraId="184AB644" w14:textId="77777777" w:rsidR="003B4834" w:rsidRPr="00590FA6" w:rsidRDefault="003B4834">
      <w:pPr>
        <w:ind w:firstLine="560"/>
        <w:rPr>
          <w:rFonts w:ascii="仿宋" w:eastAsia="仿宋" w:hAnsi="仿宋" w:hint="eastAsia"/>
        </w:rPr>
      </w:pPr>
    </w:p>
    <w:p w14:paraId="053F0208" w14:textId="77777777" w:rsidR="003B4834" w:rsidRPr="00590FA6" w:rsidRDefault="003B4834">
      <w:pPr>
        <w:ind w:firstLine="560"/>
        <w:rPr>
          <w:rFonts w:ascii="仿宋" w:eastAsia="仿宋" w:hAnsi="仿宋" w:hint="eastAsia"/>
        </w:rPr>
        <w:sectPr w:rsidR="003B4834" w:rsidRPr="00590FA6">
          <w:headerReference w:type="even" r:id="rId32"/>
          <w:footerReference w:type="default" r:id="rId33"/>
          <w:headerReference w:type="first" r:id="rId34"/>
          <w:pgSz w:w="11906" w:h="16838"/>
          <w:pgMar w:top="1440" w:right="1077" w:bottom="1440" w:left="1077" w:header="851" w:footer="992" w:gutter="0"/>
          <w:cols w:space="720"/>
          <w:docGrid w:type="lines" w:linePitch="312"/>
        </w:sectPr>
      </w:pPr>
    </w:p>
    <w:p w14:paraId="5D3DB0A4" w14:textId="77777777" w:rsidR="003B4834" w:rsidRPr="00590FA6" w:rsidRDefault="00000000">
      <w:pPr>
        <w:spacing w:line="360" w:lineRule="auto"/>
        <w:jc w:val="center"/>
        <w:rPr>
          <w:rFonts w:ascii="仿宋" w:eastAsia="仿宋" w:hAnsi="仿宋" w:hint="eastAsia"/>
          <w:sz w:val="44"/>
          <w:szCs w:val="44"/>
        </w:rPr>
      </w:pPr>
      <w:r w:rsidRPr="00590FA6">
        <w:rPr>
          <w:rFonts w:ascii="仿宋" w:eastAsia="仿宋" w:hAnsi="仿宋" w:hint="eastAsia"/>
          <w:sz w:val="44"/>
          <w:szCs w:val="44"/>
        </w:rPr>
        <w:t>山东省政府采购合同</w:t>
      </w:r>
    </w:p>
    <w:p w14:paraId="22AE6536" w14:textId="77777777" w:rsidR="003B4834" w:rsidRPr="00590FA6" w:rsidRDefault="00000000">
      <w:pPr>
        <w:spacing w:line="560" w:lineRule="exact"/>
        <w:jc w:val="center"/>
        <w:outlineLvl w:val="1"/>
        <w:rPr>
          <w:rFonts w:ascii="仿宋" w:eastAsia="仿宋" w:hAnsi="仿宋" w:hint="eastAsia"/>
          <w:b/>
          <w:sz w:val="36"/>
          <w:szCs w:val="36"/>
        </w:rPr>
      </w:pPr>
      <w:r w:rsidRPr="00590FA6">
        <w:rPr>
          <w:rFonts w:ascii="仿宋" w:eastAsia="仿宋" w:hAnsi="仿宋" w:hint="eastAsia"/>
          <w:sz w:val="28"/>
          <w:szCs w:val="28"/>
        </w:rPr>
        <w:t>（服务类）</w:t>
      </w:r>
    </w:p>
    <w:p w14:paraId="176D9619" w14:textId="77777777" w:rsidR="003B4834" w:rsidRPr="00590FA6" w:rsidRDefault="003B4834">
      <w:pPr>
        <w:spacing w:line="560" w:lineRule="exact"/>
        <w:ind w:firstLineChars="200" w:firstLine="720"/>
        <w:jc w:val="center"/>
        <w:rPr>
          <w:rFonts w:ascii="仿宋" w:eastAsia="仿宋" w:hAnsi="仿宋" w:hint="eastAsia"/>
          <w:sz w:val="36"/>
          <w:szCs w:val="36"/>
        </w:rPr>
      </w:pPr>
    </w:p>
    <w:p w14:paraId="6223E983" w14:textId="77777777" w:rsidR="003B4834" w:rsidRPr="00590FA6" w:rsidRDefault="003B4834">
      <w:pPr>
        <w:spacing w:line="560" w:lineRule="exact"/>
        <w:ind w:firstLineChars="200" w:firstLine="720"/>
        <w:jc w:val="center"/>
        <w:rPr>
          <w:rFonts w:ascii="仿宋" w:eastAsia="仿宋" w:hAnsi="仿宋" w:hint="eastAsia"/>
          <w:sz w:val="36"/>
          <w:szCs w:val="36"/>
        </w:rPr>
      </w:pPr>
    </w:p>
    <w:p w14:paraId="16C23BC8" w14:textId="77777777" w:rsidR="003B4834" w:rsidRPr="00590FA6" w:rsidRDefault="003B4834">
      <w:pPr>
        <w:spacing w:line="560" w:lineRule="exact"/>
        <w:ind w:firstLineChars="200" w:firstLine="720"/>
        <w:jc w:val="center"/>
        <w:rPr>
          <w:rFonts w:ascii="仿宋" w:eastAsia="仿宋" w:hAnsi="仿宋" w:hint="eastAsia"/>
          <w:sz w:val="36"/>
          <w:szCs w:val="36"/>
        </w:rPr>
      </w:pPr>
    </w:p>
    <w:p w14:paraId="347C1E6E" w14:textId="77777777" w:rsidR="003B4834" w:rsidRPr="00590FA6" w:rsidRDefault="003B4834">
      <w:pPr>
        <w:spacing w:line="560" w:lineRule="exact"/>
        <w:ind w:firstLineChars="200" w:firstLine="720"/>
        <w:jc w:val="center"/>
        <w:rPr>
          <w:rFonts w:ascii="仿宋" w:eastAsia="仿宋" w:hAnsi="仿宋" w:hint="eastAsia"/>
          <w:sz w:val="36"/>
          <w:szCs w:val="36"/>
        </w:rPr>
      </w:pPr>
    </w:p>
    <w:p w14:paraId="18A83356" w14:textId="77777777" w:rsidR="003B4834" w:rsidRPr="00590FA6" w:rsidRDefault="00000000">
      <w:pPr>
        <w:spacing w:line="560" w:lineRule="exact"/>
        <w:ind w:firstLineChars="310" w:firstLine="992"/>
        <w:jc w:val="left"/>
        <w:rPr>
          <w:rFonts w:ascii="仿宋" w:eastAsia="仿宋" w:hAnsi="仿宋" w:hint="eastAsia"/>
          <w:b/>
          <w:sz w:val="32"/>
          <w:szCs w:val="36"/>
        </w:rPr>
      </w:pPr>
      <w:r w:rsidRPr="00590FA6">
        <w:rPr>
          <w:rFonts w:ascii="仿宋" w:eastAsia="仿宋" w:hAnsi="仿宋" w:hint="eastAsia"/>
          <w:sz w:val="32"/>
          <w:szCs w:val="36"/>
        </w:rPr>
        <w:t xml:space="preserve">      </w:t>
      </w:r>
      <w:r w:rsidRPr="00590FA6">
        <w:rPr>
          <w:rFonts w:ascii="仿宋" w:eastAsia="仿宋" w:hAnsi="仿宋" w:hint="eastAsia"/>
          <w:b/>
          <w:sz w:val="32"/>
          <w:szCs w:val="36"/>
        </w:rPr>
        <w:t>项目名称:</w:t>
      </w:r>
    </w:p>
    <w:p w14:paraId="07C627C3" w14:textId="77777777" w:rsidR="003B4834" w:rsidRPr="00590FA6" w:rsidRDefault="00000000">
      <w:pPr>
        <w:spacing w:line="560" w:lineRule="exact"/>
        <w:ind w:firstLineChars="310" w:firstLine="996"/>
        <w:jc w:val="left"/>
        <w:rPr>
          <w:rFonts w:ascii="仿宋" w:eastAsia="仿宋" w:hAnsi="仿宋" w:hint="eastAsia"/>
          <w:b/>
          <w:sz w:val="32"/>
          <w:szCs w:val="36"/>
        </w:rPr>
      </w:pPr>
      <w:r w:rsidRPr="00590FA6">
        <w:rPr>
          <w:rFonts w:ascii="仿宋" w:eastAsia="仿宋" w:hAnsi="仿宋" w:hint="eastAsia"/>
          <w:b/>
          <w:sz w:val="32"/>
          <w:szCs w:val="36"/>
        </w:rPr>
        <w:t xml:space="preserve">      合同编号:</w:t>
      </w:r>
    </w:p>
    <w:p w14:paraId="57F01C2F" w14:textId="77777777" w:rsidR="003B4834" w:rsidRPr="00590FA6" w:rsidRDefault="00000000">
      <w:pPr>
        <w:spacing w:line="560" w:lineRule="exact"/>
        <w:ind w:firstLineChars="310" w:firstLine="996"/>
        <w:jc w:val="left"/>
        <w:rPr>
          <w:rFonts w:ascii="仿宋" w:eastAsia="仿宋" w:hAnsi="仿宋" w:hint="eastAsia"/>
          <w:b/>
          <w:sz w:val="32"/>
          <w:szCs w:val="36"/>
        </w:rPr>
      </w:pPr>
      <w:r w:rsidRPr="00590FA6">
        <w:rPr>
          <w:rFonts w:ascii="仿宋" w:eastAsia="仿宋" w:hAnsi="仿宋" w:hint="eastAsia"/>
          <w:b/>
          <w:sz w:val="32"/>
          <w:szCs w:val="36"/>
        </w:rPr>
        <w:t xml:space="preserve">      计划编号:</w:t>
      </w:r>
    </w:p>
    <w:p w14:paraId="317627B1" w14:textId="77777777" w:rsidR="003B4834" w:rsidRPr="00590FA6" w:rsidRDefault="003B4834">
      <w:pPr>
        <w:spacing w:line="560" w:lineRule="exact"/>
        <w:ind w:firstLineChars="200" w:firstLine="720"/>
        <w:jc w:val="center"/>
        <w:rPr>
          <w:rFonts w:ascii="仿宋" w:eastAsia="仿宋" w:hAnsi="仿宋" w:hint="eastAsia"/>
          <w:sz w:val="36"/>
          <w:szCs w:val="36"/>
        </w:rPr>
      </w:pPr>
    </w:p>
    <w:p w14:paraId="1CDD8B5E" w14:textId="77777777" w:rsidR="003B4834" w:rsidRPr="00590FA6" w:rsidRDefault="003B4834">
      <w:pPr>
        <w:spacing w:line="560" w:lineRule="exact"/>
        <w:ind w:firstLineChars="200" w:firstLine="720"/>
        <w:jc w:val="center"/>
        <w:rPr>
          <w:rFonts w:ascii="仿宋" w:eastAsia="仿宋" w:hAnsi="仿宋" w:hint="eastAsia"/>
          <w:sz w:val="36"/>
          <w:szCs w:val="36"/>
        </w:rPr>
      </w:pPr>
    </w:p>
    <w:p w14:paraId="7A38555C" w14:textId="77777777" w:rsidR="003B4834" w:rsidRPr="00590FA6" w:rsidRDefault="003B4834">
      <w:pPr>
        <w:spacing w:line="560" w:lineRule="exact"/>
        <w:ind w:firstLineChars="200" w:firstLine="720"/>
        <w:jc w:val="center"/>
        <w:rPr>
          <w:rFonts w:ascii="仿宋" w:eastAsia="仿宋" w:hAnsi="仿宋" w:hint="eastAsia"/>
          <w:sz w:val="36"/>
          <w:szCs w:val="36"/>
        </w:rPr>
      </w:pPr>
    </w:p>
    <w:p w14:paraId="5E2F9DCF" w14:textId="537AF75B" w:rsidR="003B4834" w:rsidRPr="00590FA6" w:rsidRDefault="00000000" w:rsidP="00FF6B03">
      <w:pPr>
        <w:spacing w:line="700" w:lineRule="exact"/>
        <w:ind w:firstLineChars="200" w:firstLine="640"/>
        <w:rPr>
          <w:rFonts w:ascii="仿宋" w:eastAsia="仿宋" w:hAnsi="仿宋" w:hint="eastAsia"/>
          <w:sz w:val="32"/>
          <w:szCs w:val="36"/>
        </w:rPr>
      </w:pPr>
      <w:r w:rsidRPr="00590FA6">
        <w:rPr>
          <w:rFonts w:ascii="仿宋" w:eastAsia="仿宋" w:hAnsi="仿宋" w:hint="eastAsia"/>
          <w:sz w:val="32"/>
          <w:szCs w:val="36"/>
        </w:rPr>
        <w:t xml:space="preserve">        采购人:</w:t>
      </w:r>
      <w:r w:rsidR="00FF6B03" w:rsidRPr="00590FA6">
        <w:rPr>
          <w:rFonts w:ascii="仿宋" w:eastAsia="仿宋" w:hAnsi="仿宋"/>
        </w:rPr>
        <w:t xml:space="preserve"> </w:t>
      </w:r>
      <w:r w:rsidR="00FF6B03" w:rsidRPr="00590FA6">
        <w:rPr>
          <w:rFonts w:ascii="仿宋" w:eastAsia="仿宋" w:hAnsi="仿宋"/>
          <w:sz w:val="32"/>
          <w:szCs w:val="36"/>
        </w:rPr>
        <w:t>威海临港经济技术开发区建设局</w:t>
      </w:r>
    </w:p>
    <w:p w14:paraId="63C603E9" w14:textId="77777777" w:rsidR="003B4834" w:rsidRPr="00590FA6" w:rsidRDefault="00000000" w:rsidP="00FF6B03">
      <w:pPr>
        <w:spacing w:line="700" w:lineRule="exact"/>
        <w:ind w:firstLineChars="200" w:firstLine="640"/>
        <w:rPr>
          <w:rFonts w:ascii="仿宋" w:eastAsia="仿宋" w:hAnsi="仿宋" w:hint="eastAsia"/>
          <w:sz w:val="32"/>
          <w:szCs w:val="36"/>
        </w:rPr>
      </w:pPr>
      <w:r w:rsidRPr="00590FA6">
        <w:rPr>
          <w:rFonts w:ascii="仿宋" w:eastAsia="仿宋" w:hAnsi="仿宋" w:hint="eastAsia"/>
          <w:sz w:val="32"/>
          <w:szCs w:val="36"/>
        </w:rPr>
        <w:t xml:space="preserve">        供应商:</w:t>
      </w:r>
    </w:p>
    <w:p w14:paraId="36FEA6FE" w14:textId="6492C82A" w:rsidR="00FF6B03" w:rsidRPr="00590FA6" w:rsidRDefault="00FF6B03" w:rsidP="00FF6B03">
      <w:pPr>
        <w:spacing w:line="700" w:lineRule="exact"/>
        <w:ind w:firstLineChars="200" w:firstLine="640"/>
        <w:rPr>
          <w:rFonts w:ascii="仿宋" w:eastAsia="仿宋" w:hAnsi="仿宋" w:hint="eastAsia"/>
          <w:sz w:val="32"/>
          <w:szCs w:val="36"/>
        </w:rPr>
      </w:pPr>
      <w:r w:rsidRPr="00590FA6">
        <w:rPr>
          <w:rFonts w:ascii="仿宋" w:eastAsia="仿宋" w:hAnsi="仿宋" w:hint="eastAsia"/>
          <w:sz w:val="32"/>
          <w:szCs w:val="36"/>
        </w:rPr>
        <w:t xml:space="preserve">        采购代理机构：威海立见管理咨询有限公司</w:t>
      </w:r>
    </w:p>
    <w:p w14:paraId="3E90E932" w14:textId="77777777" w:rsidR="003B4834" w:rsidRPr="00590FA6" w:rsidRDefault="00000000">
      <w:pPr>
        <w:spacing w:line="560" w:lineRule="exact"/>
        <w:ind w:firstLineChars="200" w:firstLine="643"/>
        <w:rPr>
          <w:rFonts w:ascii="仿宋" w:eastAsia="仿宋" w:hAnsi="仿宋" w:hint="eastAsia"/>
          <w:b/>
          <w:sz w:val="32"/>
          <w:szCs w:val="36"/>
        </w:rPr>
      </w:pPr>
      <w:r w:rsidRPr="00590FA6">
        <w:rPr>
          <w:rFonts w:ascii="仿宋" w:eastAsia="仿宋" w:hAnsi="仿宋" w:hint="eastAsia"/>
          <w:b/>
          <w:sz w:val="32"/>
          <w:szCs w:val="36"/>
        </w:rPr>
        <w:t xml:space="preserve">      </w:t>
      </w:r>
    </w:p>
    <w:p w14:paraId="584EFE0D" w14:textId="77777777" w:rsidR="003B4834" w:rsidRPr="00590FA6" w:rsidRDefault="003B4834">
      <w:pPr>
        <w:spacing w:line="560" w:lineRule="exact"/>
        <w:ind w:firstLineChars="200" w:firstLine="723"/>
        <w:rPr>
          <w:rFonts w:ascii="仿宋" w:eastAsia="仿宋" w:hAnsi="仿宋" w:hint="eastAsia"/>
          <w:b/>
          <w:sz w:val="36"/>
          <w:szCs w:val="36"/>
        </w:rPr>
      </w:pPr>
    </w:p>
    <w:p w14:paraId="69751F39" w14:textId="77777777" w:rsidR="003B4834" w:rsidRPr="00590FA6" w:rsidRDefault="00000000">
      <w:pPr>
        <w:spacing w:line="560" w:lineRule="exact"/>
        <w:ind w:firstLineChars="650" w:firstLine="2080"/>
        <w:rPr>
          <w:rFonts w:ascii="仿宋" w:eastAsia="仿宋" w:hAnsi="仿宋" w:hint="eastAsia"/>
          <w:b/>
          <w:sz w:val="36"/>
          <w:szCs w:val="36"/>
        </w:rPr>
      </w:pPr>
      <w:r w:rsidRPr="00590FA6">
        <w:rPr>
          <w:rFonts w:ascii="仿宋" w:eastAsia="仿宋" w:hAnsi="仿宋" w:hint="eastAsia"/>
          <w:sz w:val="32"/>
          <w:szCs w:val="30"/>
        </w:rPr>
        <w:t>签订时间：</w:t>
      </w:r>
    </w:p>
    <w:p w14:paraId="4D3BBA21" w14:textId="74511233" w:rsidR="003B4834" w:rsidRPr="00590FA6" w:rsidRDefault="00000000">
      <w:pPr>
        <w:spacing w:line="560" w:lineRule="exact"/>
        <w:ind w:firstLineChars="128" w:firstLine="565"/>
        <w:rPr>
          <w:rFonts w:ascii="仿宋" w:eastAsia="仿宋" w:hAnsi="仿宋" w:hint="eastAsia"/>
          <w:sz w:val="28"/>
          <w:szCs w:val="28"/>
        </w:rPr>
      </w:pPr>
      <w:r w:rsidRPr="00590FA6">
        <w:rPr>
          <w:rFonts w:ascii="仿宋" w:eastAsia="仿宋" w:hAnsi="仿宋"/>
          <w:b/>
          <w:sz w:val="44"/>
          <w:szCs w:val="44"/>
        </w:rPr>
        <w:br w:type="page"/>
      </w:r>
      <w:r w:rsidRPr="00590FA6">
        <w:rPr>
          <w:rFonts w:ascii="仿宋" w:eastAsia="仿宋" w:hAnsi="仿宋" w:hint="eastAsia"/>
          <w:sz w:val="28"/>
          <w:szCs w:val="28"/>
        </w:rPr>
        <w:t>采购人（全称）：</w:t>
      </w:r>
      <w:r w:rsidRPr="00590FA6">
        <w:rPr>
          <w:rFonts w:ascii="仿宋" w:eastAsia="仿宋" w:hAnsi="仿宋"/>
          <w:sz w:val="28"/>
          <w:szCs w:val="28"/>
        </w:rPr>
        <w:t xml:space="preserve"> </w:t>
      </w:r>
      <w:r w:rsidR="00FF6B03" w:rsidRPr="00590FA6">
        <w:rPr>
          <w:rFonts w:ascii="仿宋" w:eastAsia="仿宋" w:hAnsi="仿宋" w:hint="eastAsia"/>
          <w:sz w:val="28"/>
          <w:szCs w:val="28"/>
          <w:u w:val="single"/>
        </w:rPr>
        <w:t>威海临港经济技术开发区建设局</w:t>
      </w:r>
    </w:p>
    <w:p w14:paraId="07605776" w14:textId="77777777" w:rsidR="003B4834" w:rsidRPr="00590FA6" w:rsidRDefault="00000000">
      <w:pPr>
        <w:spacing w:line="560" w:lineRule="exact"/>
        <w:ind w:firstLineChars="200" w:firstLine="560"/>
        <w:rPr>
          <w:rFonts w:ascii="仿宋" w:eastAsia="仿宋" w:hAnsi="仿宋" w:hint="eastAsia"/>
          <w:sz w:val="28"/>
          <w:szCs w:val="28"/>
        </w:rPr>
      </w:pPr>
      <w:r w:rsidRPr="00590FA6">
        <w:rPr>
          <w:rFonts w:ascii="仿宋" w:eastAsia="仿宋" w:hAnsi="仿宋" w:hint="eastAsia"/>
          <w:sz w:val="28"/>
          <w:szCs w:val="28"/>
        </w:rPr>
        <w:t xml:space="preserve">供应商（全称）： </w:t>
      </w:r>
      <w:r w:rsidRPr="00590FA6">
        <w:rPr>
          <w:rFonts w:ascii="仿宋" w:eastAsia="仿宋" w:hAnsi="仿宋"/>
          <w:sz w:val="28"/>
          <w:szCs w:val="28"/>
          <w:u w:val="single"/>
        </w:rPr>
        <w:t xml:space="preserve">  </w:t>
      </w:r>
      <w:r w:rsidRPr="00590FA6">
        <w:rPr>
          <w:rFonts w:ascii="仿宋" w:eastAsia="仿宋" w:hAnsi="仿宋" w:hint="eastAsia"/>
          <w:sz w:val="28"/>
          <w:szCs w:val="28"/>
          <w:u w:val="single"/>
        </w:rPr>
        <w:t xml:space="preserve">               </w:t>
      </w:r>
    </w:p>
    <w:p w14:paraId="16080AAF" w14:textId="77777777" w:rsidR="003B4834" w:rsidRPr="00590FA6" w:rsidRDefault="00000000">
      <w:pPr>
        <w:spacing w:line="56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根据《中华人民共和国民法典》及其他有关法律法规，双方经过友好协商，本着诚实守信、互惠互利的原则，就项目服务事宜签订本合同条款，共同达成如下协议：</w:t>
      </w:r>
    </w:p>
    <w:p w14:paraId="4D8E939F"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4"/>
        </w:rPr>
      </w:pPr>
      <w:r w:rsidRPr="00590FA6">
        <w:rPr>
          <w:rFonts w:ascii="仿宋" w:eastAsia="仿宋" w:hAnsi="仿宋" w:cs="仿宋_GB2312" w:hint="eastAsia"/>
          <w:kern w:val="0"/>
          <w:sz w:val="28"/>
        </w:rPr>
        <w:t>一、项目概况</w:t>
      </w:r>
    </w:p>
    <w:p w14:paraId="71C20F81" w14:textId="26557BF8"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1.项目名称：</w:t>
      </w:r>
      <w:r w:rsidR="00FF6B03" w:rsidRPr="00590FA6">
        <w:rPr>
          <w:rFonts w:ascii="仿宋" w:eastAsia="仿宋" w:hAnsi="仿宋" w:cs="仿宋_GB2312" w:hint="eastAsia"/>
          <w:kern w:val="0"/>
          <w:sz w:val="28"/>
          <w:u w:val="single"/>
        </w:rPr>
        <w:t>临港区农村公路技术状况检测</w:t>
      </w:r>
    </w:p>
    <w:p w14:paraId="3CD9B269"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2.服务地点：</w:t>
      </w:r>
      <w:r w:rsidRPr="00590FA6">
        <w:rPr>
          <w:rFonts w:ascii="仿宋" w:eastAsia="仿宋" w:hAnsi="仿宋" w:cs="仿宋_GB2312" w:hint="eastAsia"/>
          <w:kern w:val="0"/>
          <w:sz w:val="28"/>
          <w:u w:val="single"/>
        </w:rPr>
        <w:t xml:space="preserve">采购人指定地点 </w:t>
      </w:r>
    </w:p>
    <w:p w14:paraId="5B01D526" w14:textId="77777777" w:rsidR="00FF6B03" w:rsidRPr="00590FA6" w:rsidRDefault="00000000">
      <w:pPr>
        <w:widowControl/>
        <w:spacing w:line="560" w:lineRule="exact"/>
        <w:ind w:firstLineChars="200" w:firstLine="560"/>
        <w:jc w:val="left"/>
        <w:rPr>
          <w:rFonts w:ascii="仿宋" w:eastAsia="仿宋" w:hAnsi="仿宋" w:cs="仿宋_GB2312" w:hint="eastAsia"/>
          <w:kern w:val="0"/>
          <w:sz w:val="28"/>
          <w:u w:val="single"/>
        </w:rPr>
      </w:pPr>
      <w:r w:rsidRPr="00590FA6">
        <w:rPr>
          <w:rFonts w:ascii="仿宋" w:eastAsia="仿宋" w:hAnsi="仿宋" w:cs="仿宋_GB2312" w:hint="eastAsia"/>
          <w:kern w:val="0"/>
          <w:sz w:val="28"/>
        </w:rPr>
        <w:t>3.服务内容和范围：</w:t>
      </w:r>
      <w:bookmarkStart w:id="9" w:name="_Hlk186114494"/>
      <w:r w:rsidR="00FF6B03" w:rsidRPr="00590FA6">
        <w:rPr>
          <w:rFonts w:ascii="仿宋" w:eastAsia="仿宋" w:hAnsi="仿宋" w:cs="仿宋_GB2312" w:hint="eastAsia"/>
          <w:kern w:val="0"/>
          <w:sz w:val="28"/>
          <w:u w:val="single"/>
        </w:rPr>
        <w:t>对临港区内农村公路技术状况进行为期三年的定期检测并出具检测报告，道路检测长度约400公里，包括县道、乡道、村道。</w:t>
      </w:r>
      <w:bookmarkEnd w:id="9"/>
    </w:p>
    <w:p w14:paraId="01BE6491" w14:textId="6E31E536"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二、服务期限：</w:t>
      </w:r>
      <w:r w:rsidRPr="00590FA6">
        <w:rPr>
          <w:rFonts w:ascii="仿宋" w:eastAsia="仿宋" w:hAnsi="仿宋" w:hint="eastAsia"/>
          <w:sz w:val="28"/>
          <w:szCs w:val="28"/>
        </w:rPr>
        <w:t>自合同生效之日起</w:t>
      </w:r>
      <w:r w:rsidR="00FF6B03" w:rsidRPr="00590FA6">
        <w:rPr>
          <w:rFonts w:ascii="仿宋" w:eastAsia="仿宋" w:hAnsi="仿宋" w:hint="eastAsia"/>
          <w:sz w:val="28"/>
          <w:szCs w:val="28"/>
          <w:u w:val="single"/>
        </w:rPr>
        <w:t>三</w:t>
      </w:r>
      <w:r w:rsidRPr="00590FA6">
        <w:rPr>
          <w:rFonts w:ascii="仿宋" w:eastAsia="仿宋" w:hAnsi="仿宋" w:hint="eastAsia"/>
          <w:sz w:val="28"/>
          <w:szCs w:val="28"/>
          <w:u w:val="single"/>
        </w:rPr>
        <w:t>年</w:t>
      </w:r>
      <w:r w:rsidRPr="00590FA6">
        <w:rPr>
          <w:rFonts w:ascii="仿宋" w:eastAsia="仿宋" w:hAnsi="仿宋" w:cs="仿宋_GB2312" w:hint="eastAsia"/>
          <w:kern w:val="0"/>
          <w:sz w:val="28"/>
        </w:rPr>
        <w:t>。</w:t>
      </w:r>
    </w:p>
    <w:p w14:paraId="0024B51E" w14:textId="77777777" w:rsidR="003B4834" w:rsidRPr="00590FA6" w:rsidRDefault="00000000">
      <w:pPr>
        <w:spacing w:line="560" w:lineRule="exact"/>
        <w:ind w:firstLineChars="400" w:firstLine="1120"/>
        <w:rPr>
          <w:rFonts w:ascii="仿宋" w:eastAsia="仿宋" w:hAnsi="仿宋" w:hint="eastAsia"/>
          <w:sz w:val="28"/>
          <w:szCs w:val="21"/>
        </w:rPr>
      </w:pPr>
      <w:r w:rsidRPr="00590FA6">
        <w:rPr>
          <w:rFonts w:ascii="仿宋" w:eastAsia="仿宋" w:hAnsi="仿宋" w:hint="eastAsia"/>
          <w:sz w:val="28"/>
          <w:szCs w:val="21"/>
        </w:rPr>
        <w:t>交付期：接采购人通知之日起，在采购人要求的时间内交付成果。</w:t>
      </w:r>
    </w:p>
    <w:p w14:paraId="1B44FA59"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三、服务标准</w:t>
      </w:r>
    </w:p>
    <w:p w14:paraId="67F33BE9" w14:textId="794E46E3" w:rsidR="00FF6B03" w:rsidRPr="00590FA6" w:rsidRDefault="00FF6B03">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kern w:val="0"/>
          <w:sz w:val="28"/>
        </w:rPr>
        <w:t>项目实施过程中涉及国家标准按国家标准执行，如无国家标准按行业或地方及采购人要求执行。</w:t>
      </w:r>
    </w:p>
    <w:p w14:paraId="2E4C3CC2" w14:textId="0F41BCC3"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四、签约合同价与合同价格形式</w:t>
      </w:r>
    </w:p>
    <w:p w14:paraId="3DC39A0C"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1.签约合同价为：</w:t>
      </w:r>
    </w:p>
    <w:p w14:paraId="13F98159"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人民币（大写）</w:t>
      </w:r>
      <w:r w:rsidRPr="00590FA6">
        <w:rPr>
          <w:rFonts w:ascii="仿宋" w:eastAsia="仿宋" w:hAnsi="仿宋" w:cs="仿宋_GB2312" w:hint="eastAsia"/>
          <w:kern w:val="0"/>
          <w:sz w:val="28"/>
          <w:u w:val="single"/>
        </w:rPr>
        <w:t xml:space="preserve"> </w:t>
      </w:r>
      <w:r w:rsidRPr="00590FA6">
        <w:rPr>
          <w:rFonts w:ascii="仿宋" w:eastAsia="仿宋" w:hAnsi="仿宋" w:hint="eastAsia"/>
          <w:kern w:val="0"/>
          <w:sz w:val="28"/>
          <w:szCs w:val="28"/>
          <w:u w:val="single"/>
        </w:rPr>
        <w:t xml:space="preserve"> </w:t>
      </w:r>
      <w:r w:rsidRPr="00590FA6">
        <w:rPr>
          <w:rFonts w:ascii="仿宋" w:eastAsia="仿宋" w:hAnsi="仿宋" w:hint="eastAsia"/>
          <w:sz w:val="28"/>
          <w:szCs w:val="28"/>
          <w:u w:val="single"/>
        </w:rPr>
        <w:t xml:space="preserve"> (</w:t>
      </w:r>
      <w:r w:rsidRPr="00590FA6">
        <w:rPr>
          <w:rFonts w:ascii="Calibri" w:eastAsia="仿宋" w:hAnsi="Calibri" w:cs="Calibri"/>
          <w:kern w:val="0"/>
          <w:sz w:val="28"/>
          <w:u w:val="single"/>
        </w:rPr>
        <w:t>¥</w:t>
      </w:r>
      <w:r w:rsidRPr="00590FA6">
        <w:rPr>
          <w:rFonts w:ascii="仿宋" w:eastAsia="仿宋" w:hAnsi="仿宋" w:cs="仿宋_GB2312" w:hint="eastAsia"/>
          <w:kern w:val="0"/>
          <w:sz w:val="28"/>
          <w:u w:val="single"/>
        </w:rPr>
        <w:t xml:space="preserve">    元)</w:t>
      </w:r>
      <w:r w:rsidRPr="00590FA6">
        <w:rPr>
          <w:rFonts w:ascii="仿宋" w:eastAsia="仿宋" w:hAnsi="仿宋" w:cs="仿宋_GB2312" w:hint="eastAsia"/>
          <w:kern w:val="0"/>
          <w:sz w:val="28"/>
        </w:rPr>
        <w:t>；</w:t>
      </w:r>
    </w:p>
    <w:p w14:paraId="65E3F5A4"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u w:val="single"/>
        </w:rPr>
      </w:pPr>
      <w:r w:rsidRPr="00590FA6">
        <w:rPr>
          <w:rFonts w:ascii="仿宋" w:eastAsia="仿宋" w:hAnsi="仿宋" w:cs="仿宋_GB2312" w:hint="eastAsia"/>
          <w:kern w:val="0"/>
          <w:sz w:val="28"/>
        </w:rPr>
        <w:t>2.合同价格形式：</w:t>
      </w:r>
      <w:r w:rsidRPr="00590FA6">
        <w:rPr>
          <w:rFonts w:ascii="仿宋" w:eastAsia="仿宋" w:hAnsi="仿宋" w:cs="仿宋_GB2312" w:hint="eastAsia"/>
          <w:kern w:val="0"/>
          <w:sz w:val="28"/>
          <w:u w:val="single"/>
        </w:rPr>
        <w:t xml:space="preserve">        </w:t>
      </w:r>
    </w:p>
    <w:p w14:paraId="75538B43"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五、项目经理</w:t>
      </w:r>
    </w:p>
    <w:p w14:paraId="21127EC1"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供应商项目经理：</w:t>
      </w:r>
      <w:r w:rsidRPr="00590FA6">
        <w:rPr>
          <w:rFonts w:ascii="仿宋" w:eastAsia="仿宋" w:hAnsi="仿宋" w:cs="仿宋_GB2312" w:hint="eastAsia"/>
          <w:kern w:val="0"/>
          <w:sz w:val="28"/>
          <w:u w:val="single"/>
        </w:rPr>
        <w:t xml:space="preserve">       </w:t>
      </w:r>
      <w:r w:rsidRPr="00590FA6">
        <w:rPr>
          <w:rFonts w:ascii="仿宋" w:eastAsia="仿宋" w:hAnsi="仿宋" w:cs="仿宋_GB2312" w:hint="eastAsia"/>
          <w:kern w:val="0"/>
          <w:sz w:val="28"/>
        </w:rPr>
        <w:t xml:space="preserve"> 。</w:t>
      </w:r>
    </w:p>
    <w:p w14:paraId="5D957DDD"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六、资金来源</w:t>
      </w:r>
    </w:p>
    <w:p w14:paraId="4B0A79A0" w14:textId="64D706DB" w:rsidR="003B4834" w:rsidRPr="00590FA6" w:rsidRDefault="00FF6B03">
      <w:pPr>
        <w:spacing w:line="560" w:lineRule="exact"/>
        <w:ind w:firstLineChars="200" w:firstLine="560"/>
        <w:rPr>
          <w:rFonts w:ascii="仿宋" w:eastAsia="仿宋" w:hAnsi="仿宋" w:cs="宋体" w:hint="eastAsia"/>
          <w:sz w:val="28"/>
          <w:u w:val="single"/>
        </w:rPr>
      </w:pPr>
      <w:r w:rsidRPr="00590FA6">
        <w:rPr>
          <w:rFonts w:ascii="仿宋" w:eastAsia="仿宋" w:hAnsi="仿宋" w:cs="宋体" w:hint="eastAsia"/>
          <w:sz w:val="28"/>
        </w:rPr>
        <w:t>财政资金</w:t>
      </w:r>
      <w:r w:rsidRPr="00590FA6">
        <w:rPr>
          <w:rFonts w:ascii="仿宋" w:eastAsia="仿宋" w:hAnsi="仿宋" w:cs="宋体" w:hint="eastAsia"/>
          <w:sz w:val="28"/>
          <w:u w:val="single"/>
        </w:rPr>
        <w:t xml:space="preserve">       </w:t>
      </w:r>
      <w:r w:rsidRPr="00590FA6">
        <w:rPr>
          <w:rFonts w:ascii="仿宋" w:eastAsia="仿宋" w:hAnsi="仿宋" w:cs="宋体" w:hint="eastAsia"/>
          <w:sz w:val="28"/>
        </w:rPr>
        <w:t>元。</w:t>
      </w:r>
    </w:p>
    <w:p w14:paraId="6BE8D001" w14:textId="77777777" w:rsidR="003B4834" w:rsidRPr="00590FA6" w:rsidRDefault="00000000">
      <w:pPr>
        <w:widowControl/>
        <w:spacing w:line="560" w:lineRule="exact"/>
        <w:ind w:firstLineChars="200" w:firstLine="560"/>
        <w:jc w:val="left"/>
        <w:rPr>
          <w:rFonts w:ascii="仿宋" w:eastAsia="仿宋" w:hAnsi="仿宋" w:cs="宋体" w:hint="eastAsia"/>
          <w:sz w:val="28"/>
        </w:rPr>
      </w:pPr>
      <w:r w:rsidRPr="00590FA6">
        <w:rPr>
          <w:rFonts w:ascii="仿宋" w:eastAsia="仿宋" w:hAnsi="仿宋" w:cs="仿宋_GB2312" w:hint="eastAsia"/>
          <w:kern w:val="0"/>
          <w:sz w:val="28"/>
        </w:rPr>
        <w:t>七、付款方式</w:t>
      </w:r>
    </w:p>
    <w:p w14:paraId="49C79DF9" w14:textId="0A043AA5" w:rsidR="00FF6B03" w:rsidRPr="00590FA6" w:rsidRDefault="00FF6B03">
      <w:pPr>
        <w:widowControl/>
        <w:spacing w:line="56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合同签订生效并具备实施条件后5个工作日内由采购人将合同价款的10%支付</w:t>
      </w:r>
      <w:proofErr w:type="gramStart"/>
      <w:r w:rsidRPr="00590FA6">
        <w:rPr>
          <w:rFonts w:ascii="仿宋" w:eastAsia="仿宋" w:hAnsi="仿宋" w:hint="eastAsia"/>
          <w:sz w:val="28"/>
          <w:szCs w:val="28"/>
        </w:rPr>
        <w:t>给成交</w:t>
      </w:r>
      <w:proofErr w:type="gramEnd"/>
      <w:r w:rsidRPr="00590FA6">
        <w:rPr>
          <w:rFonts w:ascii="仿宋" w:eastAsia="仿宋" w:hAnsi="仿宋" w:hint="eastAsia"/>
          <w:sz w:val="28"/>
          <w:szCs w:val="28"/>
        </w:rPr>
        <w:t>供应商；第一年定期检测完成，出具检测报告且经采购人验收合格后，支付至合同价款的30%；第二年定期检测完成，出具检测报告且经采购人验收合格后，支付至合同价款的60%；第三年定期检测完成，出具检测报告且经采购人验收合格后，支付剩余合同价款（</w:t>
      </w:r>
      <w:r w:rsidRPr="00590FA6">
        <w:rPr>
          <w:rFonts w:ascii="仿宋" w:eastAsia="仿宋" w:hAnsi="仿宋" w:hint="eastAsia"/>
          <w:b/>
          <w:bCs/>
          <w:sz w:val="28"/>
          <w:szCs w:val="28"/>
        </w:rPr>
        <w:t>以3年实际检测的里程数为计价基础</w:t>
      </w:r>
      <w:r w:rsidRPr="00590FA6">
        <w:rPr>
          <w:rFonts w:ascii="仿宋" w:eastAsia="仿宋" w:hAnsi="仿宋" w:hint="eastAsia"/>
          <w:sz w:val="28"/>
          <w:szCs w:val="28"/>
        </w:rPr>
        <w:t>）。未能通过验收的，采购人不予支付相应价款，已经支付的，采购人有权要求返还。成交供应商应在规定的时间内提供本单位的税务发票，采购人在收到发票后5个工作日内支付相应款项。</w:t>
      </w:r>
    </w:p>
    <w:p w14:paraId="13AAD60A" w14:textId="4ADADFC6"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八、合同融资事项</w:t>
      </w:r>
    </w:p>
    <w:p w14:paraId="1BE1F6E1" w14:textId="77777777" w:rsidR="003B4834" w:rsidRPr="00590FA6" w:rsidRDefault="00000000">
      <w:pPr>
        <w:spacing w:line="560" w:lineRule="exact"/>
        <w:ind w:firstLineChars="200" w:firstLine="560"/>
        <w:rPr>
          <w:rFonts w:ascii="仿宋" w:eastAsia="仿宋" w:hAnsi="仿宋" w:cs="宋体" w:hint="eastAsia"/>
          <w:sz w:val="28"/>
        </w:rPr>
      </w:pPr>
      <w:r w:rsidRPr="00590FA6">
        <w:rPr>
          <w:rFonts w:ascii="仿宋" w:eastAsia="仿宋" w:hAnsi="仿宋" w:cs="宋体" w:hint="eastAsia"/>
          <w:sz w:val="28"/>
        </w:rPr>
        <w:t>按照《山东省财政厅关于启动山东省政府采购合同融资与履约保函服务平台有关事项的通知》【鲁财采（2020）31号】、《山东省财政厅关于加强政府采购合同付款账户管理的通知》【鲁财采（2021）4号】文件相关要求，本合同可用于“山东省政府采购合同融资与履约保函服务平台”（简称融资平台）进行质押融资，如本合同已通过融资平台质押融资，融资平台将生成“政府采购合同回款账户确认单”，回传“山东省政府采购信息公开平台”推送至采购人。采购人应根据“确认单”信息，加强合同账户及资金支付管理，确保合同资金准确支付到贷款银行确认的回款账户，未经相关贷款金融机构同意不得随意变更。</w:t>
      </w:r>
    </w:p>
    <w:p w14:paraId="46C8E6E3"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九、合同文件构成</w:t>
      </w:r>
    </w:p>
    <w:p w14:paraId="244E6171"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本协议书与下列文件一起构成合同文件：</w:t>
      </w:r>
    </w:p>
    <w:p w14:paraId="6DFCF0C2"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（1）中标或成交通知书；</w:t>
      </w:r>
    </w:p>
    <w:p w14:paraId="1BAD31F9"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 xml:space="preserve">（2）投标函及其附录； </w:t>
      </w:r>
    </w:p>
    <w:p w14:paraId="5E62DBB9"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（3）合同条款；</w:t>
      </w:r>
    </w:p>
    <w:p w14:paraId="11941FE0"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（4）服务标准和要求；</w:t>
      </w:r>
    </w:p>
    <w:p w14:paraId="7A979BC7"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（5）图纸（如果有）；</w:t>
      </w:r>
    </w:p>
    <w:p w14:paraId="25402578"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（6）服务费用报价表；</w:t>
      </w:r>
    </w:p>
    <w:p w14:paraId="28EA2FF5"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（7）其他合同文件。</w:t>
      </w:r>
    </w:p>
    <w:p w14:paraId="3B3E88CB"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在合同订立及履行过程中形成的与合同有关的文件均构成合同文件组成部分。</w:t>
      </w:r>
    </w:p>
    <w:p w14:paraId="6912B5D3"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上述各项合同文件包括合同当事人就该项合同文件所</w:t>
      </w:r>
      <w:proofErr w:type="gramStart"/>
      <w:r w:rsidRPr="00590FA6">
        <w:rPr>
          <w:rFonts w:ascii="仿宋" w:eastAsia="仿宋" w:hAnsi="仿宋" w:cs="仿宋_GB2312" w:hint="eastAsia"/>
          <w:kern w:val="0"/>
          <w:sz w:val="28"/>
        </w:rPr>
        <w:t>作出</w:t>
      </w:r>
      <w:proofErr w:type="gramEnd"/>
      <w:r w:rsidRPr="00590FA6">
        <w:rPr>
          <w:rFonts w:ascii="仿宋" w:eastAsia="仿宋" w:hAnsi="仿宋" w:cs="仿宋_GB2312" w:hint="eastAsia"/>
          <w:kern w:val="0"/>
          <w:sz w:val="28"/>
        </w:rPr>
        <w:t>的补充和修改，属于同一类内容的文件，应以最新签署的为准。专用合同条款及其附件须经合同当事人签字或盖章。</w:t>
      </w:r>
    </w:p>
    <w:p w14:paraId="0DD656F1" w14:textId="77777777" w:rsidR="003B4834" w:rsidRPr="00590FA6" w:rsidRDefault="00000000">
      <w:pPr>
        <w:widowControl/>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十、承诺</w:t>
      </w:r>
    </w:p>
    <w:p w14:paraId="72D2159E" w14:textId="77777777" w:rsidR="003B4834" w:rsidRPr="00590FA6" w:rsidRDefault="00000000">
      <w:pPr>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1.采购人承诺按照法律规定履行项目审批手续、筹集项目资金并按照合同约定的期限和方式支付合同价款。</w:t>
      </w:r>
    </w:p>
    <w:p w14:paraId="009445D7" w14:textId="77777777" w:rsidR="003B4834" w:rsidRPr="00590FA6" w:rsidRDefault="00000000">
      <w:pPr>
        <w:spacing w:line="560" w:lineRule="exact"/>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2.供应商承诺按照法律规定及合同约定开展服务工作，确保服务质量和效率，不进行转包及违法分包，并在缺陷责任期及保修期内承担相应的责任。</w:t>
      </w:r>
    </w:p>
    <w:p w14:paraId="5347EAE6" w14:textId="77777777" w:rsidR="003B4834" w:rsidRPr="00590FA6" w:rsidRDefault="00000000">
      <w:pPr>
        <w:spacing w:line="560" w:lineRule="exact"/>
        <w:ind w:firstLineChars="200" w:firstLine="560"/>
        <w:jc w:val="left"/>
        <w:rPr>
          <w:rFonts w:ascii="仿宋" w:eastAsia="仿宋" w:hAnsi="仿宋" w:hint="eastAsia"/>
          <w:sz w:val="32"/>
          <w:szCs w:val="28"/>
        </w:rPr>
      </w:pPr>
      <w:r w:rsidRPr="00590FA6">
        <w:rPr>
          <w:rFonts w:ascii="仿宋" w:eastAsia="仿宋" w:hAnsi="仿宋" w:cs="仿宋_GB2312" w:hint="eastAsia"/>
          <w:kern w:val="0"/>
          <w:sz w:val="28"/>
        </w:rPr>
        <w:t>3.采购人和供应商通过招投标形式签订合同的，双方理解并承诺不再就同一项目另行签订与合同实质性内容相背离的协议。</w:t>
      </w:r>
    </w:p>
    <w:p w14:paraId="090B5054" w14:textId="77777777" w:rsidR="003B4834" w:rsidRPr="00590FA6" w:rsidRDefault="00000000">
      <w:pPr>
        <w:widowControl/>
        <w:spacing w:line="360" w:lineRule="auto"/>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十一、签订时间</w:t>
      </w:r>
    </w:p>
    <w:p w14:paraId="12154C22" w14:textId="77777777" w:rsidR="003B4834" w:rsidRPr="00590FA6" w:rsidRDefault="00000000">
      <w:pPr>
        <w:widowControl/>
        <w:spacing w:line="360" w:lineRule="auto"/>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本合同于</w:t>
      </w:r>
      <w:r w:rsidRPr="00590FA6">
        <w:rPr>
          <w:rFonts w:ascii="仿宋" w:eastAsia="仿宋" w:hAnsi="仿宋" w:cs="仿宋_GB2312" w:hint="eastAsia"/>
          <w:kern w:val="0"/>
          <w:sz w:val="28"/>
          <w:u w:val="single"/>
        </w:rPr>
        <w:t xml:space="preserve">          </w:t>
      </w:r>
      <w:r w:rsidRPr="00590FA6">
        <w:rPr>
          <w:rFonts w:ascii="仿宋" w:eastAsia="仿宋" w:hAnsi="仿宋" w:cs="仿宋_GB2312" w:hint="eastAsia"/>
          <w:kern w:val="0"/>
          <w:sz w:val="28"/>
        </w:rPr>
        <w:t>签订。</w:t>
      </w:r>
    </w:p>
    <w:p w14:paraId="56166EDF" w14:textId="77777777" w:rsidR="003B4834" w:rsidRPr="00590FA6" w:rsidRDefault="00000000">
      <w:pPr>
        <w:widowControl/>
        <w:spacing w:line="360" w:lineRule="auto"/>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十二、签订地点</w:t>
      </w:r>
    </w:p>
    <w:p w14:paraId="35A83588" w14:textId="77777777" w:rsidR="003B4834" w:rsidRPr="00590FA6" w:rsidRDefault="00000000">
      <w:pPr>
        <w:widowControl/>
        <w:spacing w:line="360" w:lineRule="auto"/>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本合同在</w:t>
      </w:r>
      <w:r w:rsidRPr="00590FA6">
        <w:rPr>
          <w:rFonts w:ascii="仿宋" w:eastAsia="仿宋" w:hAnsi="仿宋" w:cs="仿宋_GB2312" w:hint="eastAsia"/>
          <w:kern w:val="0"/>
          <w:sz w:val="28"/>
          <w:u w:val="single"/>
        </w:rPr>
        <w:t xml:space="preserve">       </w:t>
      </w:r>
      <w:r w:rsidRPr="00590FA6">
        <w:rPr>
          <w:rFonts w:ascii="仿宋" w:eastAsia="仿宋" w:hAnsi="仿宋" w:cs="仿宋_GB2312" w:hint="eastAsia"/>
          <w:kern w:val="0"/>
          <w:sz w:val="28"/>
        </w:rPr>
        <w:t>签订。</w:t>
      </w:r>
    </w:p>
    <w:p w14:paraId="111A780D" w14:textId="77777777" w:rsidR="003B4834" w:rsidRPr="00590FA6" w:rsidRDefault="00000000">
      <w:pPr>
        <w:widowControl/>
        <w:spacing w:line="360" w:lineRule="auto"/>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十三、补充协议</w:t>
      </w:r>
    </w:p>
    <w:p w14:paraId="3F7C55CD" w14:textId="77777777" w:rsidR="003B4834" w:rsidRPr="00590FA6" w:rsidRDefault="00000000">
      <w:pPr>
        <w:widowControl/>
        <w:spacing w:line="360" w:lineRule="auto"/>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合同未尽事宜，合同当事人另行签订补充协议，补充协议是合同的组成部分。</w:t>
      </w:r>
    </w:p>
    <w:p w14:paraId="1FF47377" w14:textId="77777777" w:rsidR="003B4834" w:rsidRPr="00590FA6" w:rsidRDefault="00000000">
      <w:pPr>
        <w:widowControl/>
        <w:spacing w:line="360" w:lineRule="auto"/>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十四、合同生效</w:t>
      </w:r>
    </w:p>
    <w:p w14:paraId="7FFE5579" w14:textId="77777777" w:rsidR="003B4834" w:rsidRPr="00590FA6" w:rsidRDefault="00000000">
      <w:pPr>
        <w:widowControl/>
        <w:spacing w:line="360" w:lineRule="auto"/>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本合同自</w:t>
      </w:r>
      <w:r w:rsidRPr="00590FA6">
        <w:rPr>
          <w:rFonts w:ascii="仿宋" w:eastAsia="仿宋" w:hAnsi="仿宋" w:cs="仿宋_GB2312" w:hint="eastAsia"/>
          <w:kern w:val="0"/>
          <w:sz w:val="28"/>
          <w:u w:val="single"/>
        </w:rPr>
        <w:t>签订之日起</w:t>
      </w:r>
      <w:r w:rsidRPr="00590FA6">
        <w:rPr>
          <w:rFonts w:ascii="仿宋" w:eastAsia="仿宋" w:hAnsi="仿宋" w:cs="仿宋_GB2312" w:hint="eastAsia"/>
          <w:kern w:val="0"/>
          <w:sz w:val="28"/>
        </w:rPr>
        <w:t>生效。</w:t>
      </w:r>
    </w:p>
    <w:p w14:paraId="5B21FA77" w14:textId="77777777" w:rsidR="003B4834" w:rsidRPr="00590FA6" w:rsidRDefault="00000000">
      <w:pPr>
        <w:widowControl/>
        <w:spacing w:line="360" w:lineRule="auto"/>
        <w:ind w:firstLineChars="200" w:firstLine="560"/>
        <w:jc w:val="left"/>
        <w:rPr>
          <w:rFonts w:ascii="仿宋" w:eastAsia="仿宋" w:hAnsi="仿宋" w:cs="仿宋_GB2312" w:hint="eastAsia"/>
          <w:kern w:val="0"/>
          <w:sz w:val="28"/>
        </w:rPr>
      </w:pPr>
      <w:r w:rsidRPr="00590FA6">
        <w:rPr>
          <w:rFonts w:ascii="仿宋" w:eastAsia="仿宋" w:hAnsi="仿宋" w:cs="仿宋_GB2312" w:hint="eastAsia"/>
          <w:kern w:val="0"/>
          <w:sz w:val="28"/>
        </w:rPr>
        <w:t>十五、合同份数</w:t>
      </w:r>
    </w:p>
    <w:p w14:paraId="41929CA5" w14:textId="77777777" w:rsidR="003B4834" w:rsidRPr="00590FA6" w:rsidRDefault="00000000">
      <w:pPr>
        <w:spacing w:line="560" w:lineRule="exact"/>
        <w:ind w:firstLineChars="200" w:firstLine="560"/>
        <w:jc w:val="left"/>
        <w:rPr>
          <w:rFonts w:ascii="仿宋" w:eastAsia="仿宋" w:hAnsi="仿宋" w:hint="eastAsia"/>
          <w:sz w:val="32"/>
          <w:szCs w:val="28"/>
        </w:rPr>
      </w:pPr>
      <w:r w:rsidRPr="00590FA6">
        <w:rPr>
          <w:rFonts w:ascii="仿宋" w:eastAsia="仿宋" w:hAnsi="仿宋" w:cs="仿宋_GB2312" w:hint="eastAsia"/>
          <w:kern w:val="0"/>
          <w:sz w:val="28"/>
        </w:rPr>
        <w:t>本合同一式五份，均具有同等法律效力，采购人执贰份，</w:t>
      </w:r>
      <w:proofErr w:type="gramStart"/>
      <w:r w:rsidRPr="00590FA6">
        <w:rPr>
          <w:rFonts w:ascii="仿宋" w:eastAsia="仿宋" w:hAnsi="仿宋" w:cs="仿宋_GB2312" w:hint="eastAsia"/>
          <w:kern w:val="0"/>
          <w:sz w:val="28"/>
        </w:rPr>
        <w:t>供应商执贰份</w:t>
      </w:r>
      <w:proofErr w:type="gramEnd"/>
      <w:r w:rsidRPr="00590FA6">
        <w:rPr>
          <w:rFonts w:ascii="仿宋" w:eastAsia="仿宋" w:hAnsi="仿宋" w:cs="仿宋_GB2312" w:hint="eastAsia"/>
          <w:kern w:val="0"/>
          <w:sz w:val="28"/>
        </w:rPr>
        <w:t>，代理机构一份。</w:t>
      </w:r>
    </w:p>
    <w:tbl>
      <w:tblPr>
        <w:tblW w:w="9781" w:type="dxa"/>
        <w:tblInd w:w="108" w:type="dxa"/>
        <w:tblCellMar>
          <w:left w:w="10" w:type="dxa"/>
          <w:right w:w="10" w:type="dxa"/>
        </w:tblCellMar>
        <w:tblLook w:val="04A0" w:firstRow="1" w:lastRow="0" w:firstColumn="1" w:lastColumn="0" w:noHBand="0" w:noVBand="1"/>
      </w:tblPr>
      <w:tblGrid>
        <w:gridCol w:w="4678"/>
        <w:gridCol w:w="5103"/>
      </w:tblGrid>
      <w:tr w:rsidR="00590FA6" w:rsidRPr="00590FA6" w14:paraId="7D53842E" w14:textId="77777777">
        <w:tc>
          <w:tcPr>
            <w:tcW w:w="4678" w:type="dxa"/>
          </w:tcPr>
          <w:p w14:paraId="3090319F"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采购人（公章）：</w:t>
            </w:r>
          </w:p>
        </w:tc>
        <w:tc>
          <w:tcPr>
            <w:tcW w:w="5103" w:type="dxa"/>
          </w:tcPr>
          <w:p w14:paraId="26CC65C6"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供应商（公章）：</w:t>
            </w:r>
          </w:p>
          <w:p w14:paraId="0A691B93" w14:textId="77777777" w:rsidR="003B4834" w:rsidRPr="00590FA6" w:rsidRDefault="003B4834">
            <w:pPr>
              <w:widowControl/>
              <w:adjustRightInd w:val="0"/>
              <w:snapToGrid w:val="0"/>
              <w:spacing w:line="560" w:lineRule="exact"/>
              <w:rPr>
                <w:rFonts w:ascii="仿宋" w:eastAsia="仿宋" w:hAnsi="仿宋" w:hint="eastAsia"/>
                <w:kern w:val="0"/>
                <w:sz w:val="28"/>
                <w:szCs w:val="28"/>
              </w:rPr>
            </w:pPr>
          </w:p>
        </w:tc>
      </w:tr>
      <w:tr w:rsidR="00590FA6" w:rsidRPr="00590FA6" w14:paraId="4257A553" w14:textId="77777777">
        <w:tc>
          <w:tcPr>
            <w:tcW w:w="4678" w:type="dxa"/>
          </w:tcPr>
          <w:p w14:paraId="0802D83E"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住所：</w:t>
            </w:r>
          </w:p>
        </w:tc>
        <w:tc>
          <w:tcPr>
            <w:tcW w:w="5103" w:type="dxa"/>
          </w:tcPr>
          <w:p w14:paraId="702E7BFE"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住所:</w:t>
            </w:r>
          </w:p>
        </w:tc>
      </w:tr>
      <w:tr w:rsidR="00590FA6" w:rsidRPr="00590FA6" w14:paraId="168CC600" w14:textId="77777777">
        <w:tc>
          <w:tcPr>
            <w:tcW w:w="4678" w:type="dxa"/>
          </w:tcPr>
          <w:p w14:paraId="376E4A47"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法定代表人：</w:t>
            </w:r>
          </w:p>
        </w:tc>
        <w:tc>
          <w:tcPr>
            <w:tcW w:w="5103" w:type="dxa"/>
          </w:tcPr>
          <w:p w14:paraId="1D245991"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法定代表人:</w:t>
            </w:r>
          </w:p>
        </w:tc>
      </w:tr>
      <w:tr w:rsidR="00590FA6" w:rsidRPr="00590FA6" w14:paraId="69DC6B11" w14:textId="77777777">
        <w:tc>
          <w:tcPr>
            <w:tcW w:w="4678" w:type="dxa"/>
          </w:tcPr>
          <w:p w14:paraId="3194BBED"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电 话：</w:t>
            </w:r>
          </w:p>
        </w:tc>
        <w:tc>
          <w:tcPr>
            <w:tcW w:w="5103" w:type="dxa"/>
          </w:tcPr>
          <w:p w14:paraId="31FA4957"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电 话：</w:t>
            </w:r>
          </w:p>
        </w:tc>
      </w:tr>
      <w:tr w:rsidR="00590FA6" w:rsidRPr="00590FA6" w14:paraId="7A794CEC" w14:textId="77777777">
        <w:tc>
          <w:tcPr>
            <w:tcW w:w="4678" w:type="dxa"/>
          </w:tcPr>
          <w:p w14:paraId="48044A8F"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传真：</w:t>
            </w:r>
          </w:p>
        </w:tc>
        <w:tc>
          <w:tcPr>
            <w:tcW w:w="5103" w:type="dxa"/>
          </w:tcPr>
          <w:p w14:paraId="67AD328E"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传真：</w:t>
            </w:r>
          </w:p>
        </w:tc>
      </w:tr>
      <w:tr w:rsidR="00590FA6" w:rsidRPr="00590FA6" w14:paraId="064BE088" w14:textId="77777777">
        <w:tc>
          <w:tcPr>
            <w:tcW w:w="4678" w:type="dxa"/>
          </w:tcPr>
          <w:p w14:paraId="1A88E3B0"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开户银行：</w:t>
            </w:r>
          </w:p>
        </w:tc>
        <w:tc>
          <w:tcPr>
            <w:tcW w:w="5103" w:type="dxa"/>
          </w:tcPr>
          <w:p w14:paraId="1093846C"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开户银行：</w:t>
            </w:r>
          </w:p>
        </w:tc>
      </w:tr>
      <w:tr w:rsidR="00590FA6" w:rsidRPr="00590FA6" w14:paraId="6575A7B7" w14:textId="77777777">
        <w:tc>
          <w:tcPr>
            <w:tcW w:w="4678" w:type="dxa"/>
          </w:tcPr>
          <w:p w14:paraId="27F164D9"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账号：</w:t>
            </w:r>
          </w:p>
        </w:tc>
        <w:tc>
          <w:tcPr>
            <w:tcW w:w="5103" w:type="dxa"/>
          </w:tcPr>
          <w:p w14:paraId="72B6AF72"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账号：</w:t>
            </w:r>
          </w:p>
        </w:tc>
      </w:tr>
      <w:tr w:rsidR="003B4834" w:rsidRPr="00590FA6" w14:paraId="66219E4B" w14:textId="77777777">
        <w:tc>
          <w:tcPr>
            <w:tcW w:w="4678" w:type="dxa"/>
          </w:tcPr>
          <w:p w14:paraId="6DB008B2"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邮政编码：</w:t>
            </w:r>
          </w:p>
        </w:tc>
        <w:tc>
          <w:tcPr>
            <w:tcW w:w="5103" w:type="dxa"/>
          </w:tcPr>
          <w:p w14:paraId="154A801D" w14:textId="77777777" w:rsidR="003B4834" w:rsidRPr="00590FA6" w:rsidRDefault="00000000">
            <w:pPr>
              <w:widowControl/>
              <w:adjustRightInd w:val="0"/>
              <w:snapToGrid w:val="0"/>
              <w:spacing w:line="560" w:lineRule="exact"/>
              <w:rPr>
                <w:rFonts w:ascii="仿宋" w:eastAsia="仿宋" w:hAnsi="仿宋" w:hint="eastAsia"/>
                <w:kern w:val="0"/>
                <w:sz w:val="28"/>
                <w:szCs w:val="28"/>
              </w:rPr>
            </w:pPr>
            <w:r w:rsidRPr="00590FA6">
              <w:rPr>
                <w:rFonts w:ascii="仿宋" w:eastAsia="仿宋" w:hAnsi="仿宋" w:hint="eastAsia"/>
                <w:kern w:val="0"/>
                <w:sz w:val="28"/>
                <w:szCs w:val="28"/>
              </w:rPr>
              <w:t>邮政编码：</w:t>
            </w:r>
          </w:p>
        </w:tc>
      </w:tr>
    </w:tbl>
    <w:p w14:paraId="32C28135" w14:textId="77777777" w:rsidR="003B4834" w:rsidRPr="00590FA6" w:rsidRDefault="003B4834">
      <w:pPr>
        <w:spacing w:line="560" w:lineRule="exact"/>
        <w:ind w:firstLineChars="200" w:firstLine="560"/>
        <w:rPr>
          <w:rFonts w:ascii="仿宋" w:eastAsia="仿宋" w:hAnsi="仿宋" w:hint="eastAsia"/>
          <w:sz w:val="28"/>
          <w:szCs w:val="28"/>
        </w:rPr>
      </w:pPr>
    </w:p>
    <w:p w14:paraId="6AE39F8C" w14:textId="77777777" w:rsidR="003B4834" w:rsidRPr="00590FA6" w:rsidRDefault="00000000">
      <w:pPr>
        <w:spacing w:line="360" w:lineRule="auto"/>
        <w:jc w:val="center"/>
        <w:rPr>
          <w:rFonts w:ascii="仿宋" w:eastAsia="仿宋" w:hAnsi="仿宋" w:cs="宋体" w:hint="eastAsia"/>
          <w:sz w:val="24"/>
        </w:rPr>
      </w:pPr>
      <w:r w:rsidRPr="00590FA6">
        <w:rPr>
          <w:rFonts w:ascii="仿宋" w:eastAsia="仿宋" w:hAnsi="仿宋"/>
          <w:sz w:val="28"/>
          <w:szCs w:val="28"/>
        </w:rPr>
        <w:br w:type="page"/>
      </w:r>
      <w:r w:rsidRPr="00590FA6">
        <w:rPr>
          <w:rFonts w:ascii="仿宋" w:eastAsia="仿宋" w:hAnsi="仿宋" w:cs="宋体" w:hint="eastAsia"/>
          <w:sz w:val="28"/>
        </w:rPr>
        <w:t>合同条款</w:t>
      </w:r>
    </w:p>
    <w:p w14:paraId="396CC122"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第一条 合同内容</w:t>
      </w:r>
    </w:p>
    <w:p w14:paraId="1C3A182F"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1.1 采购人委托供应商实施提供本项服务工作，供应商承诺提供并完成此项服务工作。</w:t>
      </w:r>
    </w:p>
    <w:p w14:paraId="7BBE8CF3" w14:textId="57CA7ABD"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1.2服务阶段：</w:t>
      </w:r>
      <w:r w:rsidR="00A24A2C" w:rsidRPr="00590FA6">
        <w:rPr>
          <w:rFonts w:ascii="仿宋" w:eastAsia="仿宋" w:hAnsi="仿宋" w:cs="宋体" w:hint="eastAsia"/>
          <w:sz w:val="28"/>
          <w:szCs w:val="28"/>
          <w:u w:val="single"/>
        </w:rPr>
        <w:t>全过程服务</w:t>
      </w:r>
      <w:r w:rsidRPr="00590FA6">
        <w:rPr>
          <w:rFonts w:ascii="仿宋" w:eastAsia="仿宋" w:hAnsi="仿宋" w:cs="宋体" w:hint="eastAsia"/>
          <w:sz w:val="28"/>
          <w:szCs w:val="28"/>
        </w:rPr>
        <w:t>。</w:t>
      </w:r>
    </w:p>
    <w:p w14:paraId="58324A3A" w14:textId="0382303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1.3服务内容：</w:t>
      </w:r>
      <w:r w:rsidR="00A24A2C" w:rsidRPr="00590FA6">
        <w:rPr>
          <w:rFonts w:ascii="仿宋" w:eastAsia="仿宋" w:hAnsi="仿宋" w:cs="宋体" w:hint="eastAsia"/>
          <w:sz w:val="28"/>
          <w:szCs w:val="28"/>
          <w:u w:val="single"/>
        </w:rPr>
        <w:t>对临港区内农村公路技术状况进行为期三年的定期检测并出具检测报告，道路检测长度约400公里，包括县道、乡道、村道</w:t>
      </w:r>
      <w:r w:rsidRPr="00590FA6">
        <w:rPr>
          <w:rFonts w:ascii="仿宋" w:eastAsia="仿宋" w:hAnsi="仿宋" w:cs="宋体" w:hint="eastAsia"/>
          <w:sz w:val="28"/>
          <w:szCs w:val="28"/>
        </w:rPr>
        <w:t>。</w:t>
      </w:r>
    </w:p>
    <w:p w14:paraId="1C5667F7" w14:textId="77777777" w:rsidR="003B4834" w:rsidRPr="00590FA6" w:rsidRDefault="00000000">
      <w:pPr>
        <w:spacing w:line="560" w:lineRule="exact"/>
        <w:ind w:firstLineChars="200" w:firstLine="560"/>
        <w:rPr>
          <w:rFonts w:ascii="仿宋" w:eastAsia="仿宋" w:hAnsi="仿宋" w:cs="宋体" w:hint="eastAsia"/>
          <w:sz w:val="28"/>
          <w:szCs w:val="28"/>
          <w:u w:val="single"/>
        </w:rPr>
      </w:pPr>
      <w:r w:rsidRPr="00590FA6">
        <w:rPr>
          <w:rFonts w:ascii="仿宋" w:eastAsia="仿宋" w:hAnsi="仿宋" w:cs="宋体" w:hint="eastAsia"/>
          <w:sz w:val="28"/>
          <w:szCs w:val="28"/>
          <w:u w:val="single"/>
        </w:rPr>
        <w:t xml:space="preserve">具体包括：      </w:t>
      </w:r>
      <w:r w:rsidRPr="00590FA6">
        <w:rPr>
          <w:rFonts w:ascii="仿宋" w:eastAsia="仿宋" w:hAnsi="仿宋" w:cs="宋体" w:hint="eastAsia"/>
          <w:sz w:val="28"/>
          <w:szCs w:val="28"/>
        </w:rPr>
        <w:t>。</w:t>
      </w:r>
    </w:p>
    <w:p w14:paraId="39DF40DA" w14:textId="2F87563D"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1.4 服务的进度安排：</w:t>
      </w:r>
      <w:r w:rsidR="00A24A2C" w:rsidRPr="00590FA6">
        <w:rPr>
          <w:rFonts w:ascii="仿宋" w:eastAsia="仿宋" w:hAnsi="仿宋" w:cs="宋体" w:hint="eastAsia"/>
          <w:sz w:val="28"/>
          <w:szCs w:val="28"/>
          <w:u w:val="single"/>
        </w:rPr>
        <w:t>接采购人通知之日起，在采购人要求的时间内交付成果</w:t>
      </w:r>
      <w:r w:rsidRPr="00590FA6">
        <w:rPr>
          <w:rFonts w:ascii="仿宋" w:eastAsia="仿宋" w:hAnsi="仿宋" w:cs="宋体" w:hint="eastAsia"/>
          <w:sz w:val="28"/>
          <w:szCs w:val="28"/>
        </w:rPr>
        <w:t>。</w:t>
      </w:r>
    </w:p>
    <w:p w14:paraId="44C7C808"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1.5 服务的机构、职责与人员配备安排</w:t>
      </w:r>
    </w:p>
    <w:p w14:paraId="3F51B6C5"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1.5.1服务机构。供应</w:t>
      </w:r>
      <w:proofErr w:type="gramStart"/>
      <w:r w:rsidRPr="00590FA6">
        <w:rPr>
          <w:rFonts w:ascii="仿宋" w:eastAsia="仿宋" w:hAnsi="仿宋" w:cs="宋体" w:hint="eastAsia"/>
          <w:sz w:val="28"/>
          <w:szCs w:val="28"/>
        </w:rPr>
        <w:t>商按照</w:t>
      </w:r>
      <w:proofErr w:type="gramEnd"/>
      <w:r w:rsidRPr="00590FA6">
        <w:rPr>
          <w:rFonts w:ascii="仿宋" w:eastAsia="仿宋" w:hAnsi="仿宋" w:cs="宋体" w:hint="eastAsia"/>
          <w:sz w:val="28"/>
          <w:szCs w:val="28"/>
        </w:rPr>
        <w:t>服务内容和目标要求成立服务机构如下：</w:t>
      </w:r>
      <w:r w:rsidRPr="00590FA6">
        <w:rPr>
          <w:rFonts w:ascii="仿宋" w:eastAsia="仿宋" w:hAnsi="仿宋" w:cs="宋体" w:hint="eastAsia"/>
          <w:sz w:val="28"/>
          <w:szCs w:val="28"/>
          <w:u w:val="single"/>
        </w:rPr>
        <w:t xml:space="preserve">            </w:t>
      </w:r>
      <w:r w:rsidRPr="00590FA6">
        <w:rPr>
          <w:rFonts w:ascii="仿宋" w:eastAsia="仿宋" w:hAnsi="仿宋" w:cs="宋体" w:hint="eastAsia"/>
          <w:sz w:val="28"/>
          <w:szCs w:val="28"/>
        </w:rPr>
        <w:t xml:space="preserve">。 </w:t>
      </w:r>
    </w:p>
    <w:p w14:paraId="3CDD7191"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1.5.2职责。服务机构在项目经理领导下，按照职能要求和目标任务确定工作职责，于项目启动后三日内建立健全各项规章制度。</w:t>
      </w:r>
    </w:p>
    <w:p w14:paraId="165AA4E4"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1.5.3人员。供应商根据部门职能和采购人需要配备有关专业人员。</w:t>
      </w:r>
    </w:p>
    <w:p w14:paraId="2E7470CF"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 xml:space="preserve">1.6服务自合同生效之日起至服务工作完成之日止，供应商提供服务的同时，应及时向采购人报告服务工作推进情况和进展。  </w:t>
      </w:r>
    </w:p>
    <w:p w14:paraId="44186E98"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第二条 双方的责任和义务</w:t>
      </w:r>
    </w:p>
    <w:p w14:paraId="78579C4D"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2.1 采购人应向供应商提供与项目有关的资料、图纸、信息等，并给予供应商开展工作提供力所能及的协助，在适当时候指定一名代表与供应商联系。</w:t>
      </w:r>
    </w:p>
    <w:p w14:paraId="54142311"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2.2 采购人应为供应商就项目服务推进提供正当工作便利，费用由供应商负担。</w:t>
      </w:r>
    </w:p>
    <w:p w14:paraId="23922F00"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2.3 除了合同第一条所列的技术人员外，供应商还应提供足够数量的称职的技术人员来履行本合同规定的义务。供应商应对其所雇的履行合同的技术人员负完全责任并使采购人免受其技术人员因执行合同任务所引起的一切损害。</w:t>
      </w:r>
    </w:p>
    <w:p w14:paraId="3A21D516"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2.4 供应商应根据服务的内容和进度安排，按时提交技术报告及有关资料。</w:t>
      </w:r>
    </w:p>
    <w:p w14:paraId="3EF88EC6"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2.5 供应商为采购人的技术人员前往供应商驻地和考察提供必要的设施和交通便利。</w:t>
      </w:r>
    </w:p>
    <w:p w14:paraId="608A1D57"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2.6 供应商对因执行其提供的服务而给采购人工作人员造成的人身损害和财产损失承担责任并予以赔偿，但这种损害或损失是由于供应商人员在履行本合同的活动中的疏忽所造成的。供应商仅对本合同项下的工作负责。</w:t>
      </w:r>
    </w:p>
    <w:p w14:paraId="2D948386"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2.7 供应商对本合同的任何付出和所有责任都限定在供应商因付出专业服务而收到的合同总价之内。</w:t>
      </w:r>
    </w:p>
    <w:p w14:paraId="35867B41"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第三条 服务报酬</w:t>
      </w:r>
    </w:p>
    <w:p w14:paraId="033342B6"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3.1计取依据：</w:t>
      </w:r>
      <w:r w:rsidRPr="00590FA6">
        <w:rPr>
          <w:rFonts w:ascii="仿宋" w:eastAsia="仿宋" w:hAnsi="仿宋" w:cs="宋体" w:hint="eastAsia"/>
          <w:sz w:val="28"/>
          <w:szCs w:val="28"/>
          <w:u w:val="single"/>
        </w:rPr>
        <w:t>/</w:t>
      </w:r>
      <w:r w:rsidRPr="00590FA6">
        <w:rPr>
          <w:rFonts w:ascii="仿宋" w:eastAsia="仿宋" w:hAnsi="仿宋" w:cs="宋体" w:hint="eastAsia"/>
          <w:sz w:val="28"/>
          <w:szCs w:val="28"/>
        </w:rPr>
        <w:t>。</w:t>
      </w:r>
    </w:p>
    <w:p w14:paraId="6092E847"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3.2 本合同总价包括供应商所提供的所有服务和技术费用（</w:t>
      </w:r>
      <w:r w:rsidRPr="00590FA6">
        <w:rPr>
          <w:rFonts w:ascii="仿宋" w:eastAsia="仿宋" w:hAnsi="仿宋" w:hint="eastAsia"/>
          <w:b/>
          <w:bCs/>
          <w:sz w:val="28"/>
          <w:szCs w:val="28"/>
        </w:rPr>
        <w:t>以实际检测的里程数为计价基础</w:t>
      </w:r>
      <w:r w:rsidRPr="00590FA6">
        <w:rPr>
          <w:rFonts w:ascii="仿宋" w:eastAsia="仿宋" w:hAnsi="仿宋" w:cs="宋体" w:hint="eastAsia"/>
          <w:sz w:val="28"/>
          <w:szCs w:val="28"/>
        </w:rPr>
        <w:t>），单价不随通货膨胀的影响而波动。合同总价包括供应商因履行本合同义务所发生的一切费用和支出和以各种方式寄送技术资料到采购人所发生的费用。如发生本合同规定的不可抗力，合同总价可经双方友好协商予以调整。如采购人所要求的服务超出了本合同附件一规定的范围，双方应协商修改本合同总价，任何修改均需双方书面签署，并构成本合同不可分割的部分。</w:t>
      </w:r>
    </w:p>
    <w:p w14:paraId="7EE5D36B" w14:textId="77777777" w:rsidR="003B4834" w:rsidRPr="00590FA6" w:rsidRDefault="00000000">
      <w:pPr>
        <w:spacing w:line="560" w:lineRule="exact"/>
        <w:ind w:firstLineChars="200" w:firstLine="560"/>
        <w:rPr>
          <w:rFonts w:ascii="仿宋" w:eastAsia="仿宋" w:hAnsi="仿宋" w:cs="宋体" w:hint="eastAsia"/>
          <w:sz w:val="28"/>
          <w:szCs w:val="28"/>
          <w:u w:val="single"/>
        </w:rPr>
      </w:pPr>
      <w:r w:rsidRPr="00590FA6">
        <w:rPr>
          <w:rFonts w:ascii="仿宋" w:eastAsia="仿宋" w:hAnsi="仿宋" w:cs="宋体" w:hint="eastAsia"/>
          <w:sz w:val="28"/>
          <w:szCs w:val="28"/>
        </w:rPr>
        <w:t>3.3服务价款支付：</w:t>
      </w:r>
      <w:r w:rsidRPr="00590FA6">
        <w:rPr>
          <w:rFonts w:ascii="仿宋" w:eastAsia="仿宋" w:hAnsi="仿宋" w:cs="宋体" w:hint="eastAsia"/>
          <w:sz w:val="28"/>
          <w:szCs w:val="28"/>
          <w:u w:val="single"/>
        </w:rPr>
        <w:t>详见文件</w:t>
      </w:r>
      <w:r w:rsidRPr="00590FA6">
        <w:rPr>
          <w:rFonts w:ascii="仿宋" w:eastAsia="仿宋" w:hAnsi="仿宋" w:cs="宋体" w:hint="eastAsia"/>
          <w:sz w:val="28"/>
          <w:szCs w:val="28"/>
        </w:rPr>
        <w:t>。</w:t>
      </w:r>
    </w:p>
    <w:p w14:paraId="51ECA8BB"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3.4 对供应商提供的服务，采购人将以上述方式或比例予以付款。采购人向供应商支付服务报酬时，供应</w:t>
      </w:r>
      <w:proofErr w:type="gramStart"/>
      <w:r w:rsidRPr="00590FA6">
        <w:rPr>
          <w:rFonts w:ascii="仿宋" w:eastAsia="仿宋" w:hAnsi="仿宋" w:cs="宋体" w:hint="eastAsia"/>
          <w:sz w:val="28"/>
          <w:szCs w:val="28"/>
        </w:rPr>
        <w:t>商按照</w:t>
      </w:r>
      <w:proofErr w:type="gramEnd"/>
      <w:r w:rsidRPr="00590FA6">
        <w:rPr>
          <w:rFonts w:ascii="仿宋" w:eastAsia="仿宋" w:hAnsi="仿宋" w:cs="宋体" w:hint="eastAsia"/>
          <w:sz w:val="28"/>
          <w:szCs w:val="28"/>
        </w:rPr>
        <w:t>财务制度提供发票。</w:t>
      </w:r>
    </w:p>
    <w:p w14:paraId="7F11E752"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第四条 保密</w:t>
      </w:r>
    </w:p>
    <w:p w14:paraId="6CE42960"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4.1 由采购人收集的、开发的、整理的、复制的、研究的和准备的与本合同项下工作有关的所有资料在提供给供应商时，均被视为保密的，不得泄漏给除采购人或其指定的代表之外的任何人、企业或公司，不管本合同因何种原因终止，本条款一直约束供应商。</w:t>
      </w:r>
    </w:p>
    <w:p w14:paraId="081439FF"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4.2 合同有效期内，双方采取适当措施对相关资料或信息予以严格保密，未经一方的书面同意，另一方不得泄露给任何第三方。</w:t>
      </w:r>
    </w:p>
    <w:p w14:paraId="0B019154"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4.3 一方和其技术人员在履行合同过程中所获得或接触到的任何保密信息，另一方有义务予以保密，未经其书面同意，任何一方不得使用或泄露从他方获得的上述保密信息。</w:t>
      </w:r>
    </w:p>
    <w:p w14:paraId="56310500"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第五条 税费</w:t>
      </w:r>
    </w:p>
    <w:p w14:paraId="3199C7C3"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5.1 国家根据税法对采购人、供应</w:t>
      </w:r>
      <w:proofErr w:type="gramStart"/>
      <w:r w:rsidRPr="00590FA6">
        <w:rPr>
          <w:rFonts w:ascii="仿宋" w:eastAsia="仿宋" w:hAnsi="仿宋" w:cs="宋体" w:hint="eastAsia"/>
          <w:sz w:val="28"/>
          <w:szCs w:val="28"/>
        </w:rPr>
        <w:t>商双方</w:t>
      </w:r>
      <w:proofErr w:type="gramEnd"/>
      <w:r w:rsidRPr="00590FA6">
        <w:rPr>
          <w:rFonts w:ascii="仿宋" w:eastAsia="仿宋" w:hAnsi="仿宋" w:cs="宋体" w:hint="eastAsia"/>
          <w:sz w:val="28"/>
          <w:szCs w:val="28"/>
        </w:rPr>
        <w:t>征收的与执行本合同或与本合同有关的一切税费均由双方各自方负担。</w:t>
      </w:r>
    </w:p>
    <w:p w14:paraId="739159DB"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第六条 保证</w:t>
      </w:r>
    </w:p>
    <w:p w14:paraId="2A31147B"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6.1 供应商保证其经验和能力能以令人满意的方式富有效率且迅速地开展服务，其合同项下的服务由胜任的技术人员依据双方接受的标准完成。</w:t>
      </w:r>
    </w:p>
    <w:p w14:paraId="37EB7825"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6.2 如果供应商在其控制的范围内在任何时候、以任何原因向采购人提供本合同附件一中的工作范围内的服务不能令人满意，采购人可将不满意之处通知供应商，并给供应商三天的期限改正或弥补，如供应商在采购人所给的期限内未能改正或弥补，所有费用立即停止支付，直到供应商能按照本合同规定提供令采购人满意的服务为止。</w:t>
      </w:r>
    </w:p>
    <w:p w14:paraId="5F6CE587"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第七条 服务成果的归属</w:t>
      </w:r>
    </w:p>
    <w:p w14:paraId="6FAE4DD2"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7.1 所有提交给采购人的技术报告及相关的资料的最后文本，包括为履行技术服务范围所编制的图纸、计划和证明资料等，都属于采购人的财产，供应商在提交给采购人之前应将上述资料进行整理归类和编制索引。</w:t>
      </w:r>
    </w:p>
    <w:p w14:paraId="0CEC7311"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7.2 供应商可保存上述资料的复印件，包括采购人提供的资料，但未经采购人的书面同意，供应商不得将上述资料用于与</w:t>
      </w:r>
      <w:proofErr w:type="gramStart"/>
      <w:r w:rsidRPr="00590FA6">
        <w:rPr>
          <w:rFonts w:ascii="仿宋" w:eastAsia="仿宋" w:hAnsi="仿宋" w:cs="宋体" w:hint="eastAsia"/>
          <w:sz w:val="28"/>
          <w:szCs w:val="28"/>
        </w:rPr>
        <w:t>本服务</w:t>
      </w:r>
      <w:proofErr w:type="gramEnd"/>
      <w:r w:rsidRPr="00590FA6">
        <w:rPr>
          <w:rFonts w:ascii="仿宋" w:eastAsia="仿宋" w:hAnsi="仿宋" w:cs="宋体" w:hint="eastAsia"/>
          <w:sz w:val="28"/>
          <w:szCs w:val="28"/>
        </w:rPr>
        <w:t>项目之外的任何项目。</w:t>
      </w:r>
    </w:p>
    <w:p w14:paraId="66071DBA"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第八条 转让</w:t>
      </w:r>
    </w:p>
    <w:p w14:paraId="3A0C5E82"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8.1 未经另一方事先书面同意，无论是采购人或是供应商均不得将其合同权利或义务转让或转包给他人。</w:t>
      </w:r>
    </w:p>
    <w:p w14:paraId="07927753"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第九条 不可抗力</w:t>
      </w:r>
    </w:p>
    <w:p w14:paraId="18F85351"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9.1 任何一方由于战争及严重的火灾、台风、地震、水灾和其它不能预见、不可避免和不能克服的事件而影响其履行合同所规定的义务的，受事故影响的一方将发生的不可抗力事故的情况及时通知另一方。</w:t>
      </w:r>
    </w:p>
    <w:p w14:paraId="09A10BB1"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9.2 受影响的一方对因不可抗力而不能履行或延迟履行合同义务不承担责任。受影响的一方应在不可抗力事故消除后尽快通知另一方。</w:t>
      </w:r>
    </w:p>
    <w:p w14:paraId="024A40CC"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9.3 双方在不可抗力事故停止后或影响消除后立即继续履行合同义务，合同有效期和/或有关履行合同的预定的期限相应延长。</w:t>
      </w:r>
    </w:p>
    <w:p w14:paraId="75A48E20" w14:textId="77777777" w:rsidR="003B4834" w:rsidRPr="00590FA6" w:rsidRDefault="00000000">
      <w:pPr>
        <w:spacing w:line="360" w:lineRule="auto"/>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第十条 验收标准、方法、期限</w:t>
      </w:r>
    </w:p>
    <w:p w14:paraId="44ED4E6C" w14:textId="77777777" w:rsidR="003B4834" w:rsidRPr="00590FA6" w:rsidRDefault="00000000">
      <w:pPr>
        <w:spacing w:line="560" w:lineRule="exact"/>
        <w:ind w:firstLineChars="200" w:firstLine="560"/>
        <w:jc w:val="left"/>
        <w:rPr>
          <w:rFonts w:ascii="仿宋" w:eastAsia="仿宋" w:hAnsi="仿宋" w:hint="eastAsia"/>
          <w:sz w:val="28"/>
          <w:szCs w:val="28"/>
        </w:rPr>
      </w:pPr>
      <w:r w:rsidRPr="00590FA6">
        <w:rPr>
          <w:rFonts w:ascii="仿宋" w:eastAsia="仿宋" w:hAnsi="仿宋" w:hint="eastAsia"/>
          <w:sz w:val="28"/>
          <w:szCs w:val="28"/>
        </w:rPr>
        <w:t>10.1供应商认为某些事项需要采购人提供必要的配合措施，应当在合理的时间内，以书面的形式通知采购人，采购人同意后，应当以书面的形式回复供应商。如果供应商未作书面通知，由此而造成的损失全部由供应商承担；反之，如果采购人未按照其承诺提供配合，则造成的损失均由采购人承担。</w:t>
      </w:r>
    </w:p>
    <w:p w14:paraId="5EE66C42" w14:textId="77777777" w:rsidR="003B4834" w:rsidRPr="00590FA6" w:rsidRDefault="00000000">
      <w:pPr>
        <w:spacing w:line="600" w:lineRule="exact"/>
        <w:ind w:firstLineChars="200" w:firstLine="560"/>
        <w:rPr>
          <w:rFonts w:ascii="仿宋" w:eastAsia="仿宋" w:hAnsi="仿宋" w:hint="eastAsia"/>
          <w:sz w:val="28"/>
          <w:szCs w:val="28"/>
        </w:rPr>
      </w:pPr>
      <w:r w:rsidRPr="00590FA6">
        <w:rPr>
          <w:rFonts w:ascii="仿宋" w:eastAsia="仿宋" w:hAnsi="仿宋" w:hint="eastAsia"/>
          <w:sz w:val="28"/>
          <w:szCs w:val="28"/>
        </w:rPr>
        <w:t>10.2本合同为采购人进行履约验收的主要依据。采购人应专门成立履约验收小组,</w:t>
      </w:r>
      <w:proofErr w:type="gramStart"/>
      <w:r w:rsidRPr="00590FA6">
        <w:rPr>
          <w:rFonts w:ascii="仿宋" w:eastAsia="仿宋" w:hAnsi="仿宋" w:hint="eastAsia"/>
          <w:sz w:val="28"/>
          <w:szCs w:val="28"/>
        </w:rPr>
        <w:t>于供应</w:t>
      </w:r>
      <w:proofErr w:type="gramEnd"/>
      <w:r w:rsidRPr="00590FA6">
        <w:rPr>
          <w:rFonts w:ascii="仿宋" w:eastAsia="仿宋" w:hAnsi="仿宋" w:hint="eastAsia"/>
          <w:sz w:val="28"/>
          <w:szCs w:val="28"/>
        </w:rPr>
        <w:t>商交付项目时组织验收，验收人员应与采购人员相分离。验收应严格按照磋商文件和采购合同进行，保证采购项目与采购文件和采购合同内容的一致。</w:t>
      </w:r>
    </w:p>
    <w:p w14:paraId="48D416D0" w14:textId="77777777" w:rsidR="003B4834" w:rsidRPr="00590FA6" w:rsidRDefault="00000000">
      <w:pPr>
        <w:spacing w:line="360" w:lineRule="auto"/>
        <w:ind w:firstLineChars="200" w:firstLine="560"/>
        <w:rPr>
          <w:rFonts w:ascii="仿宋" w:eastAsia="仿宋" w:hAnsi="仿宋" w:hint="eastAsia"/>
          <w:sz w:val="28"/>
          <w:szCs w:val="28"/>
        </w:rPr>
      </w:pPr>
      <w:r w:rsidRPr="00590FA6">
        <w:rPr>
          <w:rFonts w:ascii="仿宋" w:eastAsia="仿宋" w:hAnsi="仿宋" w:hint="eastAsia"/>
          <w:sz w:val="28"/>
          <w:szCs w:val="28"/>
        </w:rPr>
        <w:t>10.3供应</w:t>
      </w:r>
      <w:proofErr w:type="gramStart"/>
      <w:r w:rsidRPr="00590FA6">
        <w:rPr>
          <w:rFonts w:ascii="仿宋" w:eastAsia="仿宋" w:hAnsi="仿宋" w:hint="eastAsia"/>
          <w:sz w:val="28"/>
          <w:szCs w:val="28"/>
        </w:rPr>
        <w:t>商服务</w:t>
      </w:r>
      <w:proofErr w:type="gramEnd"/>
      <w:r w:rsidRPr="00590FA6">
        <w:rPr>
          <w:rFonts w:ascii="仿宋" w:eastAsia="仿宋" w:hAnsi="仿宋" w:hint="eastAsia"/>
          <w:sz w:val="28"/>
          <w:szCs w:val="28"/>
        </w:rPr>
        <w:t>期满后向采购人发出项目验收建议，采购人应在7个工作日内启动验收。验收严格按照鲁财采〔2021〕25号《山东省政府采购履约验收管理办法》规定执行。</w:t>
      </w:r>
    </w:p>
    <w:p w14:paraId="0B7C068D" w14:textId="77777777" w:rsidR="003B4834" w:rsidRPr="00590FA6" w:rsidRDefault="00000000">
      <w:pPr>
        <w:spacing w:line="560" w:lineRule="exact"/>
        <w:ind w:firstLineChars="200" w:firstLine="560"/>
        <w:jc w:val="left"/>
        <w:rPr>
          <w:rFonts w:ascii="仿宋" w:eastAsia="仿宋" w:hAnsi="仿宋" w:cs="宋体" w:hint="eastAsia"/>
          <w:sz w:val="28"/>
          <w:szCs w:val="28"/>
        </w:rPr>
      </w:pPr>
      <w:r w:rsidRPr="00590FA6">
        <w:rPr>
          <w:rFonts w:ascii="仿宋" w:eastAsia="仿宋" w:hAnsi="仿宋" w:hint="eastAsia"/>
          <w:sz w:val="28"/>
          <w:szCs w:val="28"/>
        </w:rPr>
        <w:t>10.4除涉密情形外，采购人应当在验收意见确认后3个工作日内在“中国山东政府采购网”公开验收意见。</w:t>
      </w:r>
    </w:p>
    <w:p w14:paraId="301412A9"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第十一条 违约责任</w:t>
      </w:r>
    </w:p>
    <w:p w14:paraId="0D1CA328" w14:textId="77777777" w:rsidR="003B4834" w:rsidRPr="00590FA6" w:rsidRDefault="00000000">
      <w:pPr>
        <w:spacing w:line="600" w:lineRule="exact"/>
        <w:ind w:firstLineChars="200" w:firstLine="560"/>
        <w:rPr>
          <w:rFonts w:ascii="仿宋" w:eastAsia="仿宋" w:hAnsi="仿宋" w:hint="eastAsia"/>
          <w:sz w:val="28"/>
          <w:szCs w:val="28"/>
        </w:rPr>
      </w:pPr>
      <w:r w:rsidRPr="00590FA6">
        <w:rPr>
          <w:rFonts w:ascii="仿宋" w:eastAsia="仿宋" w:hAnsi="仿宋" w:hint="eastAsia"/>
          <w:sz w:val="28"/>
          <w:szCs w:val="28"/>
        </w:rPr>
        <w:t>11.1除不可抗力外，如果供应商没有按照本合同约定的期限、地点和方式履行，采购人可要求供应商支付违约金，违约金按每迟延履行一日的应提供而未提供服务（或货物）</w:t>
      </w:r>
      <w:r w:rsidRPr="00590FA6">
        <w:rPr>
          <w:rFonts w:ascii="仿宋" w:eastAsia="仿宋" w:hAnsi="仿宋" w:hint="eastAsia"/>
          <w:sz w:val="28"/>
          <w:szCs w:val="28"/>
          <w:u w:val="single"/>
        </w:rPr>
        <w:t>本合同价格的</w:t>
      </w:r>
      <w:r w:rsidRPr="00590FA6">
        <w:rPr>
          <w:rFonts w:ascii="仿宋" w:eastAsia="仿宋" w:hAnsi="仿宋" w:hint="eastAsia"/>
          <w:kern w:val="0"/>
          <w:sz w:val="28"/>
          <w:szCs w:val="28"/>
          <w:u w:val="single"/>
        </w:rPr>
        <w:t>3‰</w:t>
      </w:r>
      <w:r w:rsidRPr="00590FA6">
        <w:rPr>
          <w:rFonts w:ascii="仿宋" w:eastAsia="仿宋" w:hAnsi="仿宋" w:hint="eastAsia"/>
          <w:sz w:val="28"/>
          <w:szCs w:val="28"/>
        </w:rPr>
        <w:t>计算，最高限额为</w:t>
      </w:r>
      <w:r w:rsidRPr="00590FA6">
        <w:rPr>
          <w:rFonts w:ascii="仿宋" w:eastAsia="仿宋" w:hAnsi="仿宋" w:hint="eastAsia"/>
          <w:sz w:val="28"/>
          <w:szCs w:val="28"/>
          <w:u w:val="single"/>
        </w:rPr>
        <w:t>本合同总价的30%</w:t>
      </w:r>
      <w:r w:rsidRPr="00590FA6">
        <w:rPr>
          <w:rFonts w:ascii="仿宋" w:eastAsia="仿宋" w:hAnsi="仿宋" w:hint="eastAsia"/>
          <w:sz w:val="28"/>
          <w:szCs w:val="28"/>
        </w:rPr>
        <w:t>；迟延履行的违约金计算数额达到前述最高限额之日起，采购人有权在要求供应商支付违约金的同时，书面通知供应商解除本合同；</w:t>
      </w:r>
    </w:p>
    <w:p w14:paraId="1EABED21" w14:textId="77777777" w:rsidR="003B4834" w:rsidRPr="00590FA6" w:rsidRDefault="00000000">
      <w:pPr>
        <w:spacing w:line="600" w:lineRule="exact"/>
        <w:ind w:firstLineChars="200" w:firstLine="560"/>
        <w:rPr>
          <w:rFonts w:ascii="仿宋" w:eastAsia="仿宋" w:hAnsi="仿宋" w:hint="eastAsia"/>
          <w:sz w:val="28"/>
          <w:szCs w:val="28"/>
        </w:rPr>
      </w:pPr>
      <w:r w:rsidRPr="00590FA6">
        <w:rPr>
          <w:rFonts w:ascii="仿宋" w:eastAsia="仿宋" w:hAnsi="仿宋" w:hint="eastAsia"/>
          <w:sz w:val="28"/>
          <w:szCs w:val="28"/>
        </w:rPr>
        <w:t>11.2除不可抗力外，如果采购人没有按照本合同约定的付款方式付款，供应商可要求采购人支付违约金，违约金按每迟延付款一日的应付而未付款的</w:t>
      </w:r>
      <w:r w:rsidRPr="00590FA6">
        <w:rPr>
          <w:rFonts w:ascii="仿宋" w:eastAsia="仿宋" w:hAnsi="仿宋" w:hint="eastAsia"/>
          <w:kern w:val="0"/>
          <w:sz w:val="28"/>
          <w:szCs w:val="28"/>
          <w:u w:val="single"/>
        </w:rPr>
        <w:t>3‰</w:t>
      </w:r>
      <w:r w:rsidRPr="00590FA6">
        <w:rPr>
          <w:rFonts w:ascii="仿宋" w:eastAsia="仿宋" w:hAnsi="仿宋" w:hint="eastAsia"/>
          <w:sz w:val="28"/>
          <w:szCs w:val="28"/>
        </w:rPr>
        <w:t>计算，最高限额为</w:t>
      </w:r>
      <w:r w:rsidRPr="00590FA6">
        <w:rPr>
          <w:rFonts w:ascii="仿宋" w:eastAsia="仿宋" w:hAnsi="仿宋" w:hint="eastAsia"/>
          <w:sz w:val="28"/>
          <w:szCs w:val="28"/>
          <w:u w:val="single"/>
        </w:rPr>
        <w:t>本合同总价的30%</w:t>
      </w:r>
      <w:r w:rsidRPr="00590FA6">
        <w:rPr>
          <w:rFonts w:ascii="仿宋" w:eastAsia="仿宋" w:hAnsi="仿宋" w:hint="eastAsia"/>
          <w:sz w:val="28"/>
          <w:szCs w:val="28"/>
        </w:rPr>
        <w:t>；迟延付款的违约金计算数额达到前述最高限额之日起，供应商有权在要求采购人支付违约金的同时，书面通知采购人解除本合同；</w:t>
      </w:r>
    </w:p>
    <w:p w14:paraId="44B4DC49" w14:textId="77777777" w:rsidR="003B4834" w:rsidRPr="00590FA6" w:rsidRDefault="00000000">
      <w:pPr>
        <w:spacing w:line="600" w:lineRule="exact"/>
        <w:ind w:firstLineChars="200" w:firstLine="560"/>
        <w:rPr>
          <w:rFonts w:ascii="仿宋" w:eastAsia="仿宋" w:hAnsi="仿宋" w:hint="eastAsia"/>
          <w:sz w:val="28"/>
          <w:szCs w:val="28"/>
        </w:rPr>
      </w:pPr>
      <w:r w:rsidRPr="00590FA6">
        <w:rPr>
          <w:rFonts w:ascii="仿宋" w:eastAsia="仿宋" w:hAnsi="仿宋" w:hint="eastAsia"/>
          <w:sz w:val="28"/>
          <w:szCs w:val="28"/>
        </w:rPr>
        <w:t>11.3除不可抗力外，任何一方未能履行本合同约定的其他主要义务，经催告后在合理期限内仍未履行的，或者任何一方有其他违约行为致使不能实现合同目的的，或者任何一方有腐败行为（即：提供或给予或接受或索取任何财物或其他好处或者采取其他不正当手段来影响对方当事人在合同签订、履行过程中的行为）或者欺诈行为（即：以谎报事实或隐瞒真相的方法来影响对方当事人在合同签订、履行过程中的行为）的，对方当事人可以书面通知违约方解除本合同；</w:t>
      </w:r>
    </w:p>
    <w:p w14:paraId="6973B96E" w14:textId="77777777" w:rsidR="003B4834" w:rsidRPr="00590FA6" w:rsidRDefault="00000000">
      <w:pPr>
        <w:spacing w:line="600" w:lineRule="exact"/>
        <w:ind w:firstLineChars="200" w:firstLine="560"/>
        <w:rPr>
          <w:rFonts w:ascii="仿宋" w:eastAsia="仿宋" w:hAnsi="仿宋" w:hint="eastAsia"/>
          <w:sz w:val="28"/>
          <w:szCs w:val="28"/>
        </w:rPr>
      </w:pPr>
      <w:r w:rsidRPr="00590FA6">
        <w:rPr>
          <w:rFonts w:ascii="仿宋" w:eastAsia="仿宋" w:hAnsi="仿宋" w:hint="eastAsia"/>
          <w:sz w:val="28"/>
          <w:szCs w:val="28"/>
        </w:rPr>
        <w:t>11.4任何一方按照前述约定要求违约方支付违约金的同时，仍有权要求违约方继续履行合同、采取补救措施，并有权按照己方实际损失情况要求违约方赔偿损失；任何一方按照前述约定要求解除本合同的同时，仍有权要求违约方支付违约金和按照己方实际损失情况要求违约方赔偿损失；且守约方行使的任何权利救济方式均不视为其放弃了其他法定或者约定的权利救济方式；</w:t>
      </w:r>
    </w:p>
    <w:p w14:paraId="179D93CB" w14:textId="77777777" w:rsidR="003B4834" w:rsidRPr="00590FA6" w:rsidRDefault="00000000">
      <w:pPr>
        <w:spacing w:line="600" w:lineRule="exact"/>
        <w:ind w:firstLineChars="200" w:firstLine="560"/>
        <w:rPr>
          <w:rFonts w:ascii="仿宋" w:eastAsia="仿宋" w:hAnsi="仿宋" w:hint="eastAsia"/>
          <w:sz w:val="28"/>
          <w:szCs w:val="28"/>
        </w:rPr>
      </w:pPr>
      <w:r w:rsidRPr="00590FA6">
        <w:rPr>
          <w:rFonts w:ascii="仿宋" w:eastAsia="仿宋" w:hAnsi="仿宋" w:hint="eastAsia"/>
          <w:sz w:val="28"/>
          <w:szCs w:val="28"/>
        </w:rPr>
        <w:t>11.5除前述约定外，除不可抗力外，任何一方未能履行本合同约定的义务，对方当事人均有权要求继续履行、采取补救措施或者赔偿损失等，且对方当事人行使的任何权利救济方式均不视为其放弃了其他法定或者约定的权利救济方式；</w:t>
      </w:r>
    </w:p>
    <w:p w14:paraId="133B9CA1" w14:textId="77777777" w:rsidR="003B4834" w:rsidRPr="00590FA6" w:rsidRDefault="00000000">
      <w:pPr>
        <w:spacing w:line="600" w:lineRule="exact"/>
        <w:ind w:firstLineChars="200" w:firstLine="560"/>
        <w:rPr>
          <w:rFonts w:ascii="仿宋" w:eastAsia="仿宋" w:hAnsi="仿宋" w:hint="eastAsia"/>
          <w:sz w:val="28"/>
          <w:szCs w:val="28"/>
        </w:rPr>
      </w:pPr>
      <w:r w:rsidRPr="00590FA6">
        <w:rPr>
          <w:rFonts w:ascii="仿宋" w:eastAsia="仿宋" w:hAnsi="仿宋" w:hint="eastAsia"/>
          <w:sz w:val="28"/>
          <w:szCs w:val="28"/>
        </w:rPr>
        <w:t>11.6如果出现政府采购监督管理部门在处理投诉事项期间，书面通知采购人暂停采购活动的情形，或者询问或质疑事项可能影响中标结果的，导致采购人中止履行合同的情形，均不视为采购人违约。</w:t>
      </w:r>
    </w:p>
    <w:p w14:paraId="70F483B5"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第十二条 争议解决</w:t>
      </w:r>
    </w:p>
    <w:p w14:paraId="6F6DB1EF" w14:textId="77777777" w:rsidR="003B4834" w:rsidRPr="00590FA6" w:rsidRDefault="00000000">
      <w:pPr>
        <w:spacing w:line="600" w:lineRule="exact"/>
        <w:ind w:firstLineChars="200" w:firstLine="560"/>
        <w:rPr>
          <w:rFonts w:ascii="仿宋" w:eastAsia="仿宋" w:hAnsi="仿宋" w:hint="eastAsia"/>
          <w:sz w:val="28"/>
          <w:szCs w:val="28"/>
        </w:rPr>
      </w:pPr>
      <w:r w:rsidRPr="00590FA6">
        <w:rPr>
          <w:rFonts w:ascii="仿宋" w:eastAsia="仿宋" w:hAnsi="仿宋" w:hint="eastAsia"/>
          <w:sz w:val="28"/>
          <w:szCs w:val="28"/>
        </w:rPr>
        <w:t>12.1 遇争议问题双方协商解决，协商不能达成一致意见时，提交</w:t>
      </w:r>
      <w:proofErr w:type="gramStart"/>
      <w:r w:rsidRPr="00590FA6">
        <w:rPr>
          <w:rFonts w:ascii="仿宋" w:eastAsia="仿宋" w:hAnsi="仿宋" w:hint="eastAsia"/>
          <w:sz w:val="28"/>
          <w:szCs w:val="28"/>
        </w:rPr>
        <w:t>下列第2</w:t>
      </w:r>
      <w:proofErr w:type="gramEnd"/>
      <w:r w:rsidRPr="00590FA6">
        <w:rPr>
          <w:rFonts w:ascii="仿宋" w:eastAsia="仿宋" w:hAnsi="仿宋" w:hint="eastAsia"/>
          <w:sz w:val="28"/>
          <w:szCs w:val="28"/>
        </w:rPr>
        <w:t>程序解决：</w:t>
      </w:r>
    </w:p>
    <w:p w14:paraId="5E500F57" w14:textId="77777777" w:rsidR="003B4834" w:rsidRPr="00590FA6" w:rsidRDefault="00000000">
      <w:pPr>
        <w:spacing w:line="600" w:lineRule="exact"/>
        <w:ind w:firstLineChars="200" w:firstLine="560"/>
        <w:rPr>
          <w:rFonts w:ascii="仿宋" w:eastAsia="仿宋" w:hAnsi="仿宋" w:hint="eastAsia"/>
          <w:sz w:val="28"/>
          <w:szCs w:val="28"/>
        </w:rPr>
      </w:pPr>
      <w:r w:rsidRPr="00590FA6">
        <w:rPr>
          <w:rFonts w:ascii="仿宋" w:eastAsia="仿宋" w:hAnsi="仿宋" w:hint="eastAsia"/>
          <w:sz w:val="28"/>
          <w:szCs w:val="28"/>
        </w:rPr>
        <w:t>（1）向采购人所在地仲裁委员会申请仲裁。</w:t>
      </w:r>
    </w:p>
    <w:p w14:paraId="40695DA3" w14:textId="77777777" w:rsidR="003B4834" w:rsidRPr="00590FA6" w:rsidRDefault="00000000">
      <w:pPr>
        <w:spacing w:line="600" w:lineRule="exact"/>
        <w:ind w:firstLineChars="200" w:firstLine="560"/>
        <w:rPr>
          <w:rFonts w:ascii="仿宋" w:eastAsia="仿宋" w:hAnsi="仿宋" w:hint="eastAsia"/>
          <w:sz w:val="28"/>
          <w:szCs w:val="28"/>
        </w:rPr>
      </w:pPr>
      <w:r w:rsidRPr="00590FA6">
        <w:rPr>
          <w:rFonts w:ascii="仿宋" w:eastAsia="仿宋" w:hAnsi="仿宋" w:hint="eastAsia"/>
          <w:sz w:val="28"/>
          <w:szCs w:val="28"/>
        </w:rPr>
        <w:t>（2）向采购人所在地人民法院起诉。</w:t>
      </w:r>
    </w:p>
    <w:p w14:paraId="253A18AC"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第十三条 语言和标准</w:t>
      </w:r>
    </w:p>
    <w:p w14:paraId="40D14BE3"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13.1 除本合同及附件外，采购人和供应商之间的所有往来函件，供应商给采购人的资料、文件和技术咨询报告、图纸等均采用中文。</w:t>
      </w:r>
    </w:p>
    <w:p w14:paraId="38590F4B"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第十四条 合同的生效及其它</w:t>
      </w:r>
    </w:p>
    <w:p w14:paraId="4BAC8331"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14.1本合同自双方签字盖章之日起生效，有效期自合同生效之日起为服务工作结束且支付完毕服务报酬后失效。</w:t>
      </w:r>
    </w:p>
    <w:p w14:paraId="3431CB90"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14.2 所有对本合同的修订、补充、删减或变更等均以书面完成并经双方授权代表签字后生效。生效的修订、补充、删减或变更构成本合同不可分割的组成部分，与合同正文具有同等法律效力。</w:t>
      </w:r>
    </w:p>
    <w:p w14:paraId="755B2834" w14:textId="77777777" w:rsidR="003B4834" w:rsidRPr="00590FA6" w:rsidRDefault="00000000">
      <w:pPr>
        <w:spacing w:line="560" w:lineRule="exact"/>
        <w:ind w:firstLineChars="200" w:firstLine="560"/>
        <w:rPr>
          <w:rFonts w:ascii="仿宋" w:eastAsia="仿宋" w:hAnsi="仿宋" w:cs="宋体" w:hint="eastAsia"/>
          <w:sz w:val="28"/>
          <w:szCs w:val="28"/>
        </w:rPr>
      </w:pPr>
      <w:r w:rsidRPr="00590FA6">
        <w:rPr>
          <w:rFonts w:ascii="仿宋" w:eastAsia="仿宋" w:hAnsi="仿宋" w:cs="宋体" w:hint="eastAsia"/>
          <w:sz w:val="28"/>
          <w:szCs w:val="28"/>
        </w:rPr>
        <w:t>14.3双方之间的联系应以书面形式进行。</w:t>
      </w:r>
    </w:p>
    <w:p w14:paraId="0DB3E7FC" w14:textId="0873FAF5" w:rsidR="003B4834" w:rsidRPr="00590FA6" w:rsidRDefault="00000000" w:rsidP="00A24A2C">
      <w:pPr>
        <w:spacing w:line="560" w:lineRule="exact"/>
        <w:ind w:firstLineChars="200" w:firstLine="560"/>
        <w:rPr>
          <w:rFonts w:ascii="仿宋" w:eastAsia="仿宋" w:hAnsi="仿宋" w:hint="eastAsia"/>
        </w:rPr>
      </w:pPr>
      <w:r w:rsidRPr="00590FA6">
        <w:rPr>
          <w:rFonts w:ascii="仿宋" w:eastAsia="仿宋" w:hAnsi="仿宋" w:cs="宋体" w:hint="eastAsia"/>
          <w:sz w:val="28"/>
          <w:szCs w:val="28"/>
        </w:rPr>
        <w:t>14.4 补充条款：</w:t>
      </w:r>
      <w:r w:rsidRPr="00590FA6">
        <w:rPr>
          <w:rFonts w:ascii="仿宋" w:eastAsia="仿宋" w:hAnsi="仿宋" w:cs="宋体" w:hint="eastAsia"/>
          <w:sz w:val="28"/>
          <w:szCs w:val="28"/>
          <w:u w:val="single"/>
        </w:rPr>
        <w:t xml:space="preserve">   /    </w:t>
      </w:r>
    </w:p>
    <w:p w14:paraId="49D7562F" w14:textId="77777777" w:rsidR="003B4834" w:rsidRPr="00590FA6" w:rsidRDefault="003B4834">
      <w:pPr>
        <w:spacing w:line="560" w:lineRule="exact"/>
        <w:ind w:firstLine="720"/>
        <w:jc w:val="left"/>
        <w:rPr>
          <w:rFonts w:ascii="仿宋" w:eastAsia="仿宋" w:hAnsi="仿宋" w:hint="eastAsia"/>
          <w:sz w:val="36"/>
          <w:szCs w:val="36"/>
        </w:rPr>
      </w:pPr>
    </w:p>
    <w:bookmarkEnd w:id="0"/>
    <w:p w14:paraId="65122648" w14:textId="77777777" w:rsidR="003B4834" w:rsidRPr="00590FA6" w:rsidRDefault="003B4834">
      <w:pPr>
        <w:spacing w:line="560" w:lineRule="exact"/>
        <w:ind w:firstLineChars="200" w:firstLine="720"/>
        <w:jc w:val="center"/>
        <w:rPr>
          <w:rFonts w:ascii="仿宋" w:eastAsia="仿宋" w:hAnsi="仿宋" w:hint="eastAsia"/>
          <w:sz w:val="36"/>
          <w:szCs w:val="36"/>
        </w:rPr>
      </w:pPr>
    </w:p>
    <w:sectPr w:rsidR="003B4834" w:rsidRPr="00590FA6">
      <w:headerReference w:type="default" r:id="rId35"/>
      <w:footerReference w:type="default" r:id="rId36"/>
      <w:pgSz w:w="11906" w:h="16838"/>
      <w:pgMar w:top="1440" w:right="1077" w:bottom="1440" w:left="1077"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A24E08" w14:textId="77777777" w:rsidR="00A15E78" w:rsidRDefault="00A15E78">
      <w:r>
        <w:separator/>
      </w:r>
    </w:p>
    <w:p w14:paraId="5C986F8E" w14:textId="77777777" w:rsidR="00A15E78" w:rsidRDefault="00A15E78"/>
    <w:p w14:paraId="5EFC94F1" w14:textId="77777777" w:rsidR="00A15E78" w:rsidRDefault="00A15E78"/>
  </w:endnote>
  <w:endnote w:type="continuationSeparator" w:id="0">
    <w:p w14:paraId="3DB2F401" w14:textId="77777777" w:rsidR="00A15E78" w:rsidRDefault="00A15E78">
      <w:r>
        <w:continuationSeparator/>
      </w:r>
    </w:p>
    <w:p w14:paraId="1547A1BC" w14:textId="77777777" w:rsidR="00A15E78" w:rsidRDefault="00A15E78"/>
    <w:p w14:paraId="781454D4" w14:textId="77777777" w:rsidR="00A15E78" w:rsidRDefault="00A15E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楷体_GB2312">
    <w:altName w:val="微软雅黑"/>
    <w:charset w:val="86"/>
    <w:family w:val="modern"/>
    <w:pitch w:val="fixed"/>
    <w:sig w:usb0="00000001" w:usb1="080E0000" w:usb2="00000010" w:usb3="00000000" w:csb0="00040000"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subsetted="1" w:fontKey="{6573B389-752D-4D38-ADCE-368DB35F068C}"/>
  </w:font>
  <w:font w:name="仿宋">
    <w:panose1 w:val="02010609060101010101"/>
    <w:charset w:val="86"/>
    <w:family w:val="modern"/>
    <w:pitch w:val="fixed"/>
    <w:sig w:usb0="800002BF" w:usb1="38CF7CFA" w:usb2="00000016" w:usb3="00000000" w:csb0="00040001" w:csb1="00000000"/>
    <w:embedRegular r:id="rId2" w:subsetted="1" w:fontKey="{0F778173-2BFE-421F-87A0-2D8987953490}"/>
    <w:embedBold r:id="rId3" w:subsetted="1" w:fontKey="{1623E28B-A275-415F-B3E5-2E00A48B4370}"/>
  </w:font>
  <w:font w:name="方正小标宋简体">
    <w:altName w:val="微软雅黑"/>
    <w:charset w:val="86"/>
    <w:family w:val="auto"/>
    <w:pitch w:val="default"/>
    <w:sig w:usb0="00000001" w:usb1="08000000" w:usb2="00000000" w:usb3="00000000" w:csb0="00040000" w:csb1="00000000"/>
    <w:embedRegular r:id="rId4" w:subsetted="1" w:fontKey="{1EE77268-EF6C-4975-91CC-1441ED79AE15}"/>
  </w:font>
  <w:font w:name="方正楷体简体">
    <w:charset w:val="86"/>
    <w:family w:val="auto"/>
    <w:pitch w:val="default"/>
    <w:sig w:usb0="00000001" w:usb1="080E0000" w:usb2="00000010" w:usb3="00000000" w:csb0="00040000" w:csb1="00000000"/>
  </w:font>
  <w:font w:name="仿宋_GB2312">
    <w:altName w:val="微软雅黑"/>
    <w:charset w:val="86"/>
    <w:family w:val="modern"/>
    <w:pitch w:val="default"/>
    <w:sig w:usb0="00000000" w:usb1="080E0000" w:usb2="00000000" w:usb3="00000000" w:csb0="00040000" w:csb1="00000000"/>
  </w:font>
  <w:font w:name="Cambria Math">
    <w:panose1 w:val="02040503050406030204"/>
    <w:charset w:val="00"/>
    <w:family w:val="roman"/>
    <w:pitch w:val="variable"/>
    <w:sig w:usb0="E00006FF" w:usb1="420024FF" w:usb2="02000000" w:usb3="00000000" w:csb0="0000019F" w:csb1="00000000"/>
    <w:embedRegular r:id="rId5" w:fontKey="{FB5E5F32-A883-4374-B462-FCC0571B4F6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98B096" w14:textId="77777777" w:rsidR="003B4834" w:rsidRDefault="00000000">
    <w:pPr>
      <w:pStyle w:val="ab"/>
    </w:pPr>
    <w:r>
      <w:rPr>
        <w:noProof/>
      </w:rPr>
      <mc:AlternateContent>
        <mc:Choice Requires="wps">
          <w:drawing>
            <wp:anchor distT="0" distB="0" distL="114300" distR="114300" simplePos="0" relativeHeight="251657216" behindDoc="0" locked="0" layoutInCell="1" allowOverlap="1" wp14:anchorId="3E7386A7" wp14:editId="710187B0">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F415F2A" w14:textId="77777777" w:rsidR="003B4834" w:rsidRDefault="00000000">
                          <w:pPr>
                            <w:pStyle w:val="ab"/>
                          </w:pPr>
                          <w:r>
                            <w:fldChar w:fldCharType="begin"/>
                          </w:r>
                          <w:r>
                            <w:instrText xml:space="preserve"> PAGE  \* MERGEFORMAT </w:instrText>
                          </w:r>
                          <w:r>
                            <w:fldChar w:fldCharType="separate"/>
                          </w:r>
                          <w:r>
                            <w:t>1</w:t>
                          </w:r>
                          <w:r>
                            <w:fldChar w:fldCharType="end"/>
                          </w:r>
                        </w:p>
                      </w:txbxContent>
                    </wps:txbx>
                    <wps:bodyPr wrap="none" lIns="0" tIns="0" rIns="0" bIns="0">
                      <a:spAutoFit/>
                    </wps:bodyPr>
                  </wps:wsp>
                </a:graphicData>
              </a:graphic>
            </wp:anchor>
          </w:drawing>
        </mc:Choice>
        <mc:Fallback>
          <w:pict>
            <v:shapetype w14:anchorId="3E7386A7" id="_x0000_t202" coordsize="21600,21600" o:spt="202" path="m,l,21600r21600,l21600,xe">
              <v:stroke joinstyle="miter"/>
              <v:path gradientshapeok="t" o:connecttype="rect"/>
            </v:shapetype>
            <v:shape id="文本框 14" o:spid="_x0000_s1026" type="#_x0000_t202" style="position:absolute;left:0;text-align:left;margin-left:0;margin-top:0;width:2in;height:2in;z-index:25165721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" filled="f" stroked="f">
              <v:textbox style="mso-fit-shape-to-text:t" inset="0,0,0,0">
                <w:txbxContent>
                  <w:p w14:paraId="6F415F2A" w14:textId="77777777" w:rsidR="003B4834" w:rsidRDefault="00000000">
                    <w:pPr>
                      <w:pStyle w:val="ab"/>
                    </w:pPr>
                    <w:r>
                      <w:fldChar w:fldCharType="begin"/>
                    </w:r>
                    <w:r>
                      <w:instrText xml:space="preserve"> PAGE  \* MERGEFORMAT </w:instrText>
                    </w:r>
                    <w:r>
                      <w:fldChar w:fldCharType="separate"/>
                    </w:r>
                    <w:r>
                      <w:t>1</w:t>
                    </w:r>
                    <w:r>
                      <w:fldChar w:fldCharType="end"/>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C9790C" w14:textId="77777777" w:rsidR="003B4834" w:rsidRDefault="00000000">
    <w:pPr>
      <w:jc w:val="center"/>
    </w:pPr>
    <w:r>
      <w:rPr>
        <w:noProof/>
      </w:rPr>
      <mc:AlternateContent>
        <mc:Choice Requires="wps">
          <w:drawing>
            <wp:anchor distT="0" distB="0" distL="114300" distR="114300" simplePos="0" relativeHeight="251649024" behindDoc="0" locked="0" layoutInCell="1" allowOverlap="1" wp14:anchorId="62BF4EAA" wp14:editId="6039C6F8">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4D770E14" w14:textId="77777777" w:rsidR="003B4834" w:rsidRDefault="00000000">
                          <w:pPr>
                            <w:jc w:val="center"/>
                          </w:pPr>
                          <w:r>
                            <w:fldChar w:fldCharType="begin"/>
                          </w:r>
                          <w:r>
                            <w:instrText xml:space="preserve"> PAGE   \* MERGEFORMAT </w:instrText>
                          </w:r>
                          <w:r>
                            <w:rPr>
                              <w:lang w:val="zh-CN"/>
                            </w:rPr>
                            <w:fldChar w:fldCharType="separate"/>
                          </w:r>
                          <w:r>
                            <w:t>2</w:t>
                          </w:r>
                          <w:r>
                            <w:rPr>
                              <w:lang w:val="zh-CN"/>
                            </w:rPr>
                            <w:fldChar w:fldCharType="end"/>
                          </w:r>
                        </w:p>
                      </w:txbxContent>
                    </wps:txbx>
                    <wps:bodyPr wrap="none" lIns="0" tIns="0" rIns="0" bIns="0">
                      <a:spAutoFit/>
                    </wps:bodyPr>
                  </wps:wsp>
                </a:graphicData>
              </a:graphic>
            </wp:anchor>
          </w:drawing>
        </mc:Choice>
        <mc:Fallback>
          <w:pict>
            <v:shapetype w14:anchorId="62BF4EAA" id="_x0000_t202" coordsize="21600,21600" o:spt="202" path="m,l,21600r21600,l21600,xe">
              <v:stroke joinstyle="miter"/>
              <v:path gradientshapeok="t" o:connecttype="rect"/>
            </v:shapetype>
            <v:shape id="文本框 6" o:spid="_x0000_s1027" type="#_x0000_t202" style="position:absolute;left:0;text-align:left;margin-left:0;margin-top:0;width:2in;height:2in;z-index:25164902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" filled="f" stroked="f">
              <v:textbox style="mso-fit-shape-to-text:t" inset="0,0,0,0">
                <w:txbxContent>
                  <w:p w14:paraId="4D770E14" w14:textId="77777777" w:rsidR="003B4834" w:rsidRDefault="00000000">
                    <w:pPr>
                      <w:jc w:val="center"/>
                    </w:pPr>
                    <w:r>
                      <w:fldChar w:fldCharType="begin"/>
                    </w:r>
                    <w:r>
                      <w:instrText xml:space="preserve"> PAGE   \* MERGEFORMAT </w:instrText>
                    </w:r>
                    <w:r>
                      <w:rPr>
                        <w:lang w:val="zh-CN"/>
                      </w:rPr>
                      <w:fldChar w:fldCharType="separate"/>
                    </w:r>
                    <w:r>
                      <w:t>2</w:t>
                    </w:r>
                    <w:r>
                      <w:rPr>
                        <w:lang w:val="zh-CN"/>
                      </w:rPr>
                      <w:fldChar w:fldCharType="end"/>
                    </w: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A7FF03" w14:textId="77777777" w:rsidR="003B4834" w:rsidRDefault="00000000">
    <w:pPr>
      <w:jc w:val="center"/>
    </w:pPr>
    <w:r>
      <w:rPr>
        <w:noProof/>
      </w:rPr>
      <mc:AlternateContent>
        <mc:Choice Requires="wps">
          <w:drawing>
            <wp:anchor distT="0" distB="0" distL="114300" distR="114300" simplePos="0" relativeHeight="251651072" behindDoc="0" locked="0" layoutInCell="1" allowOverlap="1" wp14:anchorId="2392F18F" wp14:editId="5749D024">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744E8B2D" w14:textId="77777777" w:rsidR="003B4834" w:rsidRDefault="00000000">
                          <w:pPr>
                            <w:jc w:val="center"/>
                          </w:pPr>
                          <w:r>
                            <w:fldChar w:fldCharType="begin"/>
                          </w:r>
                          <w:r>
                            <w:instrText xml:space="preserve"> PAGE   \* MERGEFORMAT </w:instrText>
                          </w:r>
                          <w:r>
                            <w:fldChar w:fldCharType="separate"/>
                          </w:r>
                          <w:r>
                            <w:t>4</w:t>
                          </w:r>
                          <w:r>
                            <w:rPr>
                              <w:lang w:val="zh-CN"/>
                            </w:rPr>
                            <w:fldChar w:fldCharType="end"/>
                          </w:r>
                        </w:p>
                      </w:txbxContent>
                    </wps:txbx>
                    <wps:bodyPr wrap="none" lIns="0" tIns="0" rIns="0" bIns="0">
                      <a:spAutoFit/>
                    </wps:bodyPr>
                  </wps:wsp>
                </a:graphicData>
              </a:graphic>
            </wp:anchor>
          </w:drawing>
        </mc:Choice>
        <mc:Fallback>
          <w:pict>
            <v:shapetype w14:anchorId="2392F18F" id="_x0000_t202" coordsize="21600,21600" o:spt="202" path="m,l,21600r21600,l21600,xe">
              <v:stroke joinstyle="miter"/>
              <v:path gradientshapeok="t" o:connecttype="rect"/>
            </v:shapetype>
            <v:shape id="文本框 12" o:spid="_x0000_s1028" type="#_x0000_t202" style="position:absolute;left:0;text-align:left;margin-left:0;margin-top:0;width:2in;height:2in;z-index:25165107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" filled="f" stroked="f">
              <v:textbox style="mso-fit-shape-to-text:t" inset="0,0,0,0">
                <w:txbxContent>
                  <w:p w14:paraId="744E8B2D" w14:textId="77777777" w:rsidR="003B4834" w:rsidRDefault="00000000">
                    <w:pPr>
                      <w:jc w:val="center"/>
                    </w:pPr>
                    <w:r>
                      <w:fldChar w:fldCharType="begin"/>
                    </w:r>
                    <w:r>
                      <w:instrText xml:space="preserve"> PAGE   \* MERGEFORMAT </w:instrText>
                    </w:r>
                    <w:r>
                      <w:fldChar w:fldCharType="separate"/>
                    </w:r>
                    <w:r>
                      <w:t>4</w:t>
                    </w:r>
                    <w:r>
                      <w:rPr>
                        <w:lang w:val="zh-CN"/>
                      </w:rPr>
                      <w:fldChar w:fldCharType="end"/>
                    </w:r>
                  </w:p>
                </w:txbxContent>
              </v:textbox>
              <w10:wrap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D2792B" w14:textId="77777777" w:rsidR="003B4834" w:rsidRDefault="00000000">
    <w:pPr>
      <w:jc w:val="center"/>
    </w:pPr>
    <w:r>
      <w:rPr>
        <w:noProof/>
      </w:rPr>
      <mc:AlternateContent>
        <mc:Choice Requires="wps">
          <w:drawing>
            <wp:anchor distT="0" distB="0" distL="114300" distR="114300" simplePos="0" relativeHeight="251653120" behindDoc="0" locked="0" layoutInCell="1" allowOverlap="1" wp14:anchorId="45C2E313" wp14:editId="608E1C4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06AB763" w14:textId="77777777" w:rsidR="003B4834" w:rsidRDefault="00000000">
                          <w:pPr>
                            <w:jc w:val="center"/>
                          </w:pPr>
                          <w:r>
                            <w:fldChar w:fldCharType="begin"/>
                          </w:r>
                          <w:r>
                            <w:instrText xml:space="preserve"> PAGE   \* MERGEFORMAT </w:instrText>
                          </w:r>
                          <w:r>
                            <w:fldChar w:fldCharType="separate"/>
                          </w:r>
                          <w:r>
                            <w:t>4</w:t>
                          </w:r>
                          <w:r>
                            <w:rPr>
                              <w:lang w:val="zh-CN"/>
                            </w:rPr>
                            <w:fldChar w:fldCharType="end"/>
                          </w:r>
                        </w:p>
                      </w:txbxContent>
                    </wps:txbx>
                    <wps:bodyPr wrap="none" lIns="0" tIns="0" rIns="0" bIns="0">
                      <a:spAutoFit/>
                    </wps:bodyPr>
                  </wps:wsp>
                </a:graphicData>
              </a:graphic>
            </wp:anchor>
          </w:drawing>
        </mc:Choice>
        <mc:Fallback>
          <w:pict>
            <v:shapetype w14:anchorId="45C2E313" id="_x0000_t202" coordsize="21600,21600" o:spt="202" path="m,l,21600r21600,l21600,xe">
              <v:stroke joinstyle="miter"/>
              <v:path gradientshapeok="t" o:connecttype="rect"/>
            </v:shapetype>
            <v:shape id="文本框 13" o:spid="_x0000_s1029" type="#_x0000_t202" style="position:absolute;left:0;text-align:left;margin-left:0;margin-top:0;width:2in;height:2in;z-index:25165312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" filled="f" stroked="f">
              <v:textbox style="mso-fit-shape-to-text:t" inset="0,0,0,0">
                <w:txbxContent>
                  <w:p w14:paraId="606AB763" w14:textId="77777777" w:rsidR="003B4834" w:rsidRDefault="00000000">
                    <w:pPr>
                      <w:jc w:val="center"/>
                    </w:pPr>
                    <w:r>
                      <w:fldChar w:fldCharType="begin"/>
                    </w:r>
                    <w:r>
                      <w:instrText xml:space="preserve"> PAGE   \* MERGEFORMAT </w:instrText>
                    </w:r>
                    <w:r>
                      <w:fldChar w:fldCharType="separate"/>
                    </w:r>
                    <w:r>
                      <w:t>4</w:t>
                    </w:r>
                    <w:r>
                      <w:rPr>
                        <w:lang w:val="zh-CN"/>
                      </w:rPr>
                      <w:fldChar w:fldCharType="end"/>
                    </w:r>
                  </w:p>
                </w:txbxContent>
              </v:textbox>
              <w10:wrap anchorx="margin"/>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85698812"/>
      <w:docPartObj>
        <w:docPartGallery w:val="Page Numbers (Bottom of Page)"/>
        <w:docPartUnique/>
      </w:docPartObj>
    </w:sdtPr>
    <w:sdtContent>
      <w:p w14:paraId="4E736CF1" w14:textId="27928B8F" w:rsidR="003872A6" w:rsidRDefault="003872A6">
        <w:pPr>
          <w:pStyle w:val="ab"/>
        </w:pPr>
        <w:r>
          <w:fldChar w:fldCharType="begin"/>
        </w:r>
        <w:r>
          <w:instrText>PAGE   \* MERGEFORMAT</w:instrText>
        </w:r>
        <w:r>
          <w:fldChar w:fldCharType="separate"/>
        </w:r>
        <w:r>
          <w:rPr>
            <w:lang w:val="zh-CN"/>
          </w:rPr>
          <w:t>2</w:t>
        </w:r>
        <w:r>
          <w:fldChar w:fldCharType="end"/>
        </w:r>
      </w:p>
    </w:sdtContent>
  </w:sdt>
  <w:p w14:paraId="6E7475EC" w14:textId="18FD74B8" w:rsidR="003B4834" w:rsidRDefault="003B4834">
    <w:pPr>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881562" w14:textId="77777777" w:rsidR="003B4834" w:rsidRDefault="00000000">
    <w:pPr>
      <w:pStyle w:val="ab"/>
      <w:rPr>
        <w:b/>
      </w:rPr>
    </w:pPr>
    <w:r>
      <w:rPr>
        <w:rFonts w:hint="eastAsia"/>
      </w:rPr>
      <w:t>湖北省政府采购中心编制</w:t>
    </w:r>
    <w:r>
      <w:t>V3.0.2017.0930</w:t>
    </w:r>
  </w:p>
  <w:p w14:paraId="77A93467" w14:textId="77777777" w:rsidR="003B4834" w:rsidRDefault="00000000">
    <w:pPr>
      <w:pStyle w:val="ab"/>
    </w:pPr>
    <w:r>
      <w:fldChar w:fldCharType="begin"/>
    </w:r>
    <w:r>
      <w:instrText>PAGE</w:instrText>
    </w:r>
    <w:r>
      <w:fldChar w:fldCharType="separate"/>
    </w:r>
    <w:r>
      <w:t>22</w:t>
    </w:r>
    <w:r>
      <w:fldChar w:fldCharType="end"/>
    </w:r>
    <w:r>
      <w:rPr>
        <w:lang w:val="zh-CN"/>
      </w:rPr>
      <w:t xml:space="preserve"> / </w:t>
    </w:r>
    <w:r>
      <w:fldChar w:fldCharType="begin"/>
    </w:r>
    <w:r>
      <w:instrText>NUMPAGES</w:instrText>
    </w:r>
    <w:r>
      <w:fldChar w:fldCharType="separate"/>
    </w:r>
    <w:r>
      <w:t>5</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F9B9EB" w14:textId="77777777" w:rsidR="003B4834" w:rsidRDefault="00000000">
    <w:pPr>
      <w:pStyle w:val="ab"/>
      <w:rPr>
        <w:rFonts w:ascii="宋体" w:hAnsi="宋体" w:hint="eastAsia"/>
      </w:rPr>
    </w:pPr>
    <w:r>
      <w:rPr>
        <w:noProof/>
      </w:rPr>
      <mc:AlternateContent>
        <mc:Choice Requires="wps">
          <w:drawing>
            <wp:anchor distT="0" distB="0" distL="114300" distR="114300" simplePos="0" relativeHeight="251655168" behindDoc="0" locked="0" layoutInCell="1" allowOverlap="1" wp14:anchorId="478217D0" wp14:editId="64D86665">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34F8CB9D" w14:textId="77777777" w:rsidR="003B4834" w:rsidRDefault="00000000">
                          <w:pPr>
                            <w:pStyle w:val="ab"/>
                          </w:pPr>
                          <w:r>
                            <w:fldChar w:fldCharType="begin"/>
                          </w:r>
                          <w:r>
                            <w:instrText xml:space="preserve"> PAGE  \* MERGEFORMAT </w:instrText>
                          </w:r>
                          <w:r>
                            <w:fldChar w:fldCharType="separate"/>
                          </w:r>
                          <w:r>
                            <w:t>69</w:t>
                          </w:r>
                          <w:r>
                            <w:fldChar w:fldCharType="end"/>
                          </w:r>
                        </w:p>
                      </w:txbxContent>
                    </wps:txbx>
                    <wps:bodyPr wrap="none" lIns="0" tIns="0" rIns="0" bIns="0">
                      <a:spAutoFit/>
                    </wps:bodyPr>
                  </wps:wsp>
                </a:graphicData>
              </a:graphic>
            </wp:anchor>
          </w:drawing>
        </mc:Choice>
        <mc:Fallback>
          <w:pict>
            <v:shapetype w14:anchorId="478217D0" id="_x0000_t202" coordsize="21600,21600" o:spt="202" path="m,l,21600r21600,l21600,xe">
              <v:stroke joinstyle="miter"/>
              <v:path gradientshapeok="t" o:connecttype="rect"/>
            </v:shapetype>
            <v:shape id="文本框 9" o:spid="_x0000_s1030" type="#_x0000_t202" style="position:absolute;left:0;text-align:left;margin-left:0;margin-top:0;width:2in;height:2in;z-index:25165516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" filled="f" stroked="f">
              <v:textbox style="mso-fit-shape-to-text:t" inset="0,0,0,0">
                <w:txbxContent>
                  <w:p w14:paraId="34F8CB9D" w14:textId="77777777" w:rsidR="003B4834" w:rsidRDefault="00000000">
                    <w:pPr>
                      <w:pStyle w:val="ab"/>
                    </w:pPr>
                    <w:r>
                      <w:fldChar w:fldCharType="begin"/>
                    </w:r>
                    <w:r>
                      <w:instrText xml:space="preserve"> PAGE  \* MERGEFORMAT </w:instrText>
                    </w:r>
                    <w:r>
                      <w:fldChar w:fldCharType="separate"/>
                    </w:r>
                    <w:r>
                      <w:t>69</w:t>
                    </w:r>
                    <w:r>
                      <w:fldChar w:fldCharType="end"/>
                    </w:r>
                  </w:p>
                </w:txbxContent>
              </v:textbox>
              <w10:wrap anchorx="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DEF0C1" w14:textId="77777777" w:rsidR="003B4834" w:rsidRDefault="00000000">
    <w:pPr>
      <w:jc w:val="center"/>
    </w:pPr>
    <w:r>
      <w:rPr>
        <w:noProof/>
      </w:rPr>
      <mc:AlternateContent>
        <mc:Choice Requires="wps">
          <w:drawing>
            <wp:anchor distT="0" distB="0" distL="114300" distR="114300" simplePos="0" relativeHeight="251659264" behindDoc="0" locked="0" layoutInCell="1" allowOverlap="1" wp14:anchorId="5CDD16BE" wp14:editId="28BE6000">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18EF99A2" w14:textId="77777777" w:rsidR="003B4834" w:rsidRDefault="00000000">
                          <w:pPr>
                            <w:jc w:val="center"/>
                          </w:pPr>
                          <w:r>
                            <w:fldChar w:fldCharType="begin"/>
                          </w:r>
                          <w:r>
                            <w:instrText xml:space="preserve"> PAGE   \* MERGEFORMAT </w:instrText>
                          </w:r>
                          <w:r>
                            <w:fldChar w:fldCharType="separate"/>
                          </w:r>
                          <w:r>
                            <w:t>20</w:t>
                          </w:r>
                          <w:r>
                            <w:rPr>
                              <w:lang w:val="zh-CN"/>
                            </w:rPr>
                            <w:fldChar w:fldCharType="end"/>
                          </w:r>
                        </w:p>
                      </w:txbxContent>
                    </wps:txbx>
                    <wps:bodyPr wrap="none" lIns="0" tIns="0" rIns="0" bIns="0">
                      <a:spAutoFit/>
                    </wps:bodyPr>
                  </wps:wsp>
                </a:graphicData>
              </a:graphic>
            </wp:anchor>
          </w:drawing>
        </mc:Choice>
        <mc:Fallback>
          <w:pict>
            <v:shapetype w14:anchorId="5CDD16BE" id="_x0000_t202" coordsize="21600,21600" o:spt="202" path="m,l,21600r21600,l21600,xe">
              <v:stroke joinstyle="miter"/>
              <v:path gradientshapeok="t" o:connecttype="rect"/>
            </v:shapetype>
            <v:shape id="文本框 11" o:spid="_x0000_s1031"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" filled="f" stroked="f">
              <v:textbox style="mso-fit-shape-to-text:t" inset="0,0,0,0">
                <w:txbxContent>
                  <w:p w14:paraId="18EF99A2" w14:textId="77777777" w:rsidR="003B4834" w:rsidRDefault="00000000">
                    <w:pPr>
                      <w:jc w:val="center"/>
                    </w:pPr>
                    <w:r>
                      <w:fldChar w:fldCharType="begin"/>
                    </w:r>
                    <w:r>
                      <w:instrText xml:space="preserve"> PAGE   \* MERGEFORMAT </w:instrText>
                    </w:r>
                    <w:r>
                      <w:fldChar w:fldCharType="separate"/>
                    </w:r>
                    <w:r>
                      <w:t>20</w:t>
                    </w:r>
                    <w:r>
                      <w:rPr>
                        <w:lang w:val="zh-CN"/>
                      </w:rPr>
                      <w:fldChar w:fldCharType="end"/>
                    </w:r>
                  </w:p>
                </w:txbxContent>
              </v:textbox>
              <w10:wrap anchorx="margin"/>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95F48B" w14:textId="77777777" w:rsidR="003B4834" w:rsidRDefault="00000000">
    <w:pPr>
      <w:jc w:val="center"/>
    </w:pPr>
    <w:r>
      <w:rPr>
        <w:noProof/>
      </w:rPr>
      <mc:AlternateContent>
        <mc:Choice Requires="wps">
          <w:drawing>
            <wp:anchor distT="0" distB="0" distL="114300" distR="114300" simplePos="0" relativeHeight="251661312" behindDoc="0" locked="0" layoutInCell="1" allowOverlap="1" wp14:anchorId="2A75A5D6" wp14:editId="7E67C14E">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179AEE72" w14:textId="77777777" w:rsidR="003B4834" w:rsidRDefault="00000000">
                          <w:pPr>
                            <w:jc w:val="center"/>
                          </w:pPr>
                          <w:r>
                            <w:fldChar w:fldCharType="begin"/>
                          </w:r>
                          <w:r>
                            <w:instrText xml:space="preserve"> PAGE   \* MERGEFORMAT </w:instrText>
                          </w:r>
                          <w:r>
                            <w:fldChar w:fldCharType="separate"/>
                          </w:r>
                          <w:r>
                            <w:t>20</w:t>
                          </w:r>
                          <w:r>
                            <w:rPr>
                              <w:lang w:val="zh-CN"/>
                            </w:rPr>
                            <w:fldChar w:fldCharType="end"/>
                          </w:r>
                        </w:p>
                      </w:txbxContent>
                    </wps:txbx>
                    <wps:bodyPr wrap="none" lIns="0" tIns="0" rIns="0" bIns="0">
                      <a:spAutoFit/>
                    </wps:bodyPr>
                  </wps:wsp>
                </a:graphicData>
              </a:graphic>
            </wp:anchor>
          </w:drawing>
        </mc:Choice>
        <mc:Fallback>
          <w:pict>
            <v:shapetype w14:anchorId="2A75A5D6" id="_x0000_t202" coordsize="21600,21600" o:spt="202" path="m,l,21600r21600,l21600,xe">
              <v:stroke joinstyle="miter"/>
              <v:path gradientshapeok="t" o:connecttype="rect"/>
            </v:shapetype>
            <v:shape id="文本框 2" o:spid="_x0000_s1032" type="#_x0000_t202" style="position:absolute;left:0;text-align:left;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" filled="f" stroked="f">
              <v:textbox style="mso-fit-shape-to-text:t" inset="0,0,0,0">
                <w:txbxContent>
                  <w:p w14:paraId="179AEE72" w14:textId="77777777" w:rsidR="003B4834" w:rsidRDefault="00000000">
                    <w:pPr>
                      <w:jc w:val="center"/>
                    </w:pPr>
                    <w:r>
                      <w:fldChar w:fldCharType="begin"/>
                    </w:r>
                    <w:r>
                      <w:instrText xml:space="preserve"> PAGE   \* MERGEFORMAT </w:instrText>
                    </w:r>
                    <w:r>
                      <w:fldChar w:fldCharType="separate"/>
                    </w:r>
                    <w:r>
                      <w:t>20</w:t>
                    </w:r>
                    <w:r>
                      <w:rPr>
                        <w:lang w:val="zh-CN"/>
                      </w:rPr>
                      <w:fldChar w:fldCharType="end"/>
                    </w:r>
                  </w:p>
                </w:txbxContent>
              </v:textbox>
              <w10:wrap anchorx="margin"/>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5D749" w14:textId="77777777" w:rsidR="003B4834" w:rsidRDefault="00000000">
    <w:pPr>
      <w:jc w:val="center"/>
    </w:pPr>
    <w:r>
      <w:rPr>
        <w:noProof/>
      </w:rPr>
      <mc:AlternateContent>
        <mc:Choice Requires="wps">
          <w:drawing>
            <wp:anchor distT="0" distB="0" distL="114300" distR="114300" simplePos="0" relativeHeight="251665408" behindDoc="0" locked="0" layoutInCell="1" allowOverlap="1" wp14:anchorId="6D6FC0DF" wp14:editId="73472ECF">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C030E66" w14:textId="77777777" w:rsidR="003B4834" w:rsidRDefault="00000000">
                          <w:pPr>
                            <w:jc w:val="center"/>
                          </w:pPr>
                          <w:r>
                            <w:fldChar w:fldCharType="begin"/>
                          </w:r>
                          <w:r>
                            <w:instrText xml:space="preserve"> PAGE   \* MERGEFORMAT </w:instrText>
                          </w:r>
                          <w:r>
                            <w:fldChar w:fldCharType="separate"/>
                          </w:r>
                          <w:r>
                            <w:t>80</w:t>
                          </w:r>
                          <w:r>
                            <w:rPr>
                              <w:lang w:val="zh-CN"/>
                            </w:rPr>
                            <w:fldChar w:fldCharType="end"/>
                          </w:r>
                        </w:p>
                      </w:txbxContent>
                    </wps:txbx>
                    <wps:bodyPr wrap="none" lIns="0" tIns="0" rIns="0" bIns="0">
                      <a:spAutoFit/>
                    </wps:bodyPr>
                  </wps:wsp>
                </a:graphicData>
              </a:graphic>
            </wp:anchor>
          </w:drawing>
        </mc:Choice>
        <mc:Fallback>
          <w:pict>
            <v:shapetype w14:anchorId="6D6FC0DF" id="_x0000_t202" coordsize="21600,21600" o:spt="202" path="m,l,21600r21600,l21600,xe">
              <v:stroke joinstyle="miter"/>
              <v:path gradientshapeok="t" o:connecttype="rect"/>
            </v:shapetype>
            <v:shape id="文本框 3" o:spid="_x0000_s1033" type="#_x0000_t202" style="position:absolute;left:0;text-align:left;margin-left:0;margin-top:0;width:2in;height:2in;z-index:25166540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" filled="f" stroked="f">
              <v:textbox style="mso-fit-shape-to-text:t" inset="0,0,0,0">
                <w:txbxContent>
                  <w:p w14:paraId="5C030E66" w14:textId="77777777" w:rsidR="003B4834" w:rsidRDefault="00000000">
                    <w:pPr>
                      <w:jc w:val="center"/>
                    </w:pPr>
                    <w:r>
                      <w:fldChar w:fldCharType="begin"/>
                    </w:r>
                    <w:r>
                      <w:instrText xml:space="preserve"> PAGE   \* MERGEFORMAT </w:instrText>
                    </w:r>
                    <w:r>
                      <w:fldChar w:fldCharType="separate"/>
                    </w:r>
                    <w:r>
                      <w:t>80</w:t>
                    </w:r>
                    <w:r>
                      <w:rPr>
                        <w:lang w:val="zh-CN"/>
                      </w:rPr>
                      <w:fldChar w:fldCharType="end"/>
                    </w:r>
                  </w:p>
                </w:txbxContent>
              </v:textbox>
              <w10:wrap anchorx="margin"/>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6BE637" w14:textId="77777777" w:rsidR="003B4834" w:rsidRDefault="00000000">
    <w:pPr>
      <w:jc w:val="center"/>
    </w:pPr>
    <w:r>
      <w:rPr>
        <w:noProof/>
      </w:rPr>
      <mc:AlternateContent>
        <mc:Choice Requires="wps">
          <w:drawing>
            <wp:anchor distT="0" distB="0" distL="114300" distR="114300" simplePos="0" relativeHeight="251663360" behindDoc="0" locked="0" layoutInCell="1" allowOverlap="1" wp14:anchorId="0CDBA886" wp14:editId="61DCD0C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1271C367" w14:textId="77777777" w:rsidR="003B4834" w:rsidRDefault="00000000">
                          <w:pPr>
                            <w:jc w:val="center"/>
                          </w:pPr>
                          <w:r>
                            <w:fldChar w:fldCharType="begin"/>
                          </w:r>
                          <w:r>
                            <w:instrText xml:space="preserve"> PAGE   \* MERGEFORMAT </w:instrText>
                          </w:r>
                          <w:r>
                            <w:rPr>
                              <w:lang w:val="zh-CN"/>
                            </w:rPr>
                            <w:fldChar w:fldCharType="separate"/>
                          </w:r>
                          <w:r>
                            <w:t>98</w:t>
                          </w:r>
                          <w:r>
                            <w:rPr>
                              <w:lang w:val="zh-CN"/>
                            </w:rPr>
                            <w:fldChar w:fldCharType="end"/>
                          </w:r>
                        </w:p>
                      </w:txbxContent>
                    </wps:txbx>
                    <wps:bodyPr wrap="none" lIns="0" tIns="0" rIns="0" bIns="0">
                      <a:spAutoFit/>
                    </wps:bodyPr>
                  </wps:wsp>
                </a:graphicData>
              </a:graphic>
            </wp:anchor>
          </w:drawing>
        </mc:Choice>
        <mc:Fallback>
          <w:pict>
            <v:shapetype w14:anchorId="0CDBA886" id="_x0000_t202" coordsize="21600,21600" o:spt="202" path="m,l,21600r21600,l21600,xe">
              <v:stroke joinstyle="miter"/>
              <v:path gradientshapeok="t" o:connecttype="rect"/>
            </v:shapetype>
            <v:shape id="文本框 4" o:spid="_x0000_s1034" type="#_x0000_t202" style="position:absolute;left:0;text-align:left;margin-left:0;margin-top:0;width:2in;height:2in;z-index:25166336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" filled="f" stroked="f">
              <v:textbox style="mso-fit-shape-to-text:t" inset="0,0,0,0">
                <w:txbxContent>
                  <w:p w14:paraId="1271C367" w14:textId="77777777" w:rsidR="003B4834" w:rsidRDefault="00000000">
                    <w:pPr>
                      <w:jc w:val="center"/>
                    </w:pPr>
                    <w:r>
                      <w:fldChar w:fldCharType="begin"/>
                    </w:r>
                    <w:r>
                      <w:instrText xml:space="preserve"> PAGE   \* MERGEFORMAT </w:instrText>
                    </w:r>
                    <w:r>
                      <w:rPr>
                        <w:lang w:val="zh-CN"/>
                      </w:rPr>
                      <w:fldChar w:fldCharType="separate"/>
                    </w:r>
                    <w:r>
                      <w:t>98</w:t>
                    </w:r>
                    <w:r>
                      <w:rPr>
                        <w:lang w:val="zh-CN"/>
                      </w:rPr>
                      <w:fldChar w:fldCharType="end"/>
                    </w:r>
                  </w:p>
                </w:txbxContent>
              </v:textbox>
              <w10:wrap anchorx="margin"/>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13805142"/>
      <w:docPartObj>
        <w:docPartGallery w:val="AutoText"/>
      </w:docPartObj>
    </w:sdtPr>
    <w:sdtContent>
      <w:p w14:paraId="748F94AC" w14:textId="77777777" w:rsidR="003B4834" w:rsidRDefault="00000000">
        <w:pPr>
          <w:pStyle w:val="ab"/>
        </w:pPr>
        <w:r>
          <w:fldChar w:fldCharType="begin"/>
        </w:r>
        <w:r>
          <w:instrText>PAGE   \* MERGEFORMAT</w:instrText>
        </w:r>
        <w:r>
          <w:fldChar w:fldCharType="separate"/>
        </w:r>
        <w:r>
          <w:rPr>
            <w:lang w:val="zh-CN"/>
          </w:rPr>
          <w:t>2</w:t>
        </w:r>
        <w:r>
          <w:fldChar w:fldCharType="end"/>
        </w:r>
      </w:p>
    </w:sdtContent>
  </w:sdt>
  <w:p w14:paraId="43478332" w14:textId="77777777" w:rsidR="003B4834" w:rsidRDefault="003B4834"/>
  <w:p w14:paraId="04E6E47A" w14:textId="77777777" w:rsidR="00DD05C7" w:rsidRDefault="00DD05C7"/>
  <w:p w14:paraId="1ABB54BB" w14:textId="77777777" w:rsidR="00AA6731" w:rsidRDefault="00AA673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DEEF7F" w14:textId="77777777" w:rsidR="00A15E78" w:rsidRDefault="00A15E78">
      <w:r>
        <w:separator/>
      </w:r>
    </w:p>
    <w:p w14:paraId="0F96E8C1" w14:textId="77777777" w:rsidR="00A15E78" w:rsidRDefault="00A15E78"/>
    <w:p w14:paraId="2B6BF348" w14:textId="77777777" w:rsidR="00A15E78" w:rsidRDefault="00A15E78"/>
  </w:footnote>
  <w:footnote w:type="continuationSeparator" w:id="0">
    <w:p w14:paraId="07196461" w14:textId="77777777" w:rsidR="00A15E78" w:rsidRDefault="00A15E78">
      <w:r>
        <w:continuationSeparator/>
      </w:r>
    </w:p>
    <w:p w14:paraId="742C992E" w14:textId="77777777" w:rsidR="00A15E78" w:rsidRDefault="00A15E78"/>
    <w:p w14:paraId="6DFD5F89" w14:textId="77777777" w:rsidR="00A15E78" w:rsidRDefault="00A15E7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16E854" w14:textId="77777777" w:rsidR="003B4834" w:rsidRDefault="00000000">
    <w:pPr>
      <w:spacing w:afterLines="50" w:after="120" w:line="360" w:lineRule="auto"/>
      <w:jc w:val="left"/>
      <w:rPr>
        <w:rFonts w:ascii="方正小标宋简体" w:eastAsia="方正小标宋简体" w:hAnsi="黑体" w:hint="eastAsia"/>
        <w:color w:val="808080"/>
      </w:rPr>
    </w:pPr>
    <w:r>
      <w:rPr>
        <w:rFonts w:ascii="方正小标宋简体" w:eastAsia="方正小标宋简体" w:hAnsi="黑体" w:hint="eastAsia"/>
        <w:color w:val="808080"/>
      </w:rPr>
      <w:t xml:space="preserve"> </w:t>
    </w:r>
    <w:r>
      <w:rPr>
        <w:rFonts w:ascii="方正小标宋简体" w:eastAsia="方正小标宋简体" w:hAnsi="黑体"/>
        <w:color w:val="808080"/>
      </w:rPr>
      <w:t xml:space="preserve"> </w:t>
    </w:r>
    <w:r>
      <w:rPr>
        <w:rFonts w:ascii="方正小标宋简体" w:eastAsia="方正小标宋简体" w:hAnsi="黑体" w:hint="eastAsia"/>
        <w:color w:val="80808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B9DA30" w14:textId="77777777" w:rsidR="003B4834" w:rsidRDefault="003B4834">
    <w:pPr>
      <w:pStyle w:val="a8"/>
      <w:tabs>
        <w:tab w:val="center" w:pos="4153"/>
        <w:tab w:val="right" w:pos="8306"/>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4CFA22" w14:textId="77777777" w:rsidR="003B4834" w:rsidRDefault="003B4834">
    <w:pPr>
      <w:pStyle w:val="a8"/>
      <w:tabs>
        <w:tab w:val="center" w:pos="4153"/>
        <w:tab w:val="right" w:pos="8306"/>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C66F1D" w14:textId="77777777" w:rsidR="003B4834" w:rsidRDefault="00000000">
    <w:r>
      <w:br/>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B14F13" w14:textId="77777777" w:rsidR="003B4834" w:rsidRDefault="00000000">
    <w:r>
      <w:br/>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DC4E74" w14:textId="714BA827" w:rsidR="003B4834" w:rsidRPr="00BF13F8" w:rsidRDefault="003B4834" w:rsidP="00BF13F8">
    <w:pPr>
      <w:pStyle w:val="a8"/>
      <w:jc w:val="both"/>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E68276" w14:textId="77777777" w:rsidR="003B4834" w:rsidRDefault="00000000">
    <w:pPr>
      <w:pStyle w:val="a8"/>
      <w:jc w:val="left"/>
      <w:rPr>
        <w:rFonts w:ascii="宋体" w:hAnsi="宋体" w:hint="eastAsia"/>
        <w:b/>
      </w:rPr>
    </w:pPr>
    <w:r>
      <w:rPr>
        <w:rFonts w:ascii="宋体" w:hAnsi="宋体" w:hint="eastAsia"/>
        <w:b/>
      </w:rPr>
      <w:t>项目名称：XXXXXXXXXXXX项目</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E05021" w14:textId="77777777" w:rsidR="003B4834" w:rsidRDefault="00000000">
    <w:r>
      <w:br/>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F1A931" w14:textId="77777777" w:rsidR="003B4834" w:rsidRDefault="00000000">
    <w:r>
      <w:br/>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73F9BE" w14:textId="77777777" w:rsidR="003B4834" w:rsidRDefault="00000000">
    <w:r>
      <w:br/>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81BBC0" w14:textId="77777777" w:rsidR="003B4834" w:rsidRDefault="003B4834">
    <w:pPr>
      <w:pStyle w:val="a8"/>
      <w:tabs>
        <w:tab w:val="center" w:pos="4153"/>
        <w:tab w:val="right" w:pos="8306"/>
      </w:tabs>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158BD5" w14:textId="77777777" w:rsidR="003B4834" w:rsidRDefault="003B4834">
    <w:pPr>
      <w:pStyle w:val="a8"/>
      <w:tabs>
        <w:tab w:val="center" w:pos="4153"/>
        <w:tab w:val="right" w:pos="8306"/>
      </w:tabs>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CD104C" w14:textId="77777777" w:rsidR="003B4834" w:rsidRDefault="003B4834"/>
  <w:p w14:paraId="7E6B31E4" w14:textId="77777777" w:rsidR="00DD05C7" w:rsidRDefault="00DD05C7"/>
  <w:p w14:paraId="69317C97" w14:textId="77777777" w:rsidR="00AA6731" w:rsidRDefault="00AA673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F09497D"/>
    <w:multiLevelType w:val="multilevel"/>
    <w:tmpl w:val="25F44DAE"/>
    <w:lvl w:ilvl="0">
      <w:start w:val="1"/>
      <w:numFmt w:val="japaneseCounting"/>
      <w:pStyle w:val="a"/>
      <w:lvlText w:val="第%1章"/>
      <w:lvlJc w:val="left"/>
      <w:pPr>
        <w:ind w:left="1440" w:hanging="1440"/>
      </w:pPr>
      <w:rPr>
        <w:rFonts w:ascii="楷体_GB2312" w:eastAsia="楷体_GB2312" w:hAnsi="宋体" w:hint="eastAsia"/>
        <w:b/>
        <w:sz w:val="4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20239669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embedTrueTypeFonts/>
  <w:saveSubsetFonts/>
  <w:bordersDoNotSurroundHeader/>
  <w:bordersDoNotSurroundFooter/>
  <w:proofState w:spelling="clean" w:grammar="clean"/>
  <w:defaultTabStop w:val="420"/>
  <w:drawingGridHorizontalSpacing w:val="210"/>
  <w:drawingGridVerticalSpacing w:val="159"/>
  <w:noPunctuationKerning/>
  <w:characterSpacingControl w:val="compressPunctuation"/>
  <w:savePreviewPicture/>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GNiMmMyOTA3NDRjMjdlMGEwOTRiYzNlMTJjM2RkOWYifQ=="/>
  </w:docVars>
  <w:rsids>
    <w:rsidRoot w:val="2CE36B3D"/>
    <w:rsid w:val="00057F57"/>
    <w:rsid w:val="000A3CA6"/>
    <w:rsid w:val="000B1CDF"/>
    <w:rsid w:val="000D1737"/>
    <w:rsid w:val="000E3BFE"/>
    <w:rsid w:val="000F1311"/>
    <w:rsid w:val="00175AF3"/>
    <w:rsid w:val="001D45C2"/>
    <w:rsid w:val="001E1EFA"/>
    <w:rsid w:val="002377F3"/>
    <w:rsid w:val="00293045"/>
    <w:rsid w:val="002D551C"/>
    <w:rsid w:val="003139F8"/>
    <w:rsid w:val="003353EF"/>
    <w:rsid w:val="00343162"/>
    <w:rsid w:val="00355703"/>
    <w:rsid w:val="00382E68"/>
    <w:rsid w:val="003872A6"/>
    <w:rsid w:val="00387468"/>
    <w:rsid w:val="00392245"/>
    <w:rsid w:val="003B4834"/>
    <w:rsid w:val="003C7804"/>
    <w:rsid w:val="00470411"/>
    <w:rsid w:val="00472E67"/>
    <w:rsid w:val="00476552"/>
    <w:rsid w:val="00476F9E"/>
    <w:rsid w:val="0048564C"/>
    <w:rsid w:val="004B09A6"/>
    <w:rsid w:val="00540C47"/>
    <w:rsid w:val="005757C6"/>
    <w:rsid w:val="00575B73"/>
    <w:rsid w:val="00590FA6"/>
    <w:rsid w:val="005F6ED2"/>
    <w:rsid w:val="006417FE"/>
    <w:rsid w:val="00656481"/>
    <w:rsid w:val="00695F8C"/>
    <w:rsid w:val="006A5FE2"/>
    <w:rsid w:val="006E0583"/>
    <w:rsid w:val="006F0D94"/>
    <w:rsid w:val="006F3715"/>
    <w:rsid w:val="00761ACC"/>
    <w:rsid w:val="007766B8"/>
    <w:rsid w:val="007823A6"/>
    <w:rsid w:val="007D4C82"/>
    <w:rsid w:val="007F3A05"/>
    <w:rsid w:val="00802BC9"/>
    <w:rsid w:val="008B1607"/>
    <w:rsid w:val="008E5659"/>
    <w:rsid w:val="00911E8F"/>
    <w:rsid w:val="00964E44"/>
    <w:rsid w:val="009A24ED"/>
    <w:rsid w:val="009B504F"/>
    <w:rsid w:val="00A15E78"/>
    <w:rsid w:val="00A24A2C"/>
    <w:rsid w:val="00A61280"/>
    <w:rsid w:val="00AA6731"/>
    <w:rsid w:val="00AC0F0A"/>
    <w:rsid w:val="00B0631A"/>
    <w:rsid w:val="00B10770"/>
    <w:rsid w:val="00B11F80"/>
    <w:rsid w:val="00B16C52"/>
    <w:rsid w:val="00B321EA"/>
    <w:rsid w:val="00B664F6"/>
    <w:rsid w:val="00B669CE"/>
    <w:rsid w:val="00B90480"/>
    <w:rsid w:val="00BC2050"/>
    <w:rsid w:val="00BE2E8D"/>
    <w:rsid w:val="00BE785D"/>
    <w:rsid w:val="00BF13F8"/>
    <w:rsid w:val="00CB40E7"/>
    <w:rsid w:val="00D17BEE"/>
    <w:rsid w:val="00D31432"/>
    <w:rsid w:val="00D53C7C"/>
    <w:rsid w:val="00DB11EA"/>
    <w:rsid w:val="00DC43E7"/>
    <w:rsid w:val="00DD05C7"/>
    <w:rsid w:val="00E00859"/>
    <w:rsid w:val="00E27C92"/>
    <w:rsid w:val="00E60BAB"/>
    <w:rsid w:val="00E66722"/>
    <w:rsid w:val="00E9165C"/>
    <w:rsid w:val="00F444CA"/>
    <w:rsid w:val="00F67170"/>
    <w:rsid w:val="00FA1AD2"/>
    <w:rsid w:val="00FF6B03"/>
    <w:rsid w:val="01132F68"/>
    <w:rsid w:val="01B6221C"/>
    <w:rsid w:val="01DC7DA0"/>
    <w:rsid w:val="01DD3AB9"/>
    <w:rsid w:val="022010A4"/>
    <w:rsid w:val="024A5D2F"/>
    <w:rsid w:val="02534727"/>
    <w:rsid w:val="026F5F5A"/>
    <w:rsid w:val="02711C88"/>
    <w:rsid w:val="02936A01"/>
    <w:rsid w:val="029F5B14"/>
    <w:rsid w:val="02CE2A85"/>
    <w:rsid w:val="0304542C"/>
    <w:rsid w:val="030472FB"/>
    <w:rsid w:val="03052662"/>
    <w:rsid w:val="03217F4E"/>
    <w:rsid w:val="032E435C"/>
    <w:rsid w:val="03E441E7"/>
    <w:rsid w:val="040A7588"/>
    <w:rsid w:val="04256FEE"/>
    <w:rsid w:val="048C4330"/>
    <w:rsid w:val="04B7425A"/>
    <w:rsid w:val="05042EBA"/>
    <w:rsid w:val="051C1B55"/>
    <w:rsid w:val="051C2DE2"/>
    <w:rsid w:val="05215F0B"/>
    <w:rsid w:val="054F6D29"/>
    <w:rsid w:val="0559083E"/>
    <w:rsid w:val="05657E5D"/>
    <w:rsid w:val="057A518B"/>
    <w:rsid w:val="057D7148"/>
    <w:rsid w:val="05AB1DB8"/>
    <w:rsid w:val="06101D6C"/>
    <w:rsid w:val="065D02CE"/>
    <w:rsid w:val="069F2AF1"/>
    <w:rsid w:val="06E82B12"/>
    <w:rsid w:val="0724228F"/>
    <w:rsid w:val="079A194C"/>
    <w:rsid w:val="07DB6084"/>
    <w:rsid w:val="087A3018"/>
    <w:rsid w:val="089E654D"/>
    <w:rsid w:val="08A90D2D"/>
    <w:rsid w:val="08DA2C94"/>
    <w:rsid w:val="08F536CB"/>
    <w:rsid w:val="094B3B92"/>
    <w:rsid w:val="09694018"/>
    <w:rsid w:val="098F021C"/>
    <w:rsid w:val="09970B85"/>
    <w:rsid w:val="09975029"/>
    <w:rsid w:val="09A24E1A"/>
    <w:rsid w:val="09D944CE"/>
    <w:rsid w:val="09F64629"/>
    <w:rsid w:val="0AD90C61"/>
    <w:rsid w:val="0AF35D4C"/>
    <w:rsid w:val="0B094142"/>
    <w:rsid w:val="0B536D2E"/>
    <w:rsid w:val="0B5D4F8B"/>
    <w:rsid w:val="0BFD2FDE"/>
    <w:rsid w:val="0C807FF6"/>
    <w:rsid w:val="0C892091"/>
    <w:rsid w:val="0CD207D9"/>
    <w:rsid w:val="0D074274"/>
    <w:rsid w:val="0D636007"/>
    <w:rsid w:val="0D89268D"/>
    <w:rsid w:val="0D8E04F1"/>
    <w:rsid w:val="0DBA7023"/>
    <w:rsid w:val="0DC263E4"/>
    <w:rsid w:val="0DEA6B91"/>
    <w:rsid w:val="0E2D0F59"/>
    <w:rsid w:val="0E7B6DEE"/>
    <w:rsid w:val="0EB9159E"/>
    <w:rsid w:val="0ED4142C"/>
    <w:rsid w:val="0F08554D"/>
    <w:rsid w:val="0F2B75E2"/>
    <w:rsid w:val="0F3D3F7D"/>
    <w:rsid w:val="0FF16C57"/>
    <w:rsid w:val="100B5BE3"/>
    <w:rsid w:val="10910E7B"/>
    <w:rsid w:val="1182211B"/>
    <w:rsid w:val="11922F8F"/>
    <w:rsid w:val="11E64C96"/>
    <w:rsid w:val="11ED001C"/>
    <w:rsid w:val="129B431A"/>
    <w:rsid w:val="12A6679C"/>
    <w:rsid w:val="12C86079"/>
    <w:rsid w:val="12FF295B"/>
    <w:rsid w:val="131A1D32"/>
    <w:rsid w:val="136A24E2"/>
    <w:rsid w:val="13737F6D"/>
    <w:rsid w:val="13817F9B"/>
    <w:rsid w:val="138D6EDC"/>
    <w:rsid w:val="13A23985"/>
    <w:rsid w:val="141038DB"/>
    <w:rsid w:val="141C16D0"/>
    <w:rsid w:val="14C6306A"/>
    <w:rsid w:val="15071CD0"/>
    <w:rsid w:val="15C947BC"/>
    <w:rsid w:val="1609105D"/>
    <w:rsid w:val="162F1CAB"/>
    <w:rsid w:val="16571F2F"/>
    <w:rsid w:val="168A0B5B"/>
    <w:rsid w:val="16A8593F"/>
    <w:rsid w:val="16AC495B"/>
    <w:rsid w:val="17123BAE"/>
    <w:rsid w:val="178438B6"/>
    <w:rsid w:val="184F2BAD"/>
    <w:rsid w:val="18740105"/>
    <w:rsid w:val="18AF7E13"/>
    <w:rsid w:val="18F56A98"/>
    <w:rsid w:val="199722BE"/>
    <w:rsid w:val="19A21C37"/>
    <w:rsid w:val="1A1F28A6"/>
    <w:rsid w:val="1A3206A8"/>
    <w:rsid w:val="1A39191E"/>
    <w:rsid w:val="1A750FE8"/>
    <w:rsid w:val="1B746F83"/>
    <w:rsid w:val="1B8D29CC"/>
    <w:rsid w:val="1C133522"/>
    <w:rsid w:val="1C51337C"/>
    <w:rsid w:val="1C8651B5"/>
    <w:rsid w:val="1CA56800"/>
    <w:rsid w:val="1CAA4D02"/>
    <w:rsid w:val="1CAE1420"/>
    <w:rsid w:val="1CCF7389"/>
    <w:rsid w:val="1CFC7EB8"/>
    <w:rsid w:val="1CFD1AC4"/>
    <w:rsid w:val="1CFD7052"/>
    <w:rsid w:val="1D722A1D"/>
    <w:rsid w:val="1DCA1EAB"/>
    <w:rsid w:val="1E19229F"/>
    <w:rsid w:val="1E374830"/>
    <w:rsid w:val="1E3B653C"/>
    <w:rsid w:val="1ED84B17"/>
    <w:rsid w:val="1EE47F71"/>
    <w:rsid w:val="1F101445"/>
    <w:rsid w:val="1F131CA4"/>
    <w:rsid w:val="1F1D141B"/>
    <w:rsid w:val="1F211AB2"/>
    <w:rsid w:val="1F4D47E4"/>
    <w:rsid w:val="1F9A4AD4"/>
    <w:rsid w:val="1F9E3A2C"/>
    <w:rsid w:val="20223693"/>
    <w:rsid w:val="205B316E"/>
    <w:rsid w:val="208424B0"/>
    <w:rsid w:val="20A70D37"/>
    <w:rsid w:val="20F20E04"/>
    <w:rsid w:val="2110062F"/>
    <w:rsid w:val="212061B5"/>
    <w:rsid w:val="21297715"/>
    <w:rsid w:val="216C6729"/>
    <w:rsid w:val="21701B94"/>
    <w:rsid w:val="21906523"/>
    <w:rsid w:val="21D33165"/>
    <w:rsid w:val="21E72391"/>
    <w:rsid w:val="221166D0"/>
    <w:rsid w:val="224111F6"/>
    <w:rsid w:val="22765384"/>
    <w:rsid w:val="235E2737"/>
    <w:rsid w:val="238F35C4"/>
    <w:rsid w:val="23A13FD1"/>
    <w:rsid w:val="23AD422E"/>
    <w:rsid w:val="23B84BF7"/>
    <w:rsid w:val="23BC07A6"/>
    <w:rsid w:val="23E42143"/>
    <w:rsid w:val="23FF7DC1"/>
    <w:rsid w:val="24280900"/>
    <w:rsid w:val="24390ABA"/>
    <w:rsid w:val="24591AF4"/>
    <w:rsid w:val="248A6294"/>
    <w:rsid w:val="24A47299"/>
    <w:rsid w:val="24C85C3F"/>
    <w:rsid w:val="24D22B10"/>
    <w:rsid w:val="24F45E24"/>
    <w:rsid w:val="24FE5B05"/>
    <w:rsid w:val="25033049"/>
    <w:rsid w:val="251D37AE"/>
    <w:rsid w:val="252F0E08"/>
    <w:rsid w:val="25576AFA"/>
    <w:rsid w:val="257339A5"/>
    <w:rsid w:val="25A90A2A"/>
    <w:rsid w:val="25FA62CC"/>
    <w:rsid w:val="26060132"/>
    <w:rsid w:val="26091816"/>
    <w:rsid w:val="26267B43"/>
    <w:rsid w:val="26B85B78"/>
    <w:rsid w:val="26FE7E2D"/>
    <w:rsid w:val="273677D8"/>
    <w:rsid w:val="276D2CA7"/>
    <w:rsid w:val="27FA396E"/>
    <w:rsid w:val="285960C4"/>
    <w:rsid w:val="28672C7D"/>
    <w:rsid w:val="28A75242"/>
    <w:rsid w:val="28DB66E1"/>
    <w:rsid w:val="290E7CF5"/>
    <w:rsid w:val="293E5D21"/>
    <w:rsid w:val="29557838"/>
    <w:rsid w:val="296A40E9"/>
    <w:rsid w:val="29914F4C"/>
    <w:rsid w:val="29B35277"/>
    <w:rsid w:val="2A037536"/>
    <w:rsid w:val="2A1F4F15"/>
    <w:rsid w:val="2A3742D3"/>
    <w:rsid w:val="2A6C7A54"/>
    <w:rsid w:val="2ADB16D3"/>
    <w:rsid w:val="2B23401A"/>
    <w:rsid w:val="2B715985"/>
    <w:rsid w:val="2BA817E0"/>
    <w:rsid w:val="2BBF14FE"/>
    <w:rsid w:val="2C53688E"/>
    <w:rsid w:val="2C941903"/>
    <w:rsid w:val="2CE36B3D"/>
    <w:rsid w:val="2D836B0F"/>
    <w:rsid w:val="2DAC715A"/>
    <w:rsid w:val="2E0B6807"/>
    <w:rsid w:val="2E73281C"/>
    <w:rsid w:val="2E8B69F6"/>
    <w:rsid w:val="2F1077D3"/>
    <w:rsid w:val="300448F6"/>
    <w:rsid w:val="30B26779"/>
    <w:rsid w:val="30DA5291"/>
    <w:rsid w:val="30E34A36"/>
    <w:rsid w:val="30E43E01"/>
    <w:rsid w:val="31374878"/>
    <w:rsid w:val="319C0B7F"/>
    <w:rsid w:val="31B54B98"/>
    <w:rsid w:val="31F42769"/>
    <w:rsid w:val="321D219E"/>
    <w:rsid w:val="32357B3A"/>
    <w:rsid w:val="324A448C"/>
    <w:rsid w:val="3292577C"/>
    <w:rsid w:val="32DC2BAB"/>
    <w:rsid w:val="337A30CE"/>
    <w:rsid w:val="337C4CC5"/>
    <w:rsid w:val="33ED249A"/>
    <w:rsid w:val="340E2610"/>
    <w:rsid w:val="34463718"/>
    <w:rsid w:val="344F7751"/>
    <w:rsid w:val="346D235F"/>
    <w:rsid w:val="348921E8"/>
    <w:rsid w:val="34B0171A"/>
    <w:rsid w:val="34BA3770"/>
    <w:rsid w:val="35EC7C18"/>
    <w:rsid w:val="363B2589"/>
    <w:rsid w:val="366403F1"/>
    <w:rsid w:val="368D07C7"/>
    <w:rsid w:val="36B0003C"/>
    <w:rsid w:val="36B107D4"/>
    <w:rsid w:val="36D55CFB"/>
    <w:rsid w:val="3701395E"/>
    <w:rsid w:val="370871DA"/>
    <w:rsid w:val="374C3F1C"/>
    <w:rsid w:val="375A12C0"/>
    <w:rsid w:val="37794FB8"/>
    <w:rsid w:val="37886FCD"/>
    <w:rsid w:val="37A82CE1"/>
    <w:rsid w:val="37BD41F8"/>
    <w:rsid w:val="38196E4D"/>
    <w:rsid w:val="38662037"/>
    <w:rsid w:val="38905DB8"/>
    <w:rsid w:val="38C82B8C"/>
    <w:rsid w:val="39482A54"/>
    <w:rsid w:val="39857052"/>
    <w:rsid w:val="39BB3815"/>
    <w:rsid w:val="3AE87A89"/>
    <w:rsid w:val="3B282D0F"/>
    <w:rsid w:val="3B8D4912"/>
    <w:rsid w:val="3BB07701"/>
    <w:rsid w:val="3BBA73E3"/>
    <w:rsid w:val="3C0F24F9"/>
    <w:rsid w:val="3C526A0A"/>
    <w:rsid w:val="3C802A68"/>
    <w:rsid w:val="3CB47445"/>
    <w:rsid w:val="3D1A1EE5"/>
    <w:rsid w:val="3D4135E9"/>
    <w:rsid w:val="3D5718A6"/>
    <w:rsid w:val="3D750083"/>
    <w:rsid w:val="3DC00FA5"/>
    <w:rsid w:val="3DCD2819"/>
    <w:rsid w:val="3E112C9C"/>
    <w:rsid w:val="3E2E1A29"/>
    <w:rsid w:val="3E6C50CE"/>
    <w:rsid w:val="3E713448"/>
    <w:rsid w:val="3EF7788D"/>
    <w:rsid w:val="3F056BA3"/>
    <w:rsid w:val="3F213553"/>
    <w:rsid w:val="3F3E3276"/>
    <w:rsid w:val="3F6175D1"/>
    <w:rsid w:val="3F716E09"/>
    <w:rsid w:val="3FA37A46"/>
    <w:rsid w:val="3FBC7FD4"/>
    <w:rsid w:val="3FCF449D"/>
    <w:rsid w:val="3FFE142F"/>
    <w:rsid w:val="400363BA"/>
    <w:rsid w:val="40E65773"/>
    <w:rsid w:val="410F0A26"/>
    <w:rsid w:val="417B430D"/>
    <w:rsid w:val="420909E2"/>
    <w:rsid w:val="42181855"/>
    <w:rsid w:val="421C011E"/>
    <w:rsid w:val="4221328F"/>
    <w:rsid w:val="424B23D5"/>
    <w:rsid w:val="425D7F82"/>
    <w:rsid w:val="42691556"/>
    <w:rsid w:val="428B67D2"/>
    <w:rsid w:val="42CB4E20"/>
    <w:rsid w:val="42F71B4D"/>
    <w:rsid w:val="436E6212"/>
    <w:rsid w:val="43801141"/>
    <w:rsid w:val="439463DD"/>
    <w:rsid w:val="43AF029E"/>
    <w:rsid w:val="43BE674E"/>
    <w:rsid w:val="43CC52F4"/>
    <w:rsid w:val="443B766F"/>
    <w:rsid w:val="445A07E7"/>
    <w:rsid w:val="44693C60"/>
    <w:rsid w:val="44704D3F"/>
    <w:rsid w:val="44E82AE8"/>
    <w:rsid w:val="4501565D"/>
    <w:rsid w:val="450D5665"/>
    <w:rsid w:val="454B4F5E"/>
    <w:rsid w:val="45B46264"/>
    <w:rsid w:val="45F85EB1"/>
    <w:rsid w:val="46286EB4"/>
    <w:rsid w:val="465D55C7"/>
    <w:rsid w:val="46A25658"/>
    <w:rsid w:val="46F67059"/>
    <w:rsid w:val="477A0BC3"/>
    <w:rsid w:val="479A3013"/>
    <w:rsid w:val="47AE0B40"/>
    <w:rsid w:val="47FE17F4"/>
    <w:rsid w:val="48434062"/>
    <w:rsid w:val="490F3235"/>
    <w:rsid w:val="493C08FC"/>
    <w:rsid w:val="494501FF"/>
    <w:rsid w:val="494766B0"/>
    <w:rsid w:val="495F4F2F"/>
    <w:rsid w:val="49805685"/>
    <w:rsid w:val="49AB6C58"/>
    <w:rsid w:val="49D360AD"/>
    <w:rsid w:val="49D83952"/>
    <w:rsid w:val="49DB6C9E"/>
    <w:rsid w:val="4A640768"/>
    <w:rsid w:val="4B0737CC"/>
    <w:rsid w:val="4B5B6B37"/>
    <w:rsid w:val="4BA3760C"/>
    <w:rsid w:val="4BE25108"/>
    <w:rsid w:val="4C5672CE"/>
    <w:rsid w:val="4CD82614"/>
    <w:rsid w:val="4D316552"/>
    <w:rsid w:val="4D4A29FC"/>
    <w:rsid w:val="4D5C7C7F"/>
    <w:rsid w:val="4DA93D87"/>
    <w:rsid w:val="4DAA32B8"/>
    <w:rsid w:val="4DB71001"/>
    <w:rsid w:val="4DE33C06"/>
    <w:rsid w:val="4E117ABC"/>
    <w:rsid w:val="4E2B7AD2"/>
    <w:rsid w:val="4E5E54B6"/>
    <w:rsid w:val="4E933288"/>
    <w:rsid w:val="4EC94395"/>
    <w:rsid w:val="4EF31081"/>
    <w:rsid w:val="4F2139FD"/>
    <w:rsid w:val="4F2E32A8"/>
    <w:rsid w:val="4F5B577E"/>
    <w:rsid w:val="4F7034CF"/>
    <w:rsid w:val="4FA926C0"/>
    <w:rsid w:val="4FE261BD"/>
    <w:rsid w:val="503A55B1"/>
    <w:rsid w:val="5055226B"/>
    <w:rsid w:val="50693001"/>
    <w:rsid w:val="50FF0B2D"/>
    <w:rsid w:val="51773131"/>
    <w:rsid w:val="517A03CE"/>
    <w:rsid w:val="52081BED"/>
    <w:rsid w:val="521C0BDF"/>
    <w:rsid w:val="522255C6"/>
    <w:rsid w:val="52BF7DD2"/>
    <w:rsid w:val="535E4435"/>
    <w:rsid w:val="53944944"/>
    <w:rsid w:val="53AE04C0"/>
    <w:rsid w:val="53B95AB4"/>
    <w:rsid w:val="54524AA6"/>
    <w:rsid w:val="54591641"/>
    <w:rsid w:val="54DF6509"/>
    <w:rsid w:val="55403A73"/>
    <w:rsid w:val="55532239"/>
    <w:rsid w:val="556675BE"/>
    <w:rsid w:val="55687CE4"/>
    <w:rsid w:val="55BF3882"/>
    <w:rsid w:val="55D55E82"/>
    <w:rsid w:val="5632596E"/>
    <w:rsid w:val="564B3E56"/>
    <w:rsid w:val="56C6543E"/>
    <w:rsid w:val="56D44381"/>
    <w:rsid w:val="570C7F6E"/>
    <w:rsid w:val="57186C30"/>
    <w:rsid w:val="57272041"/>
    <w:rsid w:val="57CE2499"/>
    <w:rsid w:val="57F24E62"/>
    <w:rsid w:val="583D415C"/>
    <w:rsid w:val="58450D79"/>
    <w:rsid w:val="584A342C"/>
    <w:rsid w:val="5875340D"/>
    <w:rsid w:val="594D4389"/>
    <w:rsid w:val="59C23C70"/>
    <w:rsid w:val="59CE4DD1"/>
    <w:rsid w:val="59F26D68"/>
    <w:rsid w:val="5A1629CD"/>
    <w:rsid w:val="5A4B0A9A"/>
    <w:rsid w:val="5AAF752D"/>
    <w:rsid w:val="5AC80C28"/>
    <w:rsid w:val="5B1026A9"/>
    <w:rsid w:val="5B765078"/>
    <w:rsid w:val="5C6B16B5"/>
    <w:rsid w:val="5CA92793"/>
    <w:rsid w:val="5CB742F7"/>
    <w:rsid w:val="5CE06CB3"/>
    <w:rsid w:val="5D323FC2"/>
    <w:rsid w:val="5D5201C0"/>
    <w:rsid w:val="5D80060A"/>
    <w:rsid w:val="5E36363E"/>
    <w:rsid w:val="5E4D462F"/>
    <w:rsid w:val="5EC24BAE"/>
    <w:rsid w:val="5EC63CD7"/>
    <w:rsid w:val="5F3E392C"/>
    <w:rsid w:val="5F8721E7"/>
    <w:rsid w:val="5FDA78F9"/>
    <w:rsid w:val="5FE64BF0"/>
    <w:rsid w:val="608A7C71"/>
    <w:rsid w:val="609F401A"/>
    <w:rsid w:val="609F7053"/>
    <w:rsid w:val="615A25C6"/>
    <w:rsid w:val="617D538F"/>
    <w:rsid w:val="619E4482"/>
    <w:rsid w:val="62087B8C"/>
    <w:rsid w:val="62650996"/>
    <w:rsid w:val="62CF5490"/>
    <w:rsid w:val="62D2394E"/>
    <w:rsid w:val="63455492"/>
    <w:rsid w:val="637558E7"/>
    <w:rsid w:val="639578ED"/>
    <w:rsid w:val="63EF28F5"/>
    <w:rsid w:val="64074337"/>
    <w:rsid w:val="645F5BA3"/>
    <w:rsid w:val="64892C2B"/>
    <w:rsid w:val="64C94708"/>
    <w:rsid w:val="64D67929"/>
    <w:rsid w:val="64E9765C"/>
    <w:rsid w:val="64FD6C64"/>
    <w:rsid w:val="65C96D02"/>
    <w:rsid w:val="65E623F4"/>
    <w:rsid w:val="65FE706F"/>
    <w:rsid w:val="66C427DE"/>
    <w:rsid w:val="66D84362"/>
    <w:rsid w:val="66DF51E0"/>
    <w:rsid w:val="67445402"/>
    <w:rsid w:val="675839D1"/>
    <w:rsid w:val="67DB33EB"/>
    <w:rsid w:val="682F74F9"/>
    <w:rsid w:val="685E3EBD"/>
    <w:rsid w:val="687D3149"/>
    <w:rsid w:val="689A66E6"/>
    <w:rsid w:val="68D87C6A"/>
    <w:rsid w:val="69A5688F"/>
    <w:rsid w:val="69FC7A2C"/>
    <w:rsid w:val="6A2F69E7"/>
    <w:rsid w:val="6A917FD8"/>
    <w:rsid w:val="6A9D37B4"/>
    <w:rsid w:val="6AB44268"/>
    <w:rsid w:val="6AC3286E"/>
    <w:rsid w:val="6AF106E5"/>
    <w:rsid w:val="6B00125C"/>
    <w:rsid w:val="6B4F6EB0"/>
    <w:rsid w:val="6B74351F"/>
    <w:rsid w:val="6C340CF0"/>
    <w:rsid w:val="6C8369D6"/>
    <w:rsid w:val="6CC46FA7"/>
    <w:rsid w:val="6E113AEA"/>
    <w:rsid w:val="6E377B4A"/>
    <w:rsid w:val="6E395447"/>
    <w:rsid w:val="6E7D112D"/>
    <w:rsid w:val="6E7E7234"/>
    <w:rsid w:val="6E8679E1"/>
    <w:rsid w:val="6E9C08BE"/>
    <w:rsid w:val="6F853773"/>
    <w:rsid w:val="70384FF4"/>
    <w:rsid w:val="70886699"/>
    <w:rsid w:val="70927364"/>
    <w:rsid w:val="71517B43"/>
    <w:rsid w:val="715E3978"/>
    <w:rsid w:val="716E0664"/>
    <w:rsid w:val="71886E1B"/>
    <w:rsid w:val="7198719C"/>
    <w:rsid w:val="71C56AB9"/>
    <w:rsid w:val="71CE3EBD"/>
    <w:rsid w:val="71F23A7A"/>
    <w:rsid w:val="71FE785B"/>
    <w:rsid w:val="722B45DA"/>
    <w:rsid w:val="7339734A"/>
    <w:rsid w:val="739D7559"/>
    <w:rsid w:val="741B0A42"/>
    <w:rsid w:val="74782BF4"/>
    <w:rsid w:val="74AF355C"/>
    <w:rsid w:val="75285FBC"/>
    <w:rsid w:val="75C765D9"/>
    <w:rsid w:val="76202567"/>
    <w:rsid w:val="76892689"/>
    <w:rsid w:val="76A2427A"/>
    <w:rsid w:val="76FE475B"/>
    <w:rsid w:val="77253C72"/>
    <w:rsid w:val="774B799D"/>
    <w:rsid w:val="77666CBB"/>
    <w:rsid w:val="77E44932"/>
    <w:rsid w:val="780416F4"/>
    <w:rsid w:val="78195F94"/>
    <w:rsid w:val="7829477F"/>
    <w:rsid w:val="782F1CED"/>
    <w:rsid w:val="796C56AF"/>
    <w:rsid w:val="79C93160"/>
    <w:rsid w:val="79DC10E6"/>
    <w:rsid w:val="79E336D5"/>
    <w:rsid w:val="7A2F7D64"/>
    <w:rsid w:val="7A332D05"/>
    <w:rsid w:val="7A5936E7"/>
    <w:rsid w:val="7A5B7734"/>
    <w:rsid w:val="7A9A0721"/>
    <w:rsid w:val="7AA80FC8"/>
    <w:rsid w:val="7ADD4CE9"/>
    <w:rsid w:val="7AE069B4"/>
    <w:rsid w:val="7B17653F"/>
    <w:rsid w:val="7B226FCC"/>
    <w:rsid w:val="7B5353D8"/>
    <w:rsid w:val="7B6E786F"/>
    <w:rsid w:val="7BDD2EF3"/>
    <w:rsid w:val="7C00669E"/>
    <w:rsid w:val="7C3A4E39"/>
    <w:rsid w:val="7C442D8B"/>
    <w:rsid w:val="7C58134E"/>
    <w:rsid w:val="7C6467A8"/>
    <w:rsid w:val="7CA10E7C"/>
    <w:rsid w:val="7CBE23D0"/>
    <w:rsid w:val="7D3055D3"/>
    <w:rsid w:val="7D3E2A06"/>
    <w:rsid w:val="7D9C18A9"/>
    <w:rsid w:val="7DBB36CD"/>
    <w:rsid w:val="7DE93DD1"/>
    <w:rsid w:val="7E154BC6"/>
    <w:rsid w:val="7E3F710B"/>
    <w:rsid w:val="7F0E5E02"/>
    <w:rsid w:val="7FB34B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0FFD8D30"/>
  <w15:docId w15:val="{2348BA69-405C-4E41-ABA9-6DFA8E602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Normal Indent" w:qFormat="1"/>
    <w:lsdException w:name="annotation text" w:qFormat="1"/>
    <w:lsdException w:name="header" w:qFormat="1"/>
    <w:lsdException w:name="footer" w:uiPriority="99" w:qFormat="1"/>
    <w:lsdException w:name="caption" w:semiHidden="1" w:unhideWhenUsed="1" w:qFormat="1"/>
    <w:lsdException w:name="toa heading" w:semiHidden="1" w:uiPriority="99" w:unhideWhenUsed="1"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Body Text First Indent" w:qFormat="1"/>
    <w:lsdException w:name="Body Text First Indent 2" w:qFormat="1"/>
    <w:lsdException w:name="Body Text Indent 2" w:uiPriority="99" w:unhideWhenUsed="1" w:qFormat="1"/>
    <w:lsdException w:name="Hyperlink" w:qFormat="1"/>
    <w:lsdException w:name="Strong" w:qFormat="1"/>
    <w:lsdException w:name="Emphasis" w:qFormat="1"/>
    <w:lsdException w:name="Plain Text" w:uiPriority="99" w:unhideWhenUsed="1" w:qFormat="1"/>
    <w:lsdException w:name="HTML Top of Form" w:semiHidden="1" w:uiPriority="99" w:unhideWhenUsed="1"/>
    <w:lsdException w:name="HTML Bottom of Form" w:semiHidden="1" w:uiPriority="99" w:unhideWhenUsed="1"/>
    <w:lsdException w:name="HTML Preformatted"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unhideWhenUsed="1"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next w:val="a1"/>
    <w:autoRedefine/>
    <w:qFormat/>
    <w:pPr>
      <w:widowControl w:val="0"/>
      <w:jc w:val="both"/>
    </w:pPr>
    <w:rPr>
      <w:kern w:val="2"/>
      <w:sz w:val="21"/>
      <w:szCs w:val="22"/>
    </w:rPr>
  </w:style>
  <w:style w:type="paragraph" w:styleId="1">
    <w:name w:val="heading 1"/>
    <w:basedOn w:val="a0"/>
    <w:next w:val="a0"/>
    <w:autoRedefine/>
    <w:qFormat/>
    <w:pPr>
      <w:keepNext/>
      <w:keepLines/>
      <w:spacing w:before="340" w:after="330" w:line="560" w:lineRule="exact"/>
      <w:outlineLvl w:val="0"/>
    </w:pPr>
    <w:rPr>
      <w:rFonts w:eastAsia="黑体"/>
      <w:kern w:val="44"/>
      <w:sz w:val="32"/>
      <w:szCs w:val="24"/>
    </w:rPr>
  </w:style>
  <w:style w:type="paragraph" w:styleId="2">
    <w:name w:val="heading 2"/>
    <w:basedOn w:val="a0"/>
    <w:next w:val="a0"/>
    <w:autoRedefine/>
    <w:qFormat/>
    <w:pPr>
      <w:keepNext/>
      <w:keepLines/>
      <w:spacing w:line="360" w:lineRule="auto"/>
      <w:jc w:val="left"/>
      <w:outlineLvl w:val="1"/>
    </w:pPr>
    <w:rPr>
      <w:rFonts w:ascii="Arial" w:eastAsia="黑体" w:hAnsi="Arial"/>
      <w:b/>
      <w:sz w:val="32"/>
      <w:szCs w:val="32"/>
    </w:rPr>
  </w:style>
  <w:style w:type="paragraph" w:styleId="4">
    <w:name w:val="heading 4"/>
    <w:basedOn w:val="a0"/>
    <w:next w:val="a0"/>
    <w:autoRedefine/>
    <w:unhideWhenUsed/>
    <w:qFormat/>
    <w:pPr>
      <w:keepNext/>
      <w:keepLines/>
      <w:spacing w:before="280" w:after="290" w:line="372" w:lineRule="auto"/>
      <w:outlineLvl w:val="3"/>
    </w:pPr>
    <w:rPr>
      <w:rFonts w:ascii="Arial" w:eastAsia="黑体" w:hAnsi="Arial"/>
      <w:b/>
      <w:sz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Normal Indent"/>
    <w:basedOn w:val="a0"/>
    <w:next w:val="a0"/>
    <w:autoRedefine/>
    <w:qFormat/>
    <w:pPr>
      <w:ind w:firstLine="420"/>
    </w:pPr>
    <w:rPr>
      <w:szCs w:val="21"/>
    </w:rPr>
  </w:style>
  <w:style w:type="paragraph" w:styleId="a5">
    <w:name w:val="toa heading"/>
    <w:basedOn w:val="a0"/>
    <w:next w:val="a0"/>
    <w:autoRedefine/>
    <w:uiPriority w:val="99"/>
    <w:semiHidden/>
    <w:unhideWhenUsed/>
    <w:qFormat/>
    <w:pPr>
      <w:spacing w:before="120"/>
    </w:pPr>
    <w:rPr>
      <w:rFonts w:asciiTheme="majorHAnsi" w:hAnsiTheme="majorHAnsi" w:cstheme="majorBidi"/>
      <w:sz w:val="24"/>
      <w:szCs w:val="24"/>
    </w:rPr>
  </w:style>
  <w:style w:type="paragraph" w:styleId="a6">
    <w:name w:val="annotation text"/>
    <w:basedOn w:val="a0"/>
    <w:autoRedefine/>
    <w:qFormat/>
    <w:pPr>
      <w:jc w:val="left"/>
    </w:pPr>
    <w:rPr>
      <w:rFonts w:ascii="Calibri" w:hAnsi="Calibri"/>
    </w:rPr>
  </w:style>
  <w:style w:type="paragraph" w:styleId="a7">
    <w:name w:val="Body Text"/>
    <w:basedOn w:val="a0"/>
    <w:next w:val="a8"/>
    <w:autoRedefine/>
    <w:qFormat/>
    <w:pPr>
      <w:spacing w:line="420" w:lineRule="auto"/>
    </w:pPr>
    <w:rPr>
      <w:kern w:val="0"/>
      <w:sz w:val="24"/>
      <w:szCs w:val="24"/>
    </w:rPr>
  </w:style>
  <w:style w:type="paragraph" w:styleId="a8">
    <w:name w:val="header"/>
    <w:basedOn w:val="a0"/>
    <w:next w:val="Quote1"/>
    <w:autoRedefine/>
    <w:qFormat/>
    <w:pPr>
      <w:pBdr>
        <w:bottom w:val="single" w:sz="6" w:space="1" w:color="auto"/>
      </w:pBdr>
      <w:snapToGrid w:val="0"/>
      <w:jc w:val="center"/>
    </w:pPr>
    <w:rPr>
      <w:sz w:val="18"/>
      <w:szCs w:val="18"/>
    </w:rPr>
  </w:style>
  <w:style w:type="paragraph" w:customStyle="1" w:styleId="Quote1">
    <w:name w:val="Quote1"/>
    <w:basedOn w:val="a0"/>
    <w:next w:val="a0"/>
    <w:autoRedefine/>
    <w:qFormat/>
    <w:pPr>
      <w:widowControl/>
      <w:wordWrap w:val="0"/>
      <w:spacing w:before="200" w:after="160"/>
      <w:ind w:left="864" w:right="864"/>
      <w:jc w:val="center"/>
    </w:pPr>
    <w:rPr>
      <w:rFonts w:ascii="宋体"/>
      <w:i/>
      <w:color w:val="404040"/>
    </w:rPr>
  </w:style>
  <w:style w:type="paragraph" w:styleId="a9">
    <w:name w:val="Body Text Indent"/>
    <w:basedOn w:val="a0"/>
    <w:next w:val="a0"/>
    <w:autoRedefine/>
    <w:qFormat/>
    <w:pPr>
      <w:spacing w:line="500" w:lineRule="exact"/>
      <w:ind w:leftChars="832" w:left="1588" w:firstLineChars="196" w:firstLine="433"/>
    </w:pPr>
    <w:rPr>
      <w:sz w:val="24"/>
    </w:rPr>
  </w:style>
  <w:style w:type="paragraph" w:styleId="aa">
    <w:name w:val="Plain Text"/>
    <w:basedOn w:val="a0"/>
    <w:autoRedefine/>
    <w:uiPriority w:val="99"/>
    <w:unhideWhenUsed/>
    <w:qFormat/>
    <w:pPr>
      <w:widowControl/>
      <w:spacing w:before="100" w:beforeAutospacing="1" w:after="100" w:afterAutospacing="1"/>
      <w:jc w:val="left"/>
    </w:pPr>
    <w:rPr>
      <w:rFonts w:ascii="宋体" w:hAnsi="宋体" w:cs="宋体"/>
      <w:kern w:val="0"/>
      <w:sz w:val="24"/>
    </w:rPr>
  </w:style>
  <w:style w:type="paragraph" w:styleId="20">
    <w:name w:val="Body Text Indent 2"/>
    <w:basedOn w:val="a0"/>
    <w:autoRedefine/>
    <w:uiPriority w:val="99"/>
    <w:unhideWhenUsed/>
    <w:qFormat/>
    <w:pPr>
      <w:widowControl/>
      <w:spacing w:before="100" w:beforeAutospacing="1" w:after="100" w:afterAutospacing="1"/>
      <w:jc w:val="left"/>
    </w:pPr>
    <w:rPr>
      <w:rFonts w:ascii="宋体" w:hAnsi="宋体" w:cs="宋体"/>
      <w:kern w:val="0"/>
      <w:sz w:val="24"/>
    </w:rPr>
  </w:style>
  <w:style w:type="paragraph" w:styleId="ab">
    <w:name w:val="footer"/>
    <w:basedOn w:val="a0"/>
    <w:link w:val="ac"/>
    <w:autoRedefine/>
    <w:uiPriority w:val="99"/>
    <w:qFormat/>
    <w:pPr>
      <w:tabs>
        <w:tab w:val="center" w:pos="4153"/>
        <w:tab w:val="right" w:pos="8306"/>
      </w:tabs>
      <w:snapToGrid w:val="0"/>
      <w:jc w:val="center"/>
    </w:pPr>
    <w:rPr>
      <w:kern w:val="0"/>
      <w:sz w:val="18"/>
      <w:szCs w:val="18"/>
    </w:rPr>
  </w:style>
  <w:style w:type="paragraph" w:styleId="HTML">
    <w:name w:val="HTML Preformatted"/>
    <w:basedOn w:val="a0"/>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
    <w:name w:val="Title"/>
    <w:basedOn w:val="a0"/>
    <w:next w:val="a0"/>
    <w:autoRedefine/>
    <w:qFormat/>
    <w:rsid w:val="00057F57"/>
    <w:pPr>
      <w:numPr>
        <w:numId w:val="1"/>
      </w:numPr>
      <w:spacing w:before="100" w:beforeAutospacing="1" w:after="100" w:afterAutospacing="1" w:line="415" w:lineRule="auto"/>
      <w:ind w:left="0" w:firstLine="879"/>
      <w:jc w:val="center"/>
      <w:outlineLvl w:val="0"/>
    </w:pPr>
    <w:rPr>
      <w:rFonts w:ascii="仿宋" w:eastAsia="仿宋" w:hAnsi="仿宋"/>
      <w:b/>
      <w:sz w:val="40"/>
      <w:szCs w:val="40"/>
    </w:rPr>
  </w:style>
  <w:style w:type="paragraph" w:styleId="ad">
    <w:name w:val="Body Text First Indent"/>
    <w:basedOn w:val="a7"/>
    <w:next w:val="a0"/>
    <w:autoRedefine/>
    <w:qFormat/>
    <w:pPr>
      <w:ind w:firstLineChars="100" w:firstLine="420"/>
    </w:pPr>
  </w:style>
  <w:style w:type="paragraph" w:styleId="21">
    <w:name w:val="Body Text First Indent 2"/>
    <w:basedOn w:val="a9"/>
    <w:next w:val="ad"/>
    <w:autoRedefine/>
    <w:qFormat/>
    <w:pPr>
      <w:spacing w:after="120" w:line="240" w:lineRule="auto"/>
      <w:ind w:leftChars="200" w:left="420" w:firstLineChars="200" w:firstLine="420"/>
    </w:pPr>
    <w:rPr>
      <w:sz w:val="21"/>
    </w:rPr>
  </w:style>
  <w:style w:type="character" w:styleId="ae">
    <w:name w:val="Strong"/>
    <w:autoRedefine/>
    <w:qFormat/>
    <w:rPr>
      <w:b/>
    </w:rPr>
  </w:style>
  <w:style w:type="character" w:styleId="af">
    <w:name w:val="Hyperlink"/>
    <w:autoRedefine/>
    <w:qFormat/>
    <w:rPr>
      <w:color w:val="0000FF"/>
      <w:u w:val="single"/>
    </w:rPr>
  </w:style>
  <w:style w:type="paragraph" w:customStyle="1" w:styleId="10">
    <w:name w:val="列表段落1"/>
    <w:basedOn w:val="a0"/>
    <w:autoRedefine/>
    <w:qFormat/>
    <w:pPr>
      <w:ind w:firstLineChars="200" w:firstLine="420"/>
    </w:pPr>
    <w:rPr>
      <w:szCs w:val="21"/>
    </w:rPr>
  </w:style>
  <w:style w:type="paragraph" w:customStyle="1" w:styleId="Default">
    <w:name w:val="Default"/>
    <w:autoRedefine/>
    <w:qFormat/>
    <w:pPr>
      <w:widowControl w:val="0"/>
      <w:autoSpaceDE w:val="0"/>
      <w:autoSpaceDN w:val="0"/>
      <w:adjustRightInd w:val="0"/>
    </w:pPr>
    <w:rPr>
      <w:rFonts w:ascii="宋体" w:hAnsi="Calibri" w:cs="宋体"/>
      <w:color w:val="000000"/>
      <w:sz w:val="24"/>
      <w:szCs w:val="24"/>
    </w:rPr>
  </w:style>
  <w:style w:type="paragraph" w:customStyle="1" w:styleId="11">
    <w:name w:val="普通(网站)1"/>
    <w:basedOn w:val="a0"/>
    <w:autoRedefine/>
    <w:qFormat/>
    <w:pPr>
      <w:widowControl/>
      <w:spacing w:before="100" w:beforeAutospacing="1" w:after="100" w:afterAutospacing="1"/>
      <w:jc w:val="left"/>
    </w:pPr>
    <w:rPr>
      <w:rFonts w:ascii="宋体" w:hAnsi="宋体" w:cs="宋体"/>
      <w:color w:val="000000"/>
      <w:kern w:val="0"/>
      <w:sz w:val="24"/>
    </w:rPr>
  </w:style>
  <w:style w:type="paragraph" w:customStyle="1" w:styleId="208521">
    <w:name w:val="样式 样式 左侧:  2 字符 + 左侧:  0.85 厘米 首行缩进:  2 字符1"/>
    <w:basedOn w:val="a0"/>
    <w:autoRedefine/>
    <w:qFormat/>
    <w:pPr>
      <w:ind w:left="482" w:firstLineChars="200" w:firstLine="200"/>
    </w:pPr>
    <w:rPr>
      <w:rFonts w:cs="宋体"/>
      <w:szCs w:val="20"/>
    </w:rPr>
  </w:style>
  <w:style w:type="paragraph" w:customStyle="1" w:styleId="110">
    <w:name w:val="列表段落11"/>
    <w:basedOn w:val="a0"/>
    <w:next w:val="a0"/>
    <w:autoRedefine/>
    <w:qFormat/>
    <w:pPr>
      <w:ind w:firstLineChars="200" w:firstLine="420"/>
    </w:pPr>
  </w:style>
  <w:style w:type="character" w:customStyle="1" w:styleId="CharChar2">
    <w:name w:val="Char Char2"/>
    <w:autoRedefine/>
    <w:qFormat/>
    <w:rPr>
      <w:rFonts w:ascii="Arial" w:eastAsia="仿宋" w:hAnsi="Arial" w:cs="Times New Roman"/>
      <w:b/>
      <w:bCs/>
      <w:kern w:val="18"/>
      <w:sz w:val="24"/>
      <w:szCs w:val="28"/>
    </w:rPr>
  </w:style>
  <w:style w:type="paragraph" w:styleId="af0">
    <w:name w:val="List Paragraph"/>
    <w:basedOn w:val="a0"/>
    <w:uiPriority w:val="99"/>
    <w:unhideWhenUsed/>
    <w:qFormat/>
    <w:pPr>
      <w:ind w:firstLineChars="200" w:firstLine="420"/>
    </w:pPr>
  </w:style>
  <w:style w:type="character" w:customStyle="1" w:styleId="ac">
    <w:name w:val="页脚 字符"/>
    <w:basedOn w:val="a2"/>
    <w:link w:val="ab"/>
    <w:uiPriority w:val="99"/>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eader" Target="header5.xml"/><Relationship Id="rId26" Type="http://schemas.openxmlformats.org/officeDocument/2006/relationships/footer" Target="footer7.xml"/><Relationship Id="rId21" Type="http://schemas.openxmlformats.org/officeDocument/2006/relationships/header" Target="header6.xml"/><Relationship Id="rId34" Type="http://schemas.openxmlformats.org/officeDocument/2006/relationships/header" Target="head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3.xml"/><Relationship Id="rId25" Type="http://schemas.openxmlformats.org/officeDocument/2006/relationships/header" Target="header8.xml"/><Relationship Id="rId33" Type="http://schemas.openxmlformats.org/officeDocument/2006/relationships/footer" Target="footer1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yperlink" Target="mailto:lgqczjyspszx@wh.shandong.cn&#12290;" TargetMode="Externa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header" Target="header11.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xcyb.weihai.cn/tz/financing-service" TargetMode="External"/><Relationship Id="rId23" Type="http://schemas.openxmlformats.org/officeDocument/2006/relationships/header" Target="header7.xml"/><Relationship Id="rId28" Type="http://schemas.openxmlformats.org/officeDocument/2006/relationships/footer" Target="footer8.xml"/><Relationship Id="rId36" Type="http://schemas.openxmlformats.org/officeDocument/2006/relationships/footer" Target="footer12.xml"/><Relationship Id="rId10" Type="http://schemas.openxmlformats.org/officeDocument/2006/relationships/header" Target="header2.xml"/><Relationship Id="rId19" Type="http://schemas.openxmlformats.org/officeDocument/2006/relationships/footer" Target="footer4.xml"/><Relationship Id="rId31" Type="http://schemas.openxmlformats.org/officeDocument/2006/relationships/footer" Target="footer1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ccgp-shandong-rz.cn/" TargetMode="External"/><Relationship Id="rId22" Type="http://schemas.openxmlformats.org/officeDocument/2006/relationships/footer" Target="footer5.xml"/><Relationship Id="rId27" Type="http://schemas.openxmlformats.org/officeDocument/2006/relationships/header" Target="header9.xml"/><Relationship Id="rId30" Type="http://schemas.openxmlformats.org/officeDocument/2006/relationships/footer" Target="footer9.xml"/><Relationship Id="rId35" Type="http://schemas.openxmlformats.org/officeDocument/2006/relationships/header" Target="header13.xml"/><Relationship Id="rId8" Type="http://schemas.openxmlformats.org/officeDocument/2006/relationships/header" Target="header1.xml"/><Relationship Id="rId3"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417</TotalTime>
  <Pages>106</Pages>
  <Words>7187</Words>
  <Characters>40972</Characters>
  <Application>Microsoft Office Word</Application>
  <DocSecurity>0</DocSecurity>
  <Lines>341</Lines>
  <Paragraphs>96</Paragraphs>
  <ScaleCrop>false</ScaleCrop>
  <Company/>
  <LinksUpToDate>false</LinksUpToDate>
  <CharactersWithSpaces>48063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WPS_1484138091</dc:creator>
  <cp:lastModifiedBy>64037855@qq.com</cp:lastModifiedBy>
  <cp:revision>34</cp:revision>
  <dcterms:created xsi:type="dcterms:W3CDTF">2023-03-28T05:43:00Z</dcterms:created>
  <dcterms:modified xsi:type="dcterms:W3CDTF">2024-12-30T01:28:00Z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FFD2B2040B454BC8906E1582A5FDDAF0_13</vt:lpwstr>
  </property>
  <property fmtid="{D5CDD505-2E9C-101B-9397-08002B2CF9AE}" pid="4" name="KSOTemplateDocerSaveRecord">
    <vt:lpwstr>eyJoZGlkIjoiMDdkNjJiNzI4NGZmN2Q2ZDU4NzU0MTQ0MTE3MTc2OTgiLCJ1c2VySWQiOiIxMzc2OTI0MTE0In0=</vt:lpwstr>
  </property>
</Properties>
</file>