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6F00E0" w:rsidRPr="006F00E0">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5D248E">
      <w:pPr>
        <w:spacing w:line="276" w:lineRule="auto"/>
        <w:ind w:firstLineChars="295" w:firstLine="948"/>
        <w:jc w:val="left"/>
        <w:rPr>
          <w:rFonts w:ascii="仿宋_GB2312" w:eastAsia="仿宋_GB2312" w:hAnsi="仿宋" w:cs="方正楷体简体"/>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526FB7" w:rsidRPr="00526FB7">
        <w:rPr>
          <w:rFonts w:ascii="仿宋_GB2312" w:eastAsia="仿宋_GB2312" w:hAnsi="仿宋" w:cs="方正楷体简体" w:hint="eastAsia"/>
          <w:kern w:val="2"/>
          <w:sz w:val="32"/>
          <w:szCs w:val="32"/>
        </w:rPr>
        <w:t>创业培训一[人工智能创业方向（威海全市）]</w:t>
      </w:r>
    </w:p>
    <w:p w:rsidR="005D248E" w:rsidRPr="006C1D17"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6C1D17">
        <w:rPr>
          <w:rFonts w:ascii="仿宋_GB2312" w:eastAsia="仿宋_GB2312" w:hAnsi="仿宋" w:cs="方正楷体简体" w:hint="eastAsia"/>
          <w:bCs/>
          <w:kern w:val="2"/>
          <w:sz w:val="32"/>
          <w:szCs w:val="32"/>
        </w:rPr>
        <w:t>（第</w:t>
      </w:r>
      <w:r w:rsidR="00240B4D">
        <w:rPr>
          <w:rFonts w:ascii="仿宋_GB2312" w:eastAsia="仿宋_GB2312" w:hAnsi="仿宋" w:cs="方正楷体简体" w:hint="eastAsia"/>
          <w:bCs/>
          <w:kern w:val="2"/>
          <w:sz w:val="32"/>
          <w:szCs w:val="32"/>
        </w:rPr>
        <w:t>U包</w:t>
      </w:r>
      <w:r w:rsidRPr="006C1D17">
        <w:rPr>
          <w:rFonts w:ascii="仿宋_GB2312" w:eastAsia="仿宋_GB2312" w:hAnsi="仿宋" w:cs="方正楷体简体" w:hint="eastAsia"/>
          <w:bCs/>
          <w:kern w:val="2"/>
          <w:sz w:val="32"/>
          <w:szCs w:val="32"/>
        </w:rPr>
        <w:t>，共</w:t>
      </w:r>
      <w:r w:rsidR="00D53098">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w:t>
      </w:r>
      <w:r w:rsidRPr="00456CDD">
        <w:rPr>
          <w:rFonts w:ascii="仿宋_GB2312" w:eastAsia="仿宋_GB2312" w:hAnsi="仿宋" w:cs="方正楷体简体" w:hint="eastAsia"/>
          <w:b/>
          <w:sz w:val="36"/>
          <w:szCs w:val="36"/>
        </w:rPr>
        <w:t>时间：</w:t>
      </w:r>
      <w:r w:rsidRPr="00456CDD">
        <w:rPr>
          <w:rFonts w:ascii="仿宋_GB2312" w:eastAsia="仿宋_GB2312" w:hAnsi="仿宋" w:cs="方正楷体简体" w:hint="eastAsia"/>
          <w:sz w:val="36"/>
          <w:szCs w:val="36"/>
        </w:rPr>
        <w:t>2024年1</w:t>
      </w:r>
      <w:r w:rsidRPr="00456CDD">
        <w:rPr>
          <w:rFonts w:ascii="仿宋_GB2312" w:eastAsia="仿宋_GB2312" w:hAnsi="仿宋" w:cs="方正楷体简体"/>
          <w:sz w:val="36"/>
          <w:szCs w:val="36"/>
        </w:rPr>
        <w:t>2</w:t>
      </w:r>
      <w:r w:rsidRPr="00456CDD">
        <w:rPr>
          <w:rFonts w:ascii="仿宋_GB2312" w:eastAsia="仿宋_GB2312" w:hAnsi="仿宋" w:cs="方正楷体简体" w:hint="eastAsia"/>
          <w:sz w:val="36"/>
          <w:szCs w:val="36"/>
        </w:rPr>
        <w:t>月</w:t>
      </w:r>
      <w:r w:rsidR="00456CDD" w:rsidRPr="00456CDD">
        <w:rPr>
          <w:rFonts w:ascii="仿宋_GB2312" w:eastAsia="仿宋_GB2312" w:hAnsi="仿宋" w:cs="方正楷体简体"/>
          <w:sz w:val="36"/>
          <w:szCs w:val="36"/>
        </w:rPr>
        <w:t>16</w:t>
      </w:r>
      <w:r w:rsidRPr="00456CDD">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F23DB1">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456CDD" w:rsidTr="00D81D2B">
        <w:tc>
          <w:tcPr>
            <w:tcW w:w="9457" w:type="dxa"/>
          </w:tcPr>
          <w:p w:rsidR="00456CDD" w:rsidRDefault="00456CDD"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456CDD" w:rsidRDefault="00456CDD"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456CDD" w:rsidRDefault="00456CDD" w:rsidP="00456CDD">
      <w:pPr>
        <w:ind w:firstLineChars="200" w:firstLine="320"/>
        <w:rPr>
          <w:rFonts w:ascii="黑体" w:eastAsia="黑体" w:hAnsi="黑体" w:cs="宋体"/>
          <w:sz w:val="16"/>
          <w:szCs w:val="16"/>
        </w:rPr>
      </w:pPr>
    </w:p>
    <w:p w:rsidR="00456CDD" w:rsidRDefault="00456CDD" w:rsidP="00456CDD">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456CDD" w:rsidRDefault="00456CDD" w:rsidP="00456CDD">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456CDD" w:rsidRDefault="00456CDD" w:rsidP="00456CDD">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456CDD" w:rsidTr="00D81D2B">
        <w:trPr>
          <w:trHeight w:val="479"/>
          <w:jc w:val="center"/>
        </w:trPr>
        <w:tc>
          <w:tcPr>
            <w:tcW w:w="746" w:type="dxa"/>
            <w:tcBorders>
              <w:bottom w:val="single" w:sz="4" w:space="0" w:color="auto"/>
            </w:tcBorders>
            <w:shd w:val="clear" w:color="auto" w:fill="auto"/>
            <w:vAlign w:val="center"/>
          </w:tcPr>
          <w:p w:rsidR="00456CDD" w:rsidRDefault="00456CD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456CDD" w:rsidRDefault="00456CD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456CDD" w:rsidRDefault="00456CD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456CDD" w:rsidRDefault="00456CD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456CDD" w:rsidRDefault="00456CD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456CDD" w:rsidRDefault="00456CD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456CDD" w:rsidRDefault="00456CD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456CDD" w:rsidRDefault="00456CD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456CDD" w:rsidRDefault="00456CD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456CDD" w:rsidRDefault="00456CD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456CDD" w:rsidRDefault="00456CD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456CDD" w:rsidRDefault="00456CD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456CDD" w:rsidTr="00D81D2B">
        <w:trPr>
          <w:trHeight w:val="624"/>
          <w:jc w:val="center"/>
        </w:trPr>
        <w:tc>
          <w:tcPr>
            <w:tcW w:w="746" w:type="dxa"/>
            <w:tcBorders>
              <w:top w:val="single" w:sz="4" w:space="0" w:color="auto"/>
              <w:bottom w:val="single" w:sz="4" w:space="0" w:color="auto"/>
            </w:tcBorders>
            <w:vAlign w:val="center"/>
          </w:tcPr>
          <w:p w:rsidR="00456CDD" w:rsidRDefault="00456CD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456CDD" w:rsidRPr="00494B19" w:rsidRDefault="00456CD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456CDD" w:rsidRDefault="00456CDD" w:rsidP="00456CD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456CDD" w:rsidRDefault="00456CDD" w:rsidP="00456CDD">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456CDD" w:rsidRDefault="00456CDD" w:rsidP="00456CDD">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456CDD" w:rsidRDefault="00456CDD" w:rsidP="00456CDD">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456CDD" w:rsidRPr="00015229" w:rsidRDefault="00456CDD" w:rsidP="00456CDD">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456CDD" w:rsidRDefault="00456CDD" w:rsidP="00456CDD">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456CDD" w:rsidRDefault="00456CDD" w:rsidP="00456CDD">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456CDD" w:rsidRPr="00914649" w:rsidRDefault="00456CDD" w:rsidP="00456CDD">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456CDD" w:rsidRPr="000C6105" w:rsidRDefault="00456CDD" w:rsidP="00456CDD">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456CDD" w:rsidRPr="007B68B1" w:rsidRDefault="00456CDD" w:rsidP="00456CDD">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456CDD" w:rsidRPr="00450801" w:rsidRDefault="00456CDD" w:rsidP="00456CD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456CDD" w:rsidRPr="00450801" w:rsidRDefault="00456CDD" w:rsidP="00456CDD">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456CDD" w:rsidRPr="00450801" w:rsidRDefault="00456CDD" w:rsidP="00456CDD">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456CDD" w:rsidRDefault="00456CDD" w:rsidP="00456CDD">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456CDD" w:rsidRDefault="00456CDD" w:rsidP="00456CDD">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456CDD" w:rsidRDefault="00456CDD" w:rsidP="00456CD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456CDD" w:rsidRPr="00450801" w:rsidRDefault="00456CDD" w:rsidP="00456CDD">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456CDD" w:rsidRDefault="00456CDD" w:rsidP="00456CDD">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456CDD" w:rsidRPr="00450801" w:rsidRDefault="00456CDD" w:rsidP="00456CDD">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456CDD" w:rsidRPr="00450801" w:rsidRDefault="00456CDD" w:rsidP="00456CDD">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456CDD" w:rsidRDefault="00456CDD" w:rsidP="00456CD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456CDD" w:rsidRDefault="00456CDD" w:rsidP="00456CDD">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456CDD" w:rsidRDefault="00456CDD" w:rsidP="00456CD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456CDD" w:rsidRDefault="00456CDD" w:rsidP="00456CDD">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456CDD" w:rsidRDefault="00456CDD" w:rsidP="00456CD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456CDD" w:rsidRDefault="00456CDD" w:rsidP="00456CDD">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456CDD" w:rsidRDefault="00456CDD" w:rsidP="00456CDD">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456CDD" w:rsidRDefault="00456CDD" w:rsidP="00456CDD">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456CDD" w:rsidRDefault="00456CDD" w:rsidP="00456CDD">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456CDD" w:rsidRDefault="00456CDD" w:rsidP="00456CDD">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456CDD" w:rsidRDefault="00456CDD" w:rsidP="00456CD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456CDD" w:rsidRDefault="00456CDD" w:rsidP="00456CDD">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456CDD" w:rsidRDefault="00456CDD" w:rsidP="00456CDD">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456CDD" w:rsidRDefault="00456CDD" w:rsidP="00456CDD">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F96E91" w:rsidRDefault="00F96E91" w:rsidP="00F96E91">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F96E91" w:rsidRDefault="00F96E91" w:rsidP="00F96E91">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F96E91" w:rsidRDefault="00F96E91" w:rsidP="00F96E91">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F96E91" w:rsidRDefault="00F96E91" w:rsidP="00F96E91">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9264" behindDoc="0" locked="0" layoutInCell="1" allowOverlap="1" wp14:anchorId="24ED77F3" wp14:editId="451F7334">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F96E91" w:rsidRDefault="00F96E91" w:rsidP="00F96E91">
      <w:pPr>
        <w:widowControl/>
        <w:adjustRightInd w:val="0"/>
        <w:spacing w:line="360" w:lineRule="auto"/>
        <w:ind w:left="480" w:right="280"/>
        <w:rPr>
          <w:rFonts w:ascii="仿宋_GB2312" w:eastAsia="仿宋_GB2312" w:hAnsi="宋体" w:cs="宋体"/>
          <w:sz w:val="28"/>
        </w:rPr>
      </w:pPr>
    </w:p>
    <w:p w:rsidR="00F96E91" w:rsidRDefault="00F96E91" w:rsidP="00F96E91">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F96E91" w:rsidRDefault="00F96E91" w:rsidP="00F96E91">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F96E91" w:rsidP="00F96E91">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6F00E0">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070D5C" w:rsidRDefault="005D248E" w:rsidP="0003389E">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本分包最高限</w:t>
            </w:r>
            <w:r w:rsidRPr="00070D5C">
              <w:rPr>
                <w:rFonts w:ascii="仿宋_GB2312" w:eastAsia="仿宋_GB2312" w:hAnsi="宋体" w:hint="eastAsia"/>
                <w:kern w:val="2"/>
                <w:sz w:val="28"/>
                <w:szCs w:val="28"/>
              </w:rPr>
              <w:t>价：人民币</w:t>
            </w:r>
            <w:r w:rsidR="005F6A77" w:rsidRPr="00070D5C">
              <w:rPr>
                <w:rFonts w:ascii="仿宋_GB2312" w:eastAsia="仿宋_GB2312" w:hAnsi="宋体"/>
                <w:kern w:val="2"/>
                <w:sz w:val="28"/>
                <w:szCs w:val="28"/>
                <w:u w:val="single"/>
              </w:rPr>
              <w:t>7275</w:t>
            </w:r>
            <w:r w:rsidR="00802890" w:rsidRPr="00070D5C">
              <w:rPr>
                <w:rFonts w:ascii="仿宋_GB2312" w:eastAsia="仿宋_GB2312" w:hAnsi="宋体"/>
                <w:kern w:val="2"/>
                <w:sz w:val="28"/>
                <w:szCs w:val="28"/>
                <w:u w:val="single"/>
              </w:rPr>
              <w:t>00</w:t>
            </w:r>
            <w:r w:rsidR="002B13EC" w:rsidRPr="00070D5C">
              <w:rPr>
                <w:rFonts w:ascii="仿宋_GB2312" w:eastAsia="仿宋_GB2312" w:hAnsi="宋体"/>
                <w:kern w:val="2"/>
                <w:sz w:val="28"/>
                <w:szCs w:val="28"/>
                <w:u w:val="single"/>
              </w:rPr>
              <w:t>.00</w:t>
            </w:r>
            <w:r w:rsidRPr="00070D5C">
              <w:rPr>
                <w:rFonts w:ascii="仿宋_GB2312" w:eastAsia="仿宋_GB2312" w:hAnsi="宋体" w:hint="eastAsia"/>
                <w:kern w:val="2"/>
                <w:sz w:val="28"/>
                <w:szCs w:val="28"/>
              </w:rPr>
              <w:t>元；</w:t>
            </w:r>
          </w:p>
          <w:p w:rsidR="005D248E" w:rsidRPr="00070D5C" w:rsidRDefault="005D248E" w:rsidP="0003389E">
            <w:pPr>
              <w:spacing w:line="540" w:lineRule="exact"/>
              <w:ind w:leftChars="20" w:left="40"/>
              <w:rPr>
                <w:rFonts w:ascii="仿宋_GB2312" w:eastAsia="仿宋_GB2312" w:hAnsi="宋体"/>
                <w:sz w:val="28"/>
                <w:szCs w:val="28"/>
              </w:rPr>
            </w:pPr>
            <w:r w:rsidRPr="00070D5C">
              <w:rPr>
                <w:rFonts w:ascii="仿宋_GB2312" w:eastAsia="仿宋_GB2312" w:hAnsi="宋体" w:hint="eastAsia"/>
                <w:sz w:val="28"/>
                <w:szCs w:val="28"/>
              </w:rPr>
              <w:t>本分包为固定单价合同，综合单价最高限价为人民币</w:t>
            </w:r>
            <w:r w:rsidR="00802890" w:rsidRPr="00070D5C">
              <w:rPr>
                <w:rFonts w:ascii="仿宋_GB2312" w:eastAsia="仿宋_GB2312" w:hAnsi="宋体"/>
                <w:sz w:val="28"/>
                <w:szCs w:val="28"/>
              </w:rPr>
              <w:t>24</w:t>
            </w:r>
            <w:r w:rsidRPr="00070D5C">
              <w:rPr>
                <w:rFonts w:ascii="仿宋_GB2312" w:eastAsia="仿宋_GB2312" w:hAnsi="宋体"/>
                <w:sz w:val="28"/>
                <w:szCs w:val="28"/>
              </w:rPr>
              <w:t>25.00</w:t>
            </w:r>
            <w:r w:rsidRPr="00070D5C">
              <w:rPr>
                <w:rFonts w:ascii="仿宋_GB2312" w:eastAsia="仿宋_GB2312" w:hAnsi="宋体" w:hint="eastAsia"/>
                <w:sz w:val="28"/>
                <w:szCs w:val="28"/>
              </w:rPr>
              <w:t>元/人，</w:t>
            </w:r>
            <w:r w:rsidRPr="00070D5C">
              <w:rPr>
                <w:rFonts w:ascii="仿宋_GB2312" w:eastAsia="仿宋_GB2312" w:hAnsi="宋体" w:hint="eastAsia"/>
                <w:sz w:val="28"/>
                <w:szCs w:val="28"/>
              </w:rPr>
              <w:lastRenderedPageBreak/>
              <w:t>暂估培训人数</w:t>
            </w:r>
            <w:r w:rsidR="00802890" w:rsidRPr="00070D5C">
              <w:rPr>
                <w:rFonts w:ascii="仿宋_GB2312" w:eastAsia="仿宋_GB2312" w:hAnsi="宋体"/>
                <w:sz w:val="28"/>
                <w:szCs w:val="28"/>
              </w:rPr>
              <w:t>3</w:t>
            </w:r>
            <w:r w:rsidR="005F6A77" w:rsidRPr="00070D5C">
              <w:rPr>
                <w:rFonts w:ascii="仿宋_GB2312" w:eastAsia="仿宋_GB2312" w:hAnsi="宋体"/>
                <w:sz w:val="28"/>
                <w:szCs w:val="28"/>
              </w:rPr>
              <w:t>0</w:t>
            </w:r>
            <w:r w:rsidR="00802890" w:rsidRPr="00070D5C">
              <w:rPr>
                <w:rFonts w:ascii="仿宋_GB2312" w:eastAsia="仿宋_GB2312" w:hAnsi="宋体"/>
                <w:sz w:val="28"/>
                <w:szCs w:val="28"/>
              </w:rPr>
              <w:t>0</w:t>
            </w:r>
            <w:r w:rsidRPr="00070D5C">
              <w:rPr>
                <w:rFonts w:ascii="仿宋_GB2312" w:eastAsia="仿宋_GB2312" w:hAnsi="宋体" w:hint="eastAsia"/>
                <w:sz w:val="28"/>
                <w:szCs w:val="28"/>
              </w:rPr>
              <w:t>人，总价最高限价为人民币</w:t>
            </w:r>
            <w:r w:rsidR="005F6A77" w:rsidRPr="00070D5C">
              <w:rPr>
                <w:rFonts w:ascii="仿宋_GB2312" w:eastAsia="仿宋_GB2312" w:hAnsi="宋体"/>
                <w:sz w:val="28"/>
                <w:szCs w:val="28"/>
              </w:rPr>
              <w:t>727500</w:t>
            </w:r>
            <w:r w:rsidRPr="00070D5C">
              <w:rPr>
                <w:rFonts w:ascii="仿宋_GB2312" w:eastAsia="仿宋_GB2312" w:hAnsi="宋体"/>
                <w:sz w:val="28"/>
                <w:szCs w:val="28"/>
              </w:rPr>
              <w:t>.00</w:t>
            </w:r>
            <w:r w:rsidRPr="00070D5C">
              <w:rPr>
                <w:rFonts w:ascii="仿宋_GB2312" w:eastAsia="仿宋_GB2312" w:hAnsi="宋体" w:hint="eastAsia"/>
                <w:sz w:val="28"/>
                <w:szCs w:val="28"/>
              </w:rPr>
              <w:t>元。</w:t>
            </w:r>
          </w:p>
          <w:p w:rsidR="005D248E" w:rsidRPr="00070D5C" w:rsidRDefault="005D248E" w:rsidP="0003389E">
            <w:pPr>
              <w:spacing w:line="540" w:lineRule="exact"/>
              <w:ind w:leftChars="20" w:left="40"/>
              <w:rPr>
                <w:rFonts w:ascii="仿宋_GB2312" w:eastAsia="仿宋_GB2312" w:hAnsi="宋体"/>
                <w:sz w:val="28"/>
                <w:szCs w:val="28"/>
              </w:rPr>
            </w:pPr>
            <w:r w:rsidRPr="00070D5C">
              <w:rPr>
                <w:rFonts w:ascii="仿宋_GB2312" w:eastAsia="仿宋_GB2312" w:hAnsi="宋体" w:hint="eastAsia"/>
                <w:sz w:val="28"/>
                <w:szCs w:val="28"/>
              </w:rPr>
              <w:t>本项目预算属于以下情形：</w:t>
            </w:r>
          </w:p>
          <w:p w:rsidR="005D248E" w:rsidRDefault="005D248E" w:rsidP="0003389E">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03389E">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03389E">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DD2AE0" w:rsidTr="008A1A16">
        <w:trPr>
          <w:trHeight w:val="613"/>
          <w:jc w:val="center"/>
        </w:trPr>
        <w:tc>
          <w:tcPr>
            <w:tcW w:w="908" w:type="dxa"/>
            <w:tcBorders>
              <w:top w:val="single" w:sz="4" w:space="0" w:color="auto"/>
              <w:bottom w:val="single" w:sz="4" w:space="0" w:color="auto"/>
              <w:right w:val="single" w:sz="4" w:space="0" w:color="auto"/>
            </w:tcBorders>
            <w:vAlign w:val="center"/>
          </w:tcPr>
          <w:p w:rsidR="00DD2AE0" w:rsidRDefault="00DD2AE0" w:rsidP="00DD2AE0">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DD2AE0" w:rsidRDefault="00DD2AE0" w:rsidP="00DD2AE0">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DD2AE0" w:rsidRDefault="00DD2AE0" w:rsidP="00DD2AE0">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DD2AE0" w:rsidRDefault="00DD2AE0" w:rsidP="00DD2AE0">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DD2AE0" w:rsidRDefault="00DD2AE0" w:rsidP="00DD2AE0">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DD2AE0" w:rsidTr="008A1A16">
        <w:trPr>
          <w:trHeight w:val="466"/>
          <w:jc w:val="center"/>
        </w:trPr>
        <w:tc>
          <w:tcPr>
            <w:tcW w:w="908" w:type="dxa"/>
            <w:tcBorders>
              <w:top w:val="single" w:sz="4" w:space="0" w:color="auto"/>
              <w:bottom w:val="single" w:sz="4" w:space="0" w:color="auto"/>
              <w:right w:val="single" w:sz="4" w:space="0" w:color="auto"/>
            </w:tcBorders>
            <w:vAlign w:val="center"/>
          </w:tcPr>
          <w:p w:rsidR="00DD2AE0" w:rsidRDefault="00DD2AE0" w:rsidP="00DD2AE0">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DD2AE0" w:rsidRPr="001D227B" w:rsidRDefault="00DD2AE0" w:rsidP="00DD2AE0">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DD2AE0" w:rsidRDefault="00DD2AE0" w:rsidP="00DD2AE0">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240B4D">
              <w:rPr>
                <w:rFonts w:ascii="仿宋_GB2312" w:eastAsia="仿宋_GB2312" w:hAnsi="宋体" w:cs="仿宋_GB2312" w:hint="eastAsia"/>
                <w:sz w:val="28"/>
                <w:szCs w:val="28"/>
              </w:rPr>
              <w:t>U包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240B4D">
              <w:rPr>
                <w:rFonts w:ascii="仿宋_GB2312" w:eastAsia="仿宋_GB2312" w:hAnsi="宋体" w:hint="eastAsia"/>
                <w:sz w:val="28"/>
                <w:szCs w:val="28"/>
              </w:rPr>
              <w:t>U包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交通运输业（不含铁路运输业），仓储业，邮政业，住宿业，餐饮业，信息传</w:t>
      </w:r>
      <w:r>
        <w:rPr>
          <w:rFonts w:ascii="仿宋_GB2312" w:eastAsia="仿宋_GB2312" w:hAnsi="仿宋_GB2312" w:cs="仿宋_GB2312" w:hint="eastAsia"/>
          <w:kern w:val="2"/>
          <w:sz w:val="28"/>
          <w:szCs w:val="28"/>
        </w:rPr>
        <w:lastRenderedPageBreak/>
        <w:t>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（五）零售业。从业人员300人以下或营业收入20000万元以下的为中小微型企业。其中，从业人员50人及以上，且营业收入500万元及以上的为中</w:t>
      </w:r>
      <w:r>
        <w:rPr>
          <w:rFonts w:ascii="仿宋_GB2312" w:eastAsia="仿宋_GB2312" w:hAnsi="仿宋_GB2312" w:cs="仿宋_GB2312" w:hint="eastAsia"/>
          <w:kern w:val="2"/>
          <w:sz w:val="28"/>
          <w:szCs w:val="28"/>
        </w:rPr>
        <w:lastRenderedPageBreak/>
        <w:t xml:space="preserve">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（十六）其他未列明行业。从业人员300人以下的为中小微型企业。其</w:t>
      </w:r>
      <w:r>
        <w:rPr>
          <w:rFonts w:ascii="仿宋_GB2312" w:eastAsia="仿宋_GB2312" w:hAnsi="仿宋_GB2312" w:cs="仿宋_GB2312" w:hint="eastAsia"/>
          <w:kern w:val="2"/>
          <w:sz w:val="28"/>
          <w:szCs w:val="28"/>
        </w:rPr>
        <w:lastRenderedPageBreak/>
        <w:t xml:space="preserve">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756"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756"/>
      </w:tblGrid>
      <w:tr w:rsidR="005D248E" w:rsidTr="00D53098">
        <w:trPr>
          <w:trHeight w:val="514"/>
          <w:jc w:val="center"/>
        </w:trPr>
        <w:tc>
          <w:tcPr>
            <w:tcW w:w="9756"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D53098">
        <w:trPr>
          <w:trHeight w:val="607"/>
          <w:jc w:val="center"/>
        </w:trPr>
        <w:tc>
          <w:tcPr>
            <w:tcW w:w="9756" w:type="dxa"/>
            <w:tcBorders>
              <w:top w:val="single" w:sz="4" w:space="0" w:color="auto"/>
              <w:left w:val="single" w:sz="4" w:space="0" w:color="auto"/>
              <w:bottom w:val="single" w:sz="4" w:space="0" w:color="auto"/>
            </w:tcBorders>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Pr="0066631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2、有效的办学许可证或批准文件等证明文件扫描件；</w:t>
            </w:r>
          </w:p>
          <w:p w:rsidR="005D248E" w:rsidRDefault="00070D5C" w:rsidP="008A1A16">
            <w:pPr>
              <w:spacing w:line="560" w:lineRule="exact"/>
              <w:ind w:firstLineChars="200" w:firstLine="560"/>
              <w:jc w:val="left"/>
              <w:rPr>
                <w:rFonts w:ascii="仿宋_GB2312" w:eastAsia="仿宋_GB2312" w:hAnsi="宋体"/>
                <w:kern w:val="2"/>
                <w:sz w:val="28"/>
                <w:szCs w:val="28"/>
              </w:rPr>
            </w:pPr>
            <w:r w:rsidRPr="00070D5C">
              <w:rPr>
                <w:rFonts w:ascii="仿宋_GB2312" w:eastAsia="仿宋_GB2312" w:hAnsi="宋体" w:hint="eastAsia"/>
                <w:kern w:val="2"/>
                <w:sz w:val="28"/>
                <w:szCs w:val="28"/>
              </w:rPr>
              <w:t>创业培训投标单位须具有有效的办学许可证（民办培训机构或民办学校）或事业单位法人证书（公办院校），或经相关政府部门批准可为退役军人就业创业提供培训服务的单位</w:t>
            </w:r>
            <w:r w:rsidR="005D248E" w:rsidRPr="00E3676C">
              <w:rPr>
                <w:rFonts w:ascii="仿宋_GB2312" w:eastAsia="仿宋_GB2312" w:hAnsi="宋体" w:hint="eastAsia"/>
                <w:kern w:val="2"/>
                <w:sz w:val="28"/>
                <w:szCs w:val="28"/>
              </w:rPr>
              <w:t>。</w:t>
            </w:r>
            <w:r w:rsidR="005D248E">
              <w:rPr>
                <w:rFonts w:ascii="仿宋_GB2312" w:eastAsia="仿宋_GB2312" w:hAnsi="宋体" w:hint="eastAsia"/>
                <w:kern w:val="2"/>
                <w:sz w:val="28"/>
                <w:szCs w:val="28"/>
              </w:rPr>
              <w:t>(</w:t>
            </w:r>
            <w:r w:rsidR="00240B4D">
              <w:rPr>
                <w:rFonts w:ascii="仿宋_GB2312" w:eastAsia="仿宋_GB2312" w:hAnsi="宋体" w:hint="eastAsia"/>
                <w:kern w:val="2"/>
                <w:sz w:val="28"/>
                <w:szCs w:val="28"/>
              </w:rPr>
              <w:t>U包</w:t>
            </w:r>
            <w:r w:rsidR="005D248E">
              <w:rPr>
                <w:rFonts w:ascii="仿宋_GB2312" w:eastAsia="仿宋_GB2312" w:hAnsi="宋体" w:hint="eastAsia"/>
                <w:kern w:val="2"/>
                <w:sz w:val="28"/>
                <w:szCs w:val="28"/>
              </w:rPr>
              <w:t>)</w:t>
            </w:r>
          </w:p>
          <w:p w:rsidR="005D248E" w:rsidRDefault="005D248E" w:rsidP="008A1A16">
            <w:pPr>
              <w:wordWrap w:val="0"/>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w:t>
            </w:r>
            <w:r>
              <w:rPr>
                <w:rFonts w:ascii="仿宋_GB2312" w:eastAsia="仿宋_GB2312" w:hAnsi="宋体" w:hint="eastAsia"/>
                <w:kern w:val="2"/>
                <w:sz w:val="28"/>
                <w:szCs w:val="28"/>
              </w:rPr>
              <w:lastRenderedPageBreak/>
              <w:t>录的声明；(</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tc>
      </w:tr>
      <w:tr w:rsidR="005D248E" w:rsidTr="00D53098">
        <w:trPr>
          <w:trHeight w:val="455"/>
          <w:jc w:val="center"/>
        </w:trPr>
        <w:tc>
          <w:tcPr>
            <w:tcW w:w="9756" w:type="dxa"/>
            <w:tcBorders>
              <w:top w:val="single" w:sz="4" w:space="0" w:color="auto"/>
              <w:left w:val="single" w:sz="4" w:space="0" w:color="auto"/>
              <w:bottom w:val="single" w:sz="4" w:space="0" w:color="auto"/>
            </w:tcBorders>
            <w:vAlign w:val="center"/>
          </w:tcPr>
          <w:p w:rsidR="005D248E" w:rsidRDefault="005D248E" w:rsidP="008A1A16">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D53098">
        <w:trPr>
          <w:trHeight w:val="526"/>
          <w:jc w:val="center"/>
        </w:trPr>
        <w:tc>
          <w:tcPr>
            <w:tcW w:w="9756" w:type="dxa"/>
            <w:tcBorders>
              <w:top w:val="single" w:sz="4" w:space="0" w:color="auto"/>
              <w:left w:val="single" w:sz="4" w:space="0" w:color="auto"/>
              <w:bottom w:val="single" w:sz="4" w:space="0" w:color="auto"/>
            </w:tcBorders>
            <w:vAlign w:val="center"/>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40B4D">
              <w:rPr>
                <w:rFonts w:ascii="仿宋_GB2312" w:eastAsia="仿宋_GB2312" w:hAnsi="宋体" w:hint="eastAsia"/>
                <w:kern w:val="2"/>
                <w:sz w:val="28"/>
                <w:szCs w:val="28"/>
              </w:rPr>
              <w:t>U包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6.1本文件（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（1）采购公告</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（2）投标人须知</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（3）采购内容与要求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（4）评标原则、程序与方法</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或批准文件等证明文件扫描件；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D77292" w:rsidRDefault="005D248E" w:rsidP="005D248E">
      <w:pPr>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kern w:val="2"/>
          <w:sz w:val="28"/>
          <w:szCs w:val="28"/>
        </w:rPr>
        <w:t>①投标人企业介绍（企业规模、企业成员、企业文化等）；</w:t>
      </w:r>
    </w:p>
    <w:p w:rsidR="005D248E" w:rsidRPr="00D77292" w:rsidRDefault="005D248E" w:rsidP="005D248E">
      <w:pPr>
        <w:spacing w:line="560" w:lineRule="exact"/>
        <w:ind w:firstLineChars="200" w:firstLine="560"/>
        <w:rPr>
          <w:rFonts w:ascii="仿宋_GB2312" w:eastAsia="仿宋_GB2312" w:hAnsi="仿宋" w:cs="宋体"/>
          <w:kern w:val="2"/>
          <w:sz w:val="28"/>
          <w:szCs w:val="28"/>
        </w:rPr>
      </w:pPr>
      <w:r w:rsidRPr="00D77292">
        <w:rPr>
          <w:rFonts w:ascii="仿宋_GB2312" w:eastAsia="仿宋_GB2312" w:hAnsi="宋体" w:hint="eastAsia"/>
          <w:kern w:val="2"/>
          <w:sz w:val="28"/>
          <w:szCs w:val="28"/>
        </w:rPr>
        <w:t>②</w:t>
      </w:r>
      <w:r w:rsidRPr="00D77292">
        <w:rPr>
          <w:rFonts w:ascii="仿宋_GB2312" w:eastAsia="仿宋_GB2312" w:hAnsi="仿宋" w:cs="宋体" w:hint="eastAsia"/>
          <w:kern w:val="2"/>
          <w:sz w:val="28"/>
          <w:szCs w:val="28"/>
        </w:rPr>
        <w:t>服务团队人员配备情况一览表（格式见本文件第五章）</w:t>
      </w:r>
      <w:r w:rsidR="005727A2" w:rsidRPr="00D77292">
        <w:rPr>
          <w:rFonts w:ascii="仿宋_GB2312" w:eastAsia="仿宋_GB2312" w:hAnsi="仿宋" w:cs="宋体" w:hint="eastAsia"/>
          <w:kern w:val="2"/>
          <w:sz w:val="28"/>
          <w:szCs w:val="28"/>
        </w:rPr>
        <w:t>；</w:t>
      </w:r>
    </w:p>
    <w:p w:rsidR="005D248E" w:rsidRPr="00D77292" w:rsidRDefault="005D248E" w:rsidP="005D248E">
      <w:pPr>
        <w:spacing w:line="560" w:lineRule="exact"/>
        <w:ind w:firstLineChars="200" w:firstLine="560"/>
        <w:rPr>
          <w:rFonts w:ascii="仿宋_GB2312" w:eastAsia="仿宋_GB2312" w:hAnsi="仿宋" w:cs="宋体"/>
          <w:kern w:val="2"/>
          <w:sz w:val="28"/>
          <w:szCs w:val="28"/>
        </w:rPr>
      </w:pPr>
      <w:r w:rsidRPr="00D77292">
        <w:rPr>
          <w:rFonts w:ascii="仿宋_GB2312" w:eastAsia="仿宋_GB2312" w:hAnsi="仿宋" w:cs="宋体" w:hint="eastAsia"/>
          <w:sz w:val="28"/>
          <w:szCs w:val="28"/>
        </w:rPr>
        <w:t>③</w:t>
      </w:r>
      <w:r w:rsidRPr="00D77292">
        <w:rPr>
          <w:rFonts w:ascii="仿宋_GB2312" w:eastAsia="仿宋_GB2312" w:hAnsi="仿宋" w:cs="宋体" w:hint="eastAsia"/>
          <w:kern w:val="2"/>
          <w:sz w:val="28"/>
          <w:szCs w:val="28"/>
        </w:rPr>
        <w:t>项目负责人简历表（格式见本文件第五章）</w:t>
      </w:r>
      <w:r w:rsidR="005727A2" w:rsidRPr="00D77292">
        <w:rPr>
          <w:rFonts w:ascii="仿宋_GB2312" w:eastAsia="仿宋_GB2312" w:hAnsi="仿宋" w:cs="宋体" w:hint="eastAsia"/>
          <w:kern w:val="2"/>
          <w:sz w:val="28"/>
          <w:szCs w:val="28"/>
        </w:rPr>
        <w:t>；</w:t>
      </w:r>
    </w:p>
    <w:p w:rsidR="005D248E" w:rsidRPr="00D77292" w:rsidRDefault="005D248E" w:rsidP="005D248E">
      <w:pPr>
        <w:spacing w:line="560" w:lineRule="exact"/>
        <w:ind w:firstLineChars="200" w:firstLine="560"/>
        <w:rPr>
          <w:rFonts w:ascii="仿宋_GB2312" w:eastAsia="仿宋_GB2312" w:hAnsi="仿宋" w:cs="宋体"/>
          <w:kern w:val="2"/>
          <w:sz w:val="28"/>
          <w:szCs w:val="28"/>
        </w:rPr>
      </w:pPr>
      <w:r w:rsidRPr="00D77292">
        <w:rPr>
          <w:rFonts w:ascii="仿宋_GB2312" w:eastAsia="仿宋_GB2312" w:hAnsi="仿宋" w:cs="宋体" w:hint="eastAsia"/>
          <w:kern w:val="2"/>
          <w:sz w:val="28"/>
          <w:szCs w:val="28"/>
        </w:rPr>
        <w:t>④</w:t>
      </w:r>
      <w:r w:rsidR="00DE603E" w:rsidRPr="00D77292">
        <w:rPr>
          <w:rFonts w:ascii="仿宋_GB2312" w:eastAsia="仿宋_GB2312" w:hAnsi="仿宋" w:cs="宋体" w:hint="eastAsia"/>
          <w:kern w:val="2"/>
          <w:sz w:val="28"/>
          <w:szCs w:val="28"/>
        </w:rPr>
        <w:t>培训人员及其它管理人员简历表</w:t>
      </w:r>
      <w:r w:rsidRPr="00D77292">
        <w:rPr>
          <w:rFonts w:ascii="仿宋_GB2312" w:eastAsia="仿宋_GB2312" w:hAnsi="仿宋" w:cs="宋体" w:hint="eastAsia"/>
          <w:kern w:val="2"/>
          <w:sz w:val="28"/>
          <w:szCs w:val="28"/>
        </w:rPr>
        <w:t>（格式见本文件第五章）</w:t>
      </w:r>
      <w:r w:rsidR="005727A2" w:rsidRPr="00D77292">
        <w:rPr>
          <w:rFonts w:ascii="仿宋_GB2312" w:eastAsia="仿宋_GB2312" w:hAnsi="仿宋" w:cs="宋体" w:hint="eastAsia"/>
          <w:kern w:val="2"/>
          <w:sz w:val="28"/>
          <w:szCs w:val="28"/>
        </w:rPr>
        <w:t>；</w:t>
      </w:r>
    </w:p>
    <w:p w:rsidR="005B1744" w:rsidRPr="00D77292" w:rsidRDefault="005B1744" w:rsidP="005B1744">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仿宋" w:cs="宋体" w:hint="eastAsia"/>
          <w:sz w:val="28"/>
          <w:szCs w:val="28"/>
        </w:rPr>
        <w:t>⑤</w:t>
      </w:r>
      <w:r w:rsidRPr="00D77292">
        <w:rPr>
          <w:rFonts w:ascii="仿宋_GB2312" w:eastAsia="仿宋_GB2312" w:hAnsi="宋体" w:hint="eastAsia"/>
          <w:kern w:val="2"/>
          <w:sz w:val="28"/>
          <w:szCs w:val="28"/>
        </w:rPr>
        <w:t>培训条件（</w:t>
      </w:r>
      <w:r w:rsidR="00D77292" w:rsidRPr="00D77292">
        <w:rPr>
          <w:rFonts w:ascii="仿宋_GB2312" w:eastAsia="仿宋_GB2312" w:hAnsi="宋体" w:hint="eastAsia"/>
          <w:kern w:val="2"/>
          <w:sz w:val="28"/>
          <w:szCs w:val="28"/>
        </w:rPr>
        <w:t>拟投入使用的硬件设施情况，包括但不限于培训场地、</w:t>
      </w:r>
      <w:r w:rsidR="000044C4" w:rsidRPr="00215C8D">
        <w:rPr>
          <w:rFonts w:ascii="仿宋_GB2312" w:eastAsia="仿宋_GB2312" w:hAnsi="仿宋" w:cs="方正楷体简体" w:hint="eastAsia"/>
          <w:sz w:val="28"/>
          <w:szCs w:val="28"/>
        </w:rPr>
        <w:t>实训场所、</w:t>
      </w:r>
      <w:r w:rsidR="00D77292" w:rsidRPr="00D77292">
        <w:rPr>
          <w:rFonts w:ascii="仿宋_GB2312" w:eastAsia="仿宋_GB2312" w:hAnsi="宋体" w:hint="eastAsia"/>
          <w:kern w:val="2"/>
          <w:sz w:val="28"/>
          <w:szCs w:val="28"/>
        </w:rPr>
        <w:t>食宿场所、基础设施、教学设备、教材及其他设施设备等</w:t>
      </w:r>
      <w:r w:rsidRPr="00D77292">
        <w:rPr>
          <w:rFonts w:ascii="仿宋_GB2312" w:eastAsia="仿宋_GB2312" w:hAnsi="宋体" w:hint="eastAsia"/>
          <w:kern w:val="2"/>
          <w:sz w:val="28"/>
          <w:szCs w:val="28"/>
        </w:rPr>
        <w:t>）；</w:t>
      </w:r>
    </w:p>
    <w:p w:rsidR="005D248E" w:rsidRPr="00D77292" w:rsidRDefault="005B1744" w:rsidP="005B1744">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sz w:val="28"/>
          <w:szCs w:val="28"/>
        </w:rPr>
        <w:t>⑥</w:t>
      </w:r>
      <w:r w:rsidRPr="00D77292">
        <w:rPr>
          <w:rFonts w:ascii="仿宋_GB2312" w:eastAsia="仿宋_GB2312" w:hAnsi="宋体" w:hint="eastAsia"/>
          <w:kern w:val="2"/>
          <w:sz w:val="28"/>
          <w:szCs w:val="28"/>
        </w:rPr>
        <w:t>培训方案（</w:t>
      </w:r>
      <w:r w:rsidR="00D77292" w:rsidRPr="00D77292">
        <w:rPr>
          <w:rFonts w:ascii="仿宋_GB2312" w:eastAsia="仿宋_GB2312" w:hAnsi="宋体" w:hint="eastAsia"/>
          <w:kern w:val="2"/>
          <w:sz w:val="28"/>
          <w:szCs w:val="28"/>
        </w:rPr>
        <w:t>包括但不限于培训计划、培训人员住宿条件及安排、培训</w:t>
      </w:r>
      <w:r w:rsidR="00D77292" w:rsidRPr="00D77292">
        <w:rPr>
          <w:rFonts w:ascii="仿宋_GB2312" w:eastAsia="仿宋_GB2312" w:hAnsi="宋体" w:hint="eastAsia"/>
          <w:kern w:val="2"/>
          <w:sz w:val="28"/>
          <w:szCs w:val="28"/>
        </w:rPr>
        <w:lastRenderedPageBreak/>
        <w:t>人员培训期间饮食安排、培训人员往来车辆接送计划安排、培训的便利性、相关培训管理制度等内容</w:t>
      </w:r>
      <w:r w:rsidRPr="00D77292">
        <w:rPr>
          <w:rFonts w:ascii="仿宋_GB2312" w:eastAsia="仿宋_GB2312" w:hAnsi="宋体" w:hint="eastAsia"/>
          <w:kern w:val="2"/>
          <w:sz w:val="28"/>
          <w:szCs w:val="28"/>
        </w:rPr>
        <w:t>）；</w:t>
      </w:r>
    </w:p>
    <w:p w:rsidR="005D248E" w:rsidRPr="00D77292" w:rsidRDefault="005D248E" w:rsidP="005D248E">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仿宋" w:cs="宋体" w:hint="eastAsia"/>
          <w:sz w:val="28"/>
          <w:szCs w:val="28"/>
        </w:rPr>
        <w:t>⑦</w:t>
      </w:r>
      <w:r w:rsidRPr="00D77292">
        <w:rPr>
          <w:rFonts w:ascii="仿宋_GB2312" w:eastAsia="仿宋_GB2312" w:hAnsi="宋体" w:hint="eastAsia"/>
          <w:kern w:val="2"/>
          <w:sz w:val="28"/>
          <w:szCs w:val="28"/>
        </w:rPr>
        <w:t>服务质量保障措施</w:t>
      </w:r>
      <w:r w:rsidR="008E71BC" w:rsidRPr="00D77292">
        <w:rPr>
          <w:rFonts w:ascii="仿宋_GB2312" w:eastAsia="仿宋_GB2312" w:hAnsi="宋体" w:hint="eastAsia"/>
          <w:kern w:val="2"/>
          <w:sz w:val="28"/>
          <w:szCs w:val="28"/>
        </w:rPr>
        <w:t>；</w:t>
      </w:r>
    </w:p>
    <w:p w:rsidR="005D248E" w:rsidRPr="00D77292" w:rsidRDefault="005D248E" w:rsidP="005D248E">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sz w:val="28"/>
          <w:szCs w:val="28"/>
        </w:rPr>
        <w:t>⑧</w:t>
      </w:r>
      <w:r w:rsidRPr="00D77292">
        <w:rPr>
          <w:rFonts w:ascii="仿宋_GB2312" w:eastAsia="仿宋_GB2312" w:hAnsi="宋体" w:hint="eastAsia"/>
          <w:kern w:val="2"/>
          <w:sz w:val="28"/>
          <w:szCs w:val="28"/>
        </w:rPr>
        <w:t>服务承诺</w:t>
      </w:r>
      <w:r w:rsidR="008E71BC" w:rsidRPr="00D77292">
        <w:rPr>
          <w:rFonts w:ascii="仿宋_GB2312" w:eastAsia="仿宋_GB2312" w:hAnsi="宋体" w:hint="eastAsia"/>
          <w:kern w:val="2"/>
          <w:sz w:val="28"/>
          <w:szCs w:val="28"/>
        </w:rPr>
        <w:t>；</w:t>
      </w:r>
    </w:p>
    <w:p w:rsidR="005D248E" w:rsidRPr="00D77292" w:rsidRDefault="005D248E" w:rsidP="005D248E">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sz w:val="28"/>
          <w:szCs w:val="28"/>
        </w:rPr>
        <w:t>⑨</w:t>
      </w:r>
      <w:r w:rsidRPr="00D77292">
        <w:rPr>
          <w:rFonts w:ascii="仿宋_GB2312" w:eastAsia="仿宋_GB2312" w:hAnsi="宋体" w:hint="eastAsia"/>
          <w:kern w:val="2"/>
          <w:sz w:val="28"/>
          <w:szCs w:val="28"/>
        </w:rPr>
        <w:t>招标文件采购项目说明中要求做出的其他说明；</w:t>
      </w:r>
    </w:p>
    <w:p w:rsidR="005D248E" w:rsidRPr="00D77292" w:rsidRDefault="005D248E" w:rsidP="005D248E">
      <w:pPr>
        <w:snapToGrid w:val="0"/>
        <w:spacing w:line="560" w:lineRule="exact"/>
        <w:ind w:firstLineChars="200" w:firstLine="560"/>
        <w:rPr>
          <w:rFonts w:ascii="仿宋_GB2312" w:eastAsia="仿宋_GB2312" w:hAnsi="宋体"/>
          <w:kern w:val="2"/>
          <w:sz w:val="28"/>
          <w:szCs w:val="28"/>
        </w:rPr>
      </w:pPr>
      <w:r w:rsidRPr="00D77292">
        <w:rPr>
          <w:rFonts w:ascii="仿宋_GB2312" w:eastAsia="仿宋_GB2312" w:hAnsi="宋体" w:hint="eastAsia"/>
          <w:sz w:val="28"/>
          <w:szCs w:val="28"/>
        </w:rPr>
        <w:t>⑩</w:t>
      </w:r>
      <w:r w:rsidRPr="00D77292">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rFonts w:ascii="仿宋_GB2312" w:eastAsia="仿宋_GB2312" w:hAnsi="宋体" w:hint="eastAsia"/>
          <w:kern w:val="2"/>
          <w:sz w:val="28"/>
          <w:szCs w:val="28"/>
        </w:rPr>
        <w:t>（9）售后服务内容及承诺书（格式见本文件第五章）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（10）</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267F3E">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投标报价包括完成该项目的一切费</w:t>
      </w:r>
      <w:r w:rsidRPr="00652091">
        <w:rPr>
          <w:rStyle w:val="11"/>
          <w:rFonts w:ascii="仿宋_GB2312" w:eastAsia="仿宋_GB2312" w:hAnsi="仿宋" w:cs="宋体" w:hint="eastAsia"/>
          <w:sz w:val="28"/>
          <w:szCs w:val="28"/>
        </w:rPr>
        <w:t>用总和，包括</w:t>
      </w:r>
      <w:r w:rsidR="00945B8E" w:rsidRPr="00652091">
        <w:rPr>
          <w:rFonts w:ascii="仿宋_GB2312" w:eastAsia="仿宋_GB2312" w:hAnsi="宋体" w:hint="eastAsia"/>
          <w:sz w:val="28"/>
          <w:szCs w:val="21"/>
        </w:rPr>
        <w:t>讲师授课费、教材费、培训耗材费、场地使用费、学杂费、住宿费、餐饮费、技能鉴定费、创业推荐费、意外险（人身安全）及集体出行费用</w:t>
      </w:r>
      <w:r w:rsidRPr="00652091">
        <w:rPr>
          <w:rFonts w:ascii="仿宋_GB2312" w:eastAsia="仿宋_GB2312" w:hAnsi="宋体" w:hint="eastAsia"/>
          <w:sz w:val="28"/>
          <w:szCs w:val="21"/>
        </w:rPr>
        <w:t>、代理服务费、利润、国家规定的各项税费、政策性文件规定及合同包含的所有风险、责任等全部费用。</w:t>
      </w:r>
      <w:r w:rsidRPr="00652091">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w:t>
      </w:r>
      <w:r>
        <w:rPr>
          <w:rStyle w:val="11"/>
          <w:rFonts w:ascii="仿宋_GB2312" w:eastAsia="仿宋_GB2312" w:hAnsi="仿宋" w:cs="宋体" w:hint="eastAsia"/>
          <w:sz w:val="28"/>
          <w:szCs w:val="28"/>
        </w:rPr>
        <w:t>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49355B">
      <w:pPr>
        <w:wordWrap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4964C3">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49355B" w:rsidRDefault="005D248E" w:rsidP="00487F24">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487F24">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A82683">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214379">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214B4A">
      <w:pPr>
        <w:spacing w:line="52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214B4A">
      <w:pPr>
        <w:spacing w:line="52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214B4A">
      <w:pPr>
        <w:spacing w:line="52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214B4A">
      <w:pPr>
        <w:spacing w:line="52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214379">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214B4A">
      <w:pPr>
        <w:spacing w:line="52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Pr="005B10BB" w:rsidRDefault="005D248E" w:rsidP="00214B4A">
      <w:pPr>
        <w:spacing w:line="520" w:lineRule="exact"/>
        <w:ind w:firstLineChars="201" w:firstLine="563"/>
        <w:rPr>
          <w:rFonts w:ascii="仿宋_GB2312" w:eastAsia="仿宋_GB2312" w:hAnsi="仿宋" w:cs="宋体"/>
          <w:sz w:val="28"/>
          <w:szCs w:val="28"/>
        </w:rPr>
      </w:pPr>
      <w:r w:rsidRPr="005B10BB">
        <w:rPr>
          <w:rFonts w:ascii="仿宋_GB2312" w:eastAsia="仿宋_GB2312" w:hAnsi="仿宋" w:cs="宋体" w:hint="eastAsia"/>
          <w:sz w:val="28"/>
          <w:szCs w:val="28"/>
        </w:rPr>
        <w:t>威海市本级项目由威海市公共资源交易中心统一支付，按照威海市有关规定的标准执行。</w:t>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6F00E0">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025FD5">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025FD5">
        <w:rPr>
          <w:rFonts w:ascii="仿宋_GB2312" w:eastAsia="仿宋_GB2312" w:hAnsi="宋体"/>
          <w:sz w:val="28"/>
        </w:rPr>
        <w:t>0</w:t>
      </w:r>
      <w:r w:rsidR="00025FD5">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2D4969">
        <w:rPr>
          <w:rFonts w:ascii="仿宋_GB2312" w:eastAsia="仿宋_GB2312" w:hAnsi="宋体"/>
          <w:sz w:val="28"/>
          <w:szCs w:val="22"/>
        </w:rPr>
        <w:t>7275</w:t>
      </w:r>
      <w:r w:rsidR="00E50CBC">
        <w:rPr>
          <w:rFonts w:ascii="仿宋_GB2312" w:eastAsia="仿宋_GB2312" w:hAnsi="宋体"/>
          <w:sz w:val="28"/>
          <w:szCs w:val="22"/>
        </w:rPr>
        <w:t>00</w:t>
      </w:r>
      <w:r>
        <w:rPr>
          <w:rFonts w:ascii="仿宋_GB2312" w:eastAsia="仿宋_GB2312" w:hAnsi="宋体"/>
          <w:sz w:val="28"/>
          <w:szCs w:val="22"/>
        </w:rPr>
        <w:t>.</w:t>
      </w:r>
      <w:r>
        <w:rPr>
          <w:rFonts w:ascii="仿宋_GB2312" w:eastAsia="仿宋_GB2312" w:hAnsi="宋体" w:hint="eastAsia"/>
          <w:sz w:val="28"/>
          <w:szCs w:val="22"/>
        </w:rPr>
        <w:t>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142F43" w:rsidTr="00142F43">
        <w:trPr>
          <w:trHeight w:val="1153"/>
          <w:jc w:val="center"/>
        </w:trPr>
        <w:tc>
          <w:tcPr>
            <w:tcW w:w="840"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142F43" w:rsidRDefault="00142F43" w:rsidP="00142F43">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创业培训一[人工智能创业方向（威海全市）]</w:t>
            </w:r>
          </w:p>
        </w:tc>
        <w:tc>
          <w:tcPr>
            <w:tcW w:w="1134"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142F43" w:rsidRDefault="00142F43" w:rsidP="00142F43">
            <w:pPr>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920C31">
        <w:rPr>
          <w:rFonts w:ascii="仿宋_GB2312" w:eastAsia="仿宋_GB2312" w:hAnsi="宋体"/>
          <w:sz w:val="28"/>
          <w:szCs w:val="21"/>
        </w:rPr>
        <w:t>3</w:t>
      </w:r>
      <w:r w:rsidR="00A933C2">
        <w:rPr>
          <w:rFonts w:ascii="仿宋_GB2312" w:eastAsia="仿宋_GB2312" w:hAnsi="宋体"/>
          <w:sz w:val="28"/>
          <w:szCs w:val="21"/>
        </w:rPr>
        <w:t>0</w:t>
      </w:r>
      <w:r>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5D248E">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Pr>
          <w:rFonts w:ascii="仿宋_GB2312" w:eastAsia="仿宋_GB2312" w:hAnsi="宋体"/>
          <w:sz w:val="28"/>
          <w:szCs w:val="21"/>
        </w:rPr>
        <w:t>2</w:t>
      </w:r>
      <w:r w:rsidR="00920C31">
        <w:rPr>
          <w:rFonts w:ascii="仿宋_GB2312" w:eastAsia="仿宋_GB2312" w:hAnsi="宋体"/>
          <w:sz w:val="28"/>
          <w:szCs w:val="21"/>
        </w:rPr>
        <w:t>4</w:t>
      </w:r>
      <w:r>
        <w:rPr>
          <w:rFonts w:ascii="仿宋_GB2312" w:eastAsia="仿宋_GB2312" w:hAnsi="宋体"/>
          <w:sz w:val="28"/>
          <w:szCs w:val="21"/>
        </w:rPr>
        <w:t>25.00</w:t>
      </w:r>
      <w:r>
        <w:rPr>
          <w:rFonts w:ascii="仿宋_GB2312" w:eastAsia="仿宋_GB2312" w:hAnsi="宋体" w:hint="eastAsia"/>
          <w:sz w:val="28"/>
          <w:szCs w:val="21"/>
        </w:rPr>
        <w:t>元/人，投标人提报的费用单价不得超过最高限制单价，否则为无效报价。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8A0FA4"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8A0FA4" w:rsidP="008A0FA4">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创业培训</w:t>
      </w:r>
      <w:r w:rsidR="005D248E">
        <w:rPr>
          <w:rFonts w:ascii="仿宋_GB2312" w:eastAsia="仿宋_GB2312" w:hAnsi="仿宋" w:cs="宋体" w:hint="eastAsia"/>
          <w:b/>
          <w:sz w:val="28"/>
          <w:szCs w:val="28"/>
        </w:rPr>
        <w:t>服务要求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1.创业培训专业包括：</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创业培训：创业意识培训、创业能力培训、创业实训、创业服务等。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w:t>
      </w:r>
      <w:r w:rsidR="004A6F73">
        <w:rPr>
          <w:rFonts w:ascii="仿宋_GB2312" w:eastAsia="仿宋_GB2312" w:hAnsi="仿宋" w:cs="宋体" w:hint="eastAsia"/>
          <w:sz w:val="28"/>
          <w:szCs w:val="28"/>
        </w:rPr>
        <w:t>.</w:t>
      </w:r>
      <w:r>
        <w:rPr>
          <w:rFonts w:ascii="仿宋_GB2312" w:eastAsia="仿宋_GB2312" w:hAnsi="仿宋" w:cs="宋体" w:hint="eastAsia"/>
          <w:sz w:val="28"/>
          <w:szCs w:val="28"/>
        </w:rPr>
        <w:t>服务要求：</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（1）服务期限：</w:t>
      </w:r>
      <w:r>
        <w:rPr>
          <w:rFonts w:ascii="仿宋_GB2312" w:eastAsia="仿宋_GB2312" w:hAnsi="仿宋" w:cs="宋体" w:hint="eastAsia"/>
          <w:sz w:val="28"/>
          <w:szCs w:val="28"/>
        </w:rPr>
        <w:t>两年（2025-2026年）。</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（2）培训人数：</w:t>
      </w:r>
      <w:r>
        <w:rPr>
          <w:rFonts w:ascii="仿宋_GB2312" w:eastAsia="仿宋_GB2312" w:hAnsi="仿宋" w:cs="宋体" w:hint="eastAsia"/>
          <w:sz w:val="28"/>
          <w:szCs w:val="28"/>
        </w:rPr>
        <w:t>机构根据招生情况自主开班。</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（3）培训时间：</w:t>
      </w:r>
      <w:r>
        <w:rPr>
          <w:rFonts w:ascii="仿宋_GB2312" w:eastAsia="仿宋_GB2312" w:hAnsi="仿宋" w:cs="宋体" w:hint="eastAsia"/>
          <w:sz w:val="28"/>
          <w:szCs w:val="28"/>
        </w:rPr>
        <w:t>5天。组织退役士兵自愿报名后，根据退役士兵培训意向结合采购人调配确定具体的培训计划。</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lastRenderedPageBreak/>
        <w:t>（4）制度建设要求：</w:t>
      </w:r>
      <w:r>
        <w:rPr>
          <w:rFonts w:ascii="仿宋_GB2312" w:eastAsia="仿宋_GB2312" w:hAnsi="仿宋" w:cs="宋体" w:hint="eastAsia"/>
          <w:sz w:val="28"/>
          <w:szCs w:val="28"/>
        </w:rPr>
        <w:t>学校各项管理制度健全，包括针对培训项目的教学管理、教师管理、学员管理等制度及应对突发事件的应急预案。</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（5）培训场地要求：</w:t>
      </w:r>
      <w:r>
        <w:rPr>
          <w:rFonts w:ascii="仿宋_GB2312" w:eastAsia="仿宋_GB2312" w:hAnsi="仿宋" w:cs="宋体" w:hint="eastAsia"/>
          <w:sz w:val="28"/>
          <w:szCs w:val="28"/>
        </w:rPr>
        <w:t>教学场地应包括教室、实训用房等开展创业实训的设施设备，实训软件，实训演练沙盘等。</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（6）财务管理要求：</w:t>
      </w:r>
      <w:r>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（7）师资管理要求：</w:t>
      </w:r>
      <w:r>
        <w:rPr>
          <w:rFonts w:ascii="仿宋_GB2312" w:eastAsia="仿宋_GB2312" w:hAnsi="仿宋" w:cs="宋体" w:hint="eastAsia"/>
          <w:sz w:val="28"/>
          <w:szCs w:val="28"/>
        </w:rPr>
        <w:t>创业培训项目的专业人员须具备相关资格。</w:t>
      </w:r>
    </w:p>
    <w:p w:rsidR="005D248E" w:rsidRPr="00DE50E5"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（8）培训机构要求：</w:t>
      </w:r>
      <w:r w:rsidR="00DE50E5" w:rsidRPr="00DE50E5">
        <w:rPr>
          <w:rFonts w:ascii="仿宋_GB2312" w:eastAsia="仿宋_GB2312" w:hAnsi="仿宋" w:cs="宋体" w:hint="eastAsia"/>
          <w:sz w:val="28"/>
          <w:szCs w:val="28"/>
        </w:rPr>
        <w:t>具有有效的办学许可证（民办培训机构或民办学校）或事业单位法人证书（公办院校），或经相关政府部门批准可为退役军人就业创业提供培训服务的单位</w:t>
      </w:r>
      <w:r w:rsidRPr="00DE50E5">
        <w:rPr>
          <w:rFonts w:ascii="仿宋_GB2312" w:eastAsia="仿宋_GB2312" w:hAnsi="仿宋" w:cs="宋体" w:hint="eastAsia"/>
          <w:sz w:val="28"/>
          <w:szCs w:val="28"/>
        </w:rPr>
        <w:t>。实行独立核算，同时机构有较强的创业培训能力，保证培训质量。</w:t>
      </w:r>
    </w:p>
    <w:p w:rsidR="005D248E" w:rsidRPr="002B19C6" w:rsidRDefault="005D248E" w:rsidP="005D248E">
      <w:pPr>
        <w:spacing w:line="560" w:lineRule="exact"/>
        <w:ind w:firstLineChars="200" w:firstLine="562"/>
        <w:rPr>
          <w:rFonts w:ascii="仿宋_GB2312" w:eastAsia="仿宋_GB2312" w:hAnsi="仿宋" w:cs="宋体"/>
          <w:b/>
          <w:sz w:val="28"/>
          <w:szCs w:val="28"/>
        </w:rPr>
      </w:pPr>
      <w:r w:rsidRPr="002B19C6">
        <w:rPr>
          <w:rFonts w:ascii="仿宋_GB2312" w:eastAsia="仿宋_GB2312" w:hAnsi="仿宋" w:cs="宋体" w:hint="eastAsia"/>
          <w:b/>
          <w:sz w:val="28"/>
          <w:szCs w:val="28"/>
        </w:rPr>
        <w:t>（9）培训地点及食宿环境要求：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①培训地点：根据退役士兵群体的特殊性，培训地点必须设在威海市，具体培训场所由中标人自行解决。采取集中培训，具有满足开展培训所需的教学场地、设施、设备和教材、图书、资料等。教学场地和设施设备符合有关国家技术和安全规定。有突发情况应急安全保障预案，每个教室、实习场地有消防安全监控设备及器材。需提供所设专业教学实训场地和教学仪器、教学设施、设备清单及图片。教学过程中场所必须固定，更改教学地点及住宿地点必须取得采购人同意，具体培训场所由中标人自行解决。</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②食宿环境要求：食宿条件较好，环境清洁卫生，培训食宿接待能力满足培训要求，配备供暖和空调制冷设备。</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（10）培训费用：</w:t>
      </w:r>
      <w:r>
        <w:rPr>
          <w:rFonts w:ascii="仿宋_GB2312" w:eastAsia="仿宋_GB2312" w:hAnsi="仿宋" w:cs="宋体" w:hint="eastAsia"/>
          <w:sz w:val="28"/>
          <w:szCs w:val="28"/>
        </w:rPr>
        <w:t>培训费用上限为485.00元每人每天，合计2425.00元/人。培训期间产生的所有培训费用都由培训机构承担，培训费包含（但不限</w:t>
      </w:r>
      <w:r>
        <w:rPr>
          <w:rFonts w:ascii="仿宋_GB2312" w:eastAsia="仿宋_GB2312" w:hAnsi="仿宋" w:cs="宋体" w:hint="eastAsia"/>
          <w:sz w:val="28"/>
          <w:szCs w:val="28"/>
        </w:rPr>
        <w:lastRenderedPageBreak/>
        <w:t>于以下费用明细）：讲师授课费、教材费、培训耗材费、场地使用费、学杂费、住宿费、餐饮费、技能鉴定费、创业推荐费、意外险（人身安全）及集体出行费用等。中标人对参加培训学员培训期间的人身安全负责。</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（11）培训设置：</w:t>
      </w:r>
      <w:r>
        <w:rPr>
          <w:rFonts w:ascii="仿宋_GB2312" w:eastAsia="仿宋_GB2312" w:hAnsi="仿宋" w:cs="宋体" w:hint="eastAsia"/>
          <w:sz w:val="28"/>
          <w:szCs w:val="28"/>
        </w:rPr>
        <w:t>创业培训以指导退役士兵熟悉了解创业流程及操作为目的。承训机构可根据专业需求，加强创业模拟及指导，切实提高参训学员创业认知积累。编写退役士兵创业培训教材、拟定教学计划。</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（12）培训方案：</w:t>
      </w:r>
      <w:r>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（13）管理制度：</w:t>
      </w:r>
      <w:r>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培训期间管理要求：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1）培训服务单位必须有严格的培训管理制度，培训管理制度包含有学员考勤制度及纪律管理、学习管理制度、学员考核奖惩制度、培训期间安全管理制度等。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2）培训服务单位必须加强学员培训期间考勤管理，并要求有严格的培训考勤记录。</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3）培训服务单位还必须提供培训期间相应的影像资料。</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4）采购人将根据培训单位提供的培训计划不定期的抽查培训情况，并进行监督考核；中标机构按年度开展绩效评价工作。</w:t>
      </w:r>
    </w:p>
    <w:p w:rsidR="005D248E" w:rsidRDefault="005D248E" w:rsidP="005D248E">
      <w:pPr>
        <w:spacing w:line="560" w:lineRule="exact"/>
        <w:ind w:firstLineChars="200" w:firstLine="562"/>
        <w:rPr>
          <w:rFonts w:ascii="仿宋_GB2312" w:eastAsia="仿宋_GB2312" w:hAnsi="仿宋" w:cs="宋体"/>
          <w:sz w:val="28"/>
          <w:szCs w:val="28"/>
        </w:rPr>
      </w:pPr>
      <w:r w:rsidRPr="002B19C6">
        <w:rPr>
          <w:rFonts w:ascii="仿宋_GB2312" w:eastAsia="仿宋_GB2312" w:hAnsi="仿宋" w:cs="宋体" w:hint="eastAsia"/>
          <w:b/>
          <w:sz w:val="28"/>
          <w:szCs w:val="28"/>
        </w:rPr>
        <w:t>（14）培训建档：</w:t>
      </w:r>
      <w:r>
        <w:rPr>
          <w:rFonts w:ascii="仿宋_GB2312" w:eastAsia="仿宋_GB2312" w:hAnsi="仿宋" w:cs="宋体" w:hint="eastAsia"/>
          <w:sz w:val="28"/>
          <w:szCs w:val="28"/>
        </w:rPr>
        <w:t>中标人应对每名学员建立培训档案，建立招生、培训、</w:t>
      </w:r>
      <w:r>
        <w:rPr>
          <w:rFonts w:ascii="仿宋_GB2312" w:eastAsia="仿宋_GB2312" w:hAnsi="仿宋" w:cs="宋体" w:hint="eastAsia"/>
          <w:sz w:val="28"/>
          <w:szCs w:val="28"/>
        </w:rPr>
        <w:lastRenderedPageBreak/>
        <w:t>考试、结业等资料档案，并报退役士兵事务局备案一份。每期培训开班、结业均需有全体学员合影等，存档备案。</w:t>
      </w:r>
    </w:p>
    <w:p w:rsidR="005D248E" w:rsidRDefault="005D248E" w:rsidP="005D248E">
      <w:pPr>
        <w:spacing w:line="560" w:lineRule="exact"/>
        <w:ind w:firstLineChars="200" w:firstLine="560"/>
        <w:jc w:val="left"/>
        <w:rPr>
          <w:rFonts w:ascii="仿宋_GB2312" w:eastAsia="仿宋_GB2312" w:hAnsi="仿宋" w:cs="宋体"/>
          <w:sz w:val="28"/>
          <w:szCs w:val="28"/>
        </w:rPr>
      </w:pPr>
      <w:r>
        <w:rPr>
          <w:rFonts w:ascii="仿宋_GB2312" w:eastAsia="仿宋_GB2312" w:hAnsi="仿宋" w:cs="宋体" w:hint="eastAsia"/>
          <w:sz w:val="28"/>
          <w:szCs w:val="28"/>
        </w:rPr>
        <w:t>当期培训任务结束后30日内,向市退役士兵事务部门报送培训总结报告和相关数据信息。承训机构要增强总体国家安全观意识,不得向退役士兵收集涉密信息和敏感信息。</w:t>
      </w:r>
    </w:p>
    <w:p w:rsidR="005D248E" w:rsidRDefault="005D248E" w:rsidP="005D248E">
      <w:pPr>
        <w:widowControl/>
        <w:adjustRightInd w:val="0"/>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5D248E">
      <w:pPr>
        <w:widowControl/>
        <w:adjustRightInd w:val="0"/>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5D248E">
      <w:pPr>
        <w:widowControl/>
        <w:adjustRightInd w:val="0"/>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w:t>
      </w:r>
      <w:r>
        <w:rPr>
          <w:rFonts w:ascii="仿宋_GB2312" w:eastAsia="仿宋_GB2312" w:hAnsi="宋体" w:hint="eastAsia"/>
          <w:bCs/>
          <w:kern w:val="2"/>
          <w:sz w:val="28"/>
          <w:szCs w:val="21"/>
        </w:rPr>
        <w:lastRenderedPageBreak/>
        <w:t>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240B4D">
        <w:rPr>
          <w:rFonts w:ascii="仿宋_GB2312" w:eastAsia="仿宋_GB2312" w:hAnsi="宋体" w:hint="eastAsia"/>
          <w:sz w:val="28"/>
          <w:szCs w:val="21"/>
        </w:rPr>
        <w:t>U包</w:t>
      </w:r>
      <w:r>
        <w:rPr>
          <w:rFonts w:ascii="仿宋_GB2312" w:eastAsia="仿宋_GB2312" w:hAnsi="宋体" w:hint="eastAsia"/>
          <w:sz w:val="28"/>
          <w:szCs w:val="21"/>
        </w:rPr>
        <w:t>）</w:t>
      </w:r>
    </w:p>
    <w:tbl>
      <w:tblPr>
        <w:tblW w:w="99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28"/>
        <w:gridCol w:w="731"/>
        <w:gridCol w:w="1108"/>
        <w:gridCol w:w="5467"/>
        <w:gridCol w:w="1000"/>
        <w:gridCol w:w="918"/>
      </w:tblGrid>
      <w:tr w:rsidR="005D248E" w:rsidTr="008A1A16">
        <w:trPr>
          <w:trHeight w:val="627"/>
          <w:jc w:val="center"/>
        </w:trPr>
        <w:tc>
          <w:tcPr>
            <w:tcW w:w="728"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编号</w:t>
            </w:r>
          </w:p>
        </w:tc>
        <w:tc>
          <w:tcPr>
            <w:tcW w:w="731"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类型</w:t>
            </w:r>
          </w:p>
        </w:tc>
        <w:tc>
          <w:tcPr>
            <w:tcW w:w="1108"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评分标题</w:t>
            </w:r>
          </w:p>
        </w:tc>
        <w:tc>
          <w:tcPr>
            <w:tcW w:w="5467"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评分标准</w:t>
            </w:r>
          </w:p>
        </w:tc>
        <w:tc>
          <w:tcPr>
            <w:tcW w:w="1000"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性质</w:t>
            </w:r>
          </w:p>
        </w:tc>
        <w:tc>
          <w:tcPr>
            <w:tcW w:w="918" w:type="dxa"/>
            <w:shd w:val="clear" w:color="auto" w:fill="D9D9D9"/>
            <w:vAlign w:val="center"/>
          </w:tcPr>
          <w:p w:rsidR="005D248E" w:rsidRDefault="005D248E" w:rsidP="008A1A1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分数</w:t>
            </w:r>
          </w:p>
        </w:tc>
      </w:tr>
      <w:tr w:rsidR="005D248E" w:rsidTr="008A1A16">
        <w:trPr>
          <w:trHeight w:val="627"/>
          <w:jc w:val="center"/>
        </w:trPr>
        <w:tc>
          <w:tcPr>
            <w:tcW w:w="728" w:type="dxa"/>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1.01</w:t>
            </w:r>
          </w:p>
        </w:tc>
        <w:tc>
          <w:tcPr>
            <w:tcW w:w="731" w:type="dxa"/>
            <w:tcBorders>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价格</w:t>
            </w:r>
            <w:r>
              <w:rPr>
                <w:rFonts w:ascii="仿宋_GB2312" w:eastAsia="仿宋_GB2312" w:hAnsi="黑体" w:cs="方正楷体简体" w:hint="eastAsia"/>
                <w:kern w:val="2"/>
                <w:sz w:val="28"/>
                <w:szCs w:val="28"/>
              </w:rPr>
              <w:fldChar w:fldCharType="begin"/>
            </w:r>
            <w:r>
              <w:rPr>
                <w:rFonts w:ascii="仿宋_GB2312" w:eastAsia="仿宋_GB2312" w:hAnsi="黑体" w:cs="方正楷体简体" w:hint="eastAsia"/>
                <w:kern w:val="2"/>
                <w:sz w:val="28"/>
                <w:szCs w:val="28"/>
              </w:rPr>
              <w:instrText>&lt;MK&gt;translateEnum(pbxz.itemkind)&lt;/MK&gt;</w:instrText>
            </w:r>
            <w:r>
              <w:rPr>
                <w:rFonts w:ascii="仿宋_GB2312" w:eastAsia="仿宋_GB2312" w:hAnsi="黑体" w:cs="方正楷体简体" w:hint="eastAsia"/>
                <w:kern w:val="2"/>
                <w:sz w:val="28"/>
                <w:szCs w:val="28"/>
              </w:rPr>
              <w:fldChar w:fldCharType="end"/>
            </w:r>
          </w:p>
        </w:tc>
        <w:tc>
          <w:tcPr>
            <w:tcW w:w="1108" w:type="dxa"/>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报价</w:t>
            </w:r>
          </w:p>
        </w:tc>
        <w:tc>
          <w:tcPr>
            <w:tcW w:w="5467" w:type="dxa"/>
            <w:shd w:val="clear" w:color="auto" w:fill="auto"/>
            <w:vAlign w:val="center"/>
          </w:tcPr>
          <w:p w:rsidR="005D248E" w:rsidRDefault="005D248E" w:rsidP="00E42DBC">
            <w:pPr>
              <w:spacing w:line="520" w:lineRule="exact"/>
              <w:jc w:val="left"/>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1000" w:type="dxa"/>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系统分</w:t>
            </w:r>
          </w:p>
        </w:tc>
        <w:tc>
          <w:tcPr>
            <w:tcW w:w="918" w:type="dxa"/>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10.00</w:t>
            </w:r>
          </w:p>
        </w:tc>
      </w:tr>
      <w:tr w:rsidR="005D248E" w:rsidTr="008A1A16">
        <w:trPr>
          <w:trHeight w:val="627"/>
          <w:jc w:val="center"/>
        </w:trPr>
        <w:tc>
          <w:tcPr>
            <w:tcW w:w="728" w:type="dxa"/>
            <w:tcBorders>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1.02</w:t>
            </w:r>
          </w:p>
        </w:tc>
        <w:tc>
          <w:tcPr>
            <w:tcW w:w="731" w:type="dxa"/>
            <w:tcBorders>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商务</w:t>
            </w:r>
          </w:p>
        </w:tc>
        <w:tc>
          <w:tcPr>
            <w:tcW w:w="1108" w:type="dxa"/>
            <w:tcBorders>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宋体"/>
                <w:kern w:val="2"/>
                <w:sz w:val="28"/>
                <w:szCs w:val="28"/>
              </w:rPr>
            </w:pPr>
            <w:r>
              <w:rPr>
                <w:rFonts w:ascii="仿宋_GB2312" w:eastAsia="仿宋_GB2312" w:hAnsi="黑体" w:cs="方正楷体简体" w:hint="eastAsia"/>
                <w:kern w:val="2"/>
                <w:sz w:val="28"/>
                <w:szCs w:val="28"/>
              </w:rPr>
              <w:t>同类项目业绩</w:t>
            </w:r>
            <w:r>
              <w:rPr>
                <w:rFonts w:ascii="仿宋_GB2312" w:eastAsia="仿宋_GB2312" w:hAnsi="黑体" w:cs="方正楷体简体" w:hint="eastAsia"/>
                <w:kern w:val="2"/>
                <w:sz w:val="28"/>
                <w:szCs w:val="28"/>
              </w:rPr>
              <w:fldChar w:fldCharType="begin"/>
            </w:r>
            <w:r>
              <w:rPr>
                <w:rFonts w:ascii="仿宋_GB2312" w:eastAsia="仿宋_GB2312" w:hAnsi="黑体" w:cs="方正楷体简体" w:hint="eastAsia"/>
                <w:kern w:val="2"/>
                <w:sz w:val="28"/>
                <w:szCs w:val="28"/>
              </w:rPr>
              <w:instrText>&lt;MK&gt;pbxz.scoretitle&lt;/MK&gt;</w:instrText>
            </w:r>
            <w:r>
              <w:rPr>
                <w:rFonts w:ascii="仿宋_GB2312" w:eastAsia="仿宋_GB2312" w:hAnsi="黑体" w:cs="方正楷体简体" w:hint="eastAsia"/>
                <w:kern w:val="2"/>
                <w:sz w:val="28"/>
                <w:szCs w:val="28"/>
              </w:rPr>
              <w:fldChar w:fldCharType="end"/>
            </w:r>
          </w:p>
        </w:tc>
        <w:tc>
          <w:tcPr>
            <w:tcW w:w="5467" w:type="dxa"/>
            <w:tcBorders>
              <w:bottom w:val="single" w:sz="4" w:space="0" w:color="auto"/>
            </w:tcBorders>
            <w:shd w:val="clear" w:color="auto" w:fill="auto"/>
            <w:vAlign w:val="center"/>
          </w:tcPr>
          <w:p w:rsidR="005D248E" w:rsidRDefault="005D248E" w:rsidP="00E42DBC">
            <w:pPr>
              <w:pStyle w:val="af6"/>
              <w:widowControl/>
              <w:spacing w:line="52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投标人自2021年1月1日至今（以合同签订日期为准）承接的具有类似项目业绩的，每提供一项业绩得</w:t>
            </w:r>
            <w:r w:rsidR="008A7830">
              <w:rPr>
                <w:rFonts w:ascii="仿宋_GB2312" w:eastAsia="仿宋_GB2312" w:hAnsi="宋体" w:cs="方正楷体简体"/>
                <w:sz w:val="28"/>
                <w:szCs w:val="28"/>
              </w:rPr>
              <w:t>3</w:t>
            </w:r>
            <w:r>
              <w:rPr>
                <w:rFonts w:ascii="仿宋_GB2312" w:eastAsia="仿宋_GB2312" w:hAnsi="宋体" w:cs="方正楷体简体" w:hint="eastAsia"/>
                <w:sz w:val="28"/>
                <w:szCs w:val="28"/>
              </w:rPr>
              <w:t>分，本项最高计至</w:t>
            </w:r>
            <w:r w:rsidR="008A7830">
              <w:rPr>
                <w:rFonts w:ascii="仿宋_GB2312" w:eastAsia="仿宋_GB2312" w:hAnsi="宋体" w:cs="方正楷体简体"/>
                <w:sz w:val="28"/>
                <w:szCs w:val="28"/>
              </w:rPr>
              <w:t>9</w:t>
            </w:r>
            <w:r>
              <w:rPr>
                <w:rFonts w:ascii="仿宋_GB2312" w:eastAsia="仿宋_GB2312" w:hAnsi="宋体" w:cs="方正楷体简体" w:hint="eastAsia"/>
                <w:sz w:val="28"/>
                <w:szCs w:val="28"/>
              </w:rPr>
              <w:t>分。</w:t>
            </w:r>
          </w:p>
          <w:p w:rsidR="005D248E" w:rsidRDefault="005D248E" w:rsidP="00E42DBC">
            <w:pPr>
              <w:pStyle w:val="af6"/>
              <w:widowControl/>
              <w:spacing w:line="52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注：①类似项目业绩：指</w:t>
            </w:r>
            <w:r w:rsidR="00992467" w:rsidRPr="00992467">
              <w:rPr>
                <w:rFonts w:ascii="仿宋_GB2312" w:eastAsia="仿宋_GB2312" w:hAnsi="宋体" w:cs="方正楷体简体" w:hint="eastAsia"/>
                <w:sz w:val="28"/>
                <w:szCs w:val="28"/>
              </w:rPr>
              <w:t>创业</w:t>
            </w:r>
            <w:r>
              <w:rPr>
                <w:rFonts w:ascii="仿宋_GB2312" w:eastAsia="仿宋_GB2312" w:hAnsi="宋体" w:cs="方正楷体简体" w:hint="eastAsia"/>
                <w:sz w:val="28"/>
                <w:szCs w:val="28"/>
              </w:rPr>
              <w:t>培训类相关业绩；</w:t>
            </w:r>
          </w:p>
          <w:p w:rsidR="005D248E" w:rsidRDefault="005D248E" w:rsidP="00E42DBC">
            <w:pPr>
              <w:pStyle w:val="af6"/>
              <w:widowControl/>
              <w:spacing w:line="52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②投标文件中需提供合同扫描件，未提供或提供不符合要求的本项不得分</w:t>
            </w:r>
            <w:r>
              <w:rPr>
                <w:rFonts w:ascii="仿宋_GB2312" w:eastAsia="仿宋_GB2312" w:hAnsi="宋体" w:cs="方正楷体简体"/>
                <w:sz w:val="28"/>
                <w:szCs w:val="28"/>
              </w:rPr>
              <w:t>。</w:t>
            </w:r>
          </w:p>
        </w:tc>
        <w:tc>
          <w:tcPr>
            <w:tcW w:w="1000" w:type="dxa"/>
            <w:tcBorders>
              <w:bottom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方正楷体简体" w:hint="eastAsia"/>
                <w:sz w:val="28"/>
                <w:szCs w:val="28"/>
              </w:rPr>
              <w:t>客观分</w:t>
            </w:r>
          </w:p>
        </w:tc>
        <w:tc>
          <w:tcPr>
            <w:tcW w:w="918" w:type="dxa"/>
            <w:tcBorders>
              <w:bottom w:val="single" w:sz="4" w:space="0" w:color="auto"/>
            </w:tcBorders>
            <w:shd w:val="clear" w:color="auto" w:fill="auto"/>
            <w:vAlign w:val="center"/>
          </w:tcPr>
          <w:p w:rsidR="005D248E" w:rsidRDefault="008A7830" w:rsidP="008A1A1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方正楷体简体"/>
                <w:sz w:val="28"/>
                <w:szCs w:val="28"/>
              </w:rPr>
              <w:t>9</w:t>
            </w:r>
            <w:r w:rsidR="005D248E">
              <w:rPr>
                <w:rFonts w:ascii="仿宋_GB2312" w:eastAsia="仿宋_GB2312" w:hAnsi="宋体" w:cs="方正楷体简体" w:hint="eastAsia"/>
                <w:sz w:val="28"/>
                <w:szCs w:val="28"/>
              </w:rPr>
              <w:t>.00</w:t>
            </w:r>
          </w:p>
        </w:tc>
      </w:tr>
      <w:tr w:rsidR="005D248E" w:rsidTr="008A1A16">
        <w:trPr>
          <w:trHeight w:val="404"/>
          <w:jc w:val="center"/>
        </w:trPr>
        <w:tc>
          <w:tcPr>
            <w:tcW w:w="728" w:type="dxa"/>
            <w:tcBorders>
              <w:top w:val="single" w:sz="4" w:space="0" w:color="auto"/>
              <w:right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w:t>
            </w:r>
            <w:r>
              <w:rPr>
                <w:rFonts w:ascii="仿宋_GB2312" w:eastAsia="仿宋_GB2312" w:hAnsi="黑体" w:cs="方正楷体简体"/>
                <w:kern w:val="2"/>
                <w:sz w:val="28"/>
                <w:szCs w:val="28"/>
              </w:rPr>
              <w:t>3</w:t>
            </w:r>
          </w:p>
        </w:tc>
        <w:tc>
          <w:tcPr>
            <w:tcW w:w="731" w:type="dxa"/>
            <w:tcBorders>
              <w:top w:val="single" w:sz="4" w:space="0" w:color="auto"/>
              <w:left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技术</w:t>
            </w:r>
          </w:p>
        </w:tc>
        <w:tc>
          <w:tcPr>
            <w:tcW w:w="1108" w:type="dxa"/>
            <w:tcBorders>
              <w:top w:val="single" w:sz="4" w:space="0" w:color="auto"/>
            </w:tcBorders>
            <w:shd w:val="clear" w:color="auto" w:fill="auto"/>
            <w:vAlign w:val="center"/>
          </w:tcPr>
          <w:p w:rsidR="005D248E" w:rsidRPr="002A3681" w:rsidRDefault="005D248E" w:rsidP="008A1A16">
            <w:pPr>
              <w:pStyle w:val="af6"/>
              <w:widowControl/>
              <w:spacing w:line="480" w:lineRule="exact"/>
              <w:ind w:firstLine="0"/>
              <w:jc w:val="center"/>
              <w:rPr>
                <w:rFonts w:ascii="仿宋_GB2312" w:eastAsia="仿宋_GB2312" w:hAnsi="宋体" w:cs="仿宋_GB2312"/>
                <w:sz w:val="28"/>
                <w:szCs w:val="28"/>
              </w:rPr>
            </w:pPr>
            <w:r w:rsidRPr="002A3681">
              <w:rPr>
                <w:rFonts w:ascii="仿宋_GB2312" w:eastAsia="仿宋_GB2312" w:hAnsi="宋体" w:cs="仿宋_GB2312" w:hint="eastAsia"/>
                <w:sz w:val="28"/>
                <w:szCs w:val="28"/>
              </w:rPr>
              <w:t>服务团队人员配备</w:t>
            </w:r>
          </w:p>
        </w:tc>
        <w:tc>
          <w:tcPr>
            <w:tcW w:w="5467" w:type="dxa"/>
            <w:tcBorders>
              <w:top w:val="single" w:sz="4" w:space="0" w:color="auto"/>
            </w:tcBorders>
            <w:shd w:val="clear" w:color="auto" w:fill="auto"/>
            <w:vAlign w:val="center"/>
          </w:tcPr>
          <w:p w:rsidR="004D2BEF" w:rsidRPr="00AB281C" w:rsidRDefault="004D2BEF" w:rsidP="00E42DBC">
            <w:pPr>
              <w:widowControl/>
              <w:spacing w:line="520" w:lineRule="exact"/>
              <w:jc w:val="left"/>
              <w:rPr>
                <w:rFonts w:ascii="仿宋_GB2312" w:eastAsia="仿宋_GB2312" w:hAnsi="仿宋" w:cs="方正楷体简体"/>
                <w:sz w:val="28"/>
                <w:szCs w:val="28"/>
              </w:rPr>
            </w:pPr>
            <w:r w:rsidRPr="00AB281C">
              <w:rPr>
                <w:rFonts w:ascii="仿宋_GB2312" w:eastAsia="仿宋_GB2312" w:hAnsi="仿宋" w:cs="方正楷体简体" w:hint="eastAsia"/>
                <w:sz w:val="28"/>
                <w:szCs w:val="28"/>
              </w:rPr>
              <w:t>1、具有5名持有中国就业培训技术指导中心或山东省公共就业和人才服务中心颁发的创业培训或创业讲师证书专（兼）职教师和2名专职创业咨询师，</w:t>
            </w:r>
            <w:r w:rsidR="00992467" w:rsidRPr="00AB281C">
              <w:rPr>
                <w:rFonts w:ascii="仿宋_GB2312" w:eastAsia="仿宋_GB2312" w:hAnsi="仿宋" w:cs="方正楷体简体" w:hint="eastAsia"/>
                <w:sz w:val="28"/>
                <w:szCs w:val="28"/>
              </w:rPr>
              <w:t>并具有3名专职退役军人工作人员负责培训管理</w:t>
            </w:r>
            <w:r w:rsidRPr="00AB281C">
              <w:rPr>
                <w:rFonts w:ascii="仿宋_GB2312" w:eastAsia="仿宋_GB2312" w:hAnsi="仿宋" w:cs="方正楷体简体" w:hint="eastAsia"/>
                <w:sz w:val="28"/>
                <w:szCs w:val="28"/>
              </w:rPr>
              <w:t>，</w:t>
            </w:r>
            <w:r w:rsidR="00386C0D" w:rsidRPr="00AB281C">
              <w:rPr>
                <w:rFonts w:ascii="仿宋_GB2312" w:eastAsia="仿宋_GB2312" w:hAnsi="仿宋" w:cs="方正楷体简体" w:hint="eastAsia"/>
                <w:sz w:val="28"/>
                <w:szCs w:val="28"/>
              </w:rPr>
              <w:t>成立人数不少于10人的创业培训团队，满足以上要求的</w:t>
            </w:r>
            <w:r w:rsidRPr="00AB281C">
              <w:rPr>
                <w:rFonts w:ascii="仿宋_GB2312" w:eastAsia="仿宋_GB2312" w:hAnsi="仿宋" w:cs="方正楷体简体" w:hint="eastAsia"/>
                <w:sz w:val="28"/>
                <w:szCs w:val="28"/>
              </w:rPr>
              <w:t>得10分，否则不得分。</w:t>
            </w:r>
          </w:p>
          <w:p w:rsidR="00A37083" w:rsidRPr="00AB281C" w:rsidRDefault="000A7C05" w:rsidP="00E42DBC">
            <w:pPr>
              <w:widowControl/>
              <w:spacing w:line="520" w:lineRule="exact"/>
              <w:jc w:val="left"/>
              <w:rPr>
                <w:rFonts w:ascii="仿宋_GB2312" w:eastAsia="仿宋_GB2312" w:hAnsi="仿宋" w:cs="方正楷体简体"/>
                <w:sz w:val="28"/>
                <w:szCs w:val="28"/>
              </w:rPr>
            </w:pPr>
            <w:r w:rsidRPr="00AB281C">
              <w:rPr>
                <w:rFonts w:ascii="仿宋_GB2312" w:eastAsia="仿宋_GB2312" w:hAnsi="仿宋" w:cs="方正楷体简体" w:hint="eastAsia"/>
                <w:sz w:val="28"/>
                <w:szCs w:val="28"/>
              </w:rPr>
              <w:t>2、在上述基础上，每增加1名专（兼）职</w:t>
            </w:r>
            <w:r w:rsidR="00A37083" w:rsidRPr="00AB281C">
              <w:rPr>
                <w:rFonts w:ascii="仿宋_GB2312" w:eastAsia="仿宋_GB2312" w:hAnsi="仿宋" w:cs="方正楷体简体" w:hint="eastAsia"/>
                <w:sz w:val="28"/>
                <w:szCs w:val="28"/>
              </w:rPr>
              <w:t>创业培训讲师</w:t>
            </w:r>
            <w:r w:rsidR="00402085" w:rsidRPr="00AB281C">
              <w:rPr>
                <w:rFonts w:ascii="仿宋_GB2312" w:eastAsia="仿宋_GB2312" w:hAnsi="仿宋" w:cs="方正楷体简体" w:hint="eastAsia"/>
                <w:sz w:val="28"/>
                <w:szCs w:val="28"/>
              </w:rPr>
              <w:t>或退役军人工作人员的</w:t>
            </w:r>
            <w:r w:rsidRPr="00AB281C">
              <w:rPr>
                <w:rFonts w:ascii="仿宋_GB2312" w:eastAsia="仿宋_GB2312" w:hAnsi="仿宋" w:cs="方正楷体简体" w:hint="eastAsia"/>
                <w:sz w:val="28"/>
                <w:szCs w:val="28"/>
              </w:rPr>
              <w:t>，得</w:t>
            </w:r>
            <w:r w:rsidR="0001549D" w:rsidRPr="00AB281C">
              <w:rPr>
                <w:rFonts w:ascii="仿宋_GB2312" w:eastAsia="仿宋_GB2312" w:hAnsi="仿宋" w:cs="方正楷体简体"/>
                <w:sz w:val="28"/>
                <w:szCs w:val="28"/>
              </w:rPr>
              <w:t>2</w:t>
            </w:r>
            <w:r w:rsidRPr="00AB281C">
              <w:rPr>
                <w:rFonts w:ascii="仿宋_GB2312" w:eastAsia="仿宋_GB2312" w:hAnsi="仿宋" w:cs="方正楷体简体" w:hint="eastAsia"/>
                <w:sz w:val="28"/>
                <w:szCs w:val="28"/>
              </w:rPr>
              <w:t>分，最高得</w:t>
            </w:r>
            <w:r w:rsidR="0001549D" w:rsidRPr="00AB281C">
              <w:rPr>
                <w:rFonts w:ascii="仿宋_GB2312" w:eastAsia="仿宋_GB2312" w:hAnsi="仿宋" w:cs="方正楷体简体"/>
                <w:sz w:val="28"/>
                <w:szCs w:val="28"/>
              </w:rPr>
              <w:t>6</w:t>
            </w:r>
            <w:r w:rsidRPr="00AB281C">
              <w:rPr>
                <w:rFonts w:ascii="仿宋_GB2312" w:eastAsia="仿宋_GB2312" w:hAnsi="仿宋" w:cs="方正楷体简体" w:hint="eastAsia"/>
                <w:sz w:val="28"/>
                <w:szCs w:val="28"/>
              </w:rPr>
              <w:t>分</w:t>
            </w:r>
            <w:r w:rsidR="005242C9" w:rsidRPr="00AB281C">
              <w:rPr>
                <w:rFonts w:ascii="仿宋_GB2312" w:eastAsia="仿宋_GB2312" w:hAnsi="仿宋" w:cs="方正楷体简体" w:hint="eastAsia"/>
                <w:sz w:val="28"/>
                <w:szCs w:val="28"/>
              </w:rPr>
              <w:t>。</w:t>
            </w:r>
          </w:p>
          <w:p w:rsidR="005D248E" w:rsidRPr="00AB281C" w:rsidRDefault="004D2BEF" w:rsidP="00E42DBC">
            <w:pPr>
              <w:widowControl/>
              <w:spacing w:line="520" w:lineRule="exact"/>
              <w:jc w:val="left"/>
              <w:rPr>
                <w:rFonts w:ascii="仿宋_GB2312" w:eastAsia="仿宋_GB2312" w:hAnsi="仿宋" w:cs="方正楷体简体"/>
                <w:sz w:val="28"/>
                <w:szCs w:val="28"/>
              </w:rPr>
            </w:pPr>
            <w:r w:rsidRPr="00AB281C">
              <w:rPr>
                <w:rFonts w:ascii="仿宋_GB2312" w:eastAsia="仿宋_GB2312" w:hAnsi="仿宋" w:cs="方正楷体简体" w:hint="eastAsia"/>
                <w:sz w:val="28"/>
                <w:szCs w:val="28"/>
              </w:rPr>
              <w:t>注：</w:t>
            </w:r>
            <w:r w:rsidR="00402085" w:rsidRPr="00AB281C">
              <w:rPr>
                <w:rFonts w:ascii="仿宋_GB2312" w:eastAsia="仿宋_GB2312" w:hAnsi="仿宋" w:cs="方正楷体简体" w:hint="eastAsia"/>
                <w:sz w:val="28"/>
                <w:szCs w:val="28"/>
              </w:rPr>
              <w:t>①</w:t>
            </w:r>
            <w:r w:rsidRPr="00AB281C">
              <w:rPr>
                <w:rFonts w:ascii="仿宋_GB2312" w:eastAsia="仿宋_GB2312" w:hAnsi="仿宋" w:cs="方正楷体简体" w:hint="eastAsia"/>
                <w:sz w:val="28"/>
                <w:szCs w:val="28"/>
              </w:rPr>
              <w:t>投标文件中需提供相关人员的证书、正规的劳动合同或聘用合同或</w:t>
            </w:r>
            <w:r w:rsidR="000A7C05" w:rsidRPr="00AB281C">
              <w:rPr>
                <w:rFonts w:ascii="仿宋_GB2312" w:eastAsia="仿宋_GB2312" w:hAnsi="仿宋" w:cs="方正楷体简体" w:hint="eastAsia"/>
                <w:sz w:val="28"/>
                <w:szCs w:val="28"/>
              </w:rPr>
              <w:t>近一个月的本</w:t>
            </w:r>
            <w:r w:rsidR="000A7C05" w:rsidRPr="00AB281C">
              <w:rPr>
                <w:rFonts w:ascii="仿宋_GB2312" w:eastAsia="仿宋_GB2312" w:hAnsi="仿宋" w:cs="方正楷体简体" w:hint="eastAsia"/>
                <w:sz w:val="28"/>
                <w:szCs w:val="28"/>
              </w:rPr>
              <w:lastRenderedPageBreak/>
              <w:t>单位</w:t>
            </w:r>
            <w:r w:rsidRPr="00AB281C">
              <w:rPr>
                <w:rFonts w:ascii="仿宋_GB2312" w:eastAsia="仿宋_GB2312" w:hAnsi="仿宋" w:cs="方正楷体简体" w:hint="eastAsia"/>
                <w:sz w:val="28"/>
                <w:szCs w:val="28"/>
              </w:rPr>
              <w:t>社保缴费证明等资料的扫描件，兼职需提供相关兼职聘用合同证明材料扫描件</w:t>
            </w:r>
            <w:r w:rsidR="00402085" w:rsidRPr="00AB281C">
              <w:rPr>
                <w:rFonts w:ascii="仿宋_GB2312" w:eastAsia="仿宋_GB2312" w:hAnsi="仿宋" w:cs="方正楷体简体" w:hint="eastAsia"/>
                <w:sz w:val="28"/>
                <w:szCs w:val="28"/>
              </w:rPr>
              <w:t>；</w:t>
            </w:r>
            <w:r w:rsidR="00402085" w:rsidRPr="00AB281C">
              <w:rPr>
                <w:rFonts w:ascii="仿宋_GB2312" w:eastAsia="仿宋_GB2312" w:hAnsi="宋体" w:cs="方正楷体简体" w:hint="eastAsia"/>
                <w:sz w:val="28"/>
                <w:szCs w:val="28"/>
              </w:rPr>
              <w:t>②退役军人应提供退役证、优待证等证明材料；</w:t>
            </w:r>
            <w:r w:rsidR="00FF45DE" w:rsidRPr="00FF45DE">
              <w:rPr>
                <w:rFonts w:ascii="仿宋_GB2312" w:eastAsia="仿宋_GB2312" w:hAnsi="宋体" w:cs="方正楷体简体" w:hint="eastAsia"/>
                <w:sz w:val="28"/>
                <w:szCs w:val="28"/>
              </w:rPr>
              <w:t>同一人员不重复计分，</w:t>
            </w:r>
            <w:r w:rsidR="00E97FAE" w:rsidRPr="00AB281C">
              <w:rPr>
                <w:rFonts w:ascii="仿宋_GB2312" w:eastAsia="仿宋_GB2312" w:hAnsi="仿宋" w:cs="方正楷体简体" w:hint="eastAsia"/>
                <w:sz w:val="28"/>
                <w:szCs w:val="28"/>
              </w:rPr>
              <w:t>未提供或提供不符合要求的本项不得分</w:t>
            </w:r>
            <w:r w:rsidRPr="00AB281C">
              <w:rPr>
                <w:rFonts w:ascii="仿宋_GB2312" w:eastAsia="仿宋_GB2312" w:hAnsi="仿宋" w:cs="方正楷体简体" w:hint="eastAsia"/>
                <w:sz w:val="28"/>
                <w:szCs w:val="28"/>
              </w:rPr>
              <w:t>。</w:t>
            </w:r>
          </w:p>
        </w:tc>
        <w:tc>
          <w:tcPr>
            <w:tcW w:w="1000" w:type="dxa"/>
            <w:tcBorders>
              <w:top w:val="single" w:sz="4" w:space="0" w:color="auto"/>
            </w:tcBorders>
            <w:shd w:val="clear" w:color="auto" w:fill="auto"/>
            <w:vAlign w:val="center"/>
          </w:tcPr>
          <w:p w:rsidR="005D248E" w:rsidRPr="0001549D" w:rsidRDefault="005D248E" w:rsidP="008A1A16">
            <w:pPr>
              <w:pStyle w:val="af6"/>
              <w:widowControl/>
              <w:spacing w:line="480" w:lineRule="exact"/>
              <w:ind w:firstLine="0"/>
              <w:jc w:val="center"/>
              <w:rPr>
                <w:rFonts w:ascii="仿宋_GB2312" w:eastAsia="仿宋_GB2312" w:hAnsi="宋体" w:cs="方正楷体简体"/>
                <w:sz w:val="28"/>
                <w:szCs w:val="28"/>
              </w:rPr>
            </w:pPr>
            <w:r w:rsidRPr="0001549D">
              <w:rPr>
                <w:rFonts w:ascii="仿宋_GB2312" w:eastAsia="仿宋_GB2312" w:hAnsi="宋体" w:cs="方正楷体简体" w:hint="eastAsia"/>
                <w:sz w:val="28"/>
                <w:szCs w:val="28"/>
              </w:rPr>
              <w:lastRenderedPageBreak/>
              <w:t>客观分</w:t>
            </w:r>
          </w:p>
        </w:tc>
        <w:tc>
          <w:tcPr>
            <w:tcW w:w="918" w:type="dxa"/>
            <w:tcBorders>
              <w:top w:val="single" w:sz="4" w:space="0" w:color="auto"/>
            </w:tcBorders>
            <w:shd w:val="clear" w:color="auto" w:fill="auto"/>
            <w:vAlign w:val="center"/>
          </w:tcPr>
          <w:p w:rsidR="005D248E" w:rsidRPr="0001549D" w:rsidRDefault="00364161" w:rsidP="008A7830">
            <w:pPr>
              <w:pStyle w:val="af6"/>
              <w:widowControl/>
              <w:spacing w:line="480" w:lineRule="exact"/>
              <w:ind w:firstLine="0"/>
              <w:jc w:val="center"/>
              <w:rPr>
                <w:rFonts w:ascii="仿宋_GB2312" w:eastAsia="仿宋_GB2312" w:hAnsi="宋体" w:cs="方正楷体简体"/>
                <w:sz w:val="28"/>
                <w:szCs w:val="28"/>
              </w:rPr>
            </w:pPr>
            <w:r w:rsidRPr="0001549D">
              <w:rPr>
                <w:rFonts w:ascii="仿宋_GB2312" w:eastAsia="仿宋_GB2312" w:hAnsi="宋体" w:cs="方正楷体简体"/>
                <w:sz w:val="28"/>
                <w:szCs w:val="28"/>
              </w:rPr>
              <w:t>1</w:t>
            </w:r>
            <w:r w:rsidR="008A7830" w:rsidRPr="0001549D">
              <w:rPr>
                <w:rFonts w:ascii="仿宋_GB2312" w:eastAsia="仿宋_GB2312" w:hAnsi="宋体" w:cs="方正楷体简体"/>
                <w:sz w:val="28"/>
                <w:szCs w:val="28"/>
              </w:rPr>
              <w:t>6</w:t>
            </w:r>
            <w:r w:rsidR="005D248E" w:rsidRPr="0001549D">
              <w:rPr>
                <w:rFonts w:ascii="仿宋_GB2312" w:eastAsia="仿宋_GB2312" w:hAnsi="宋体" w:cs="方正楷体简体" w:hint="eastAsia"/>
                <w:sz w:val="28"/>
                <w:szCs w:val="28"/>
              </w:rPr>
              <w:t>.00</w:t>
            </w:r>
          </w:p>
        </w:tc>
      </w:tr>
      <w:tr w:rsidR="005D248E" w:rsidTr="00215C8D">
        <w:trPr>
          <w:trHeight w:val="558"/>
          <w:jc w:val="center"/>
        </w:trPr>
        <w:tc>
          <w:tcPr>
            <w:tcW w:w="728" w:type="dxa"/>
            <w:tcBorders>
              <w:right w:val="single" w:sz="4" w:space="0" w:color="auto"/>
            </w:tcBorders>
            <w:vAlign w:val="center"/>
          </w:tcPr>
          <w:p w:rsidR="005D248E" w:rsidRDefault="005D248E" w:rsidP="00383C67">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lastRenderedPageBreak/>
              <w:t>1.0</w:t>
            </w:r>
            <w:r w:rsidR="00383C67">
              <w:rPr>
                <w:rFonts w:ascii="仿宋_GB2312" w:eastAsia="仿宋_GB2312" w:hAnsi="黑体" w:cs="方正楷体简体"/>
                <w:kern w:val="2"/>
                <w:sz w:val="28"/>
                <w:szCs w:val="28"/>
              </w:rPr>
              <w:t>4</w:t>
            </w:r>
          </w:p>
        </w:tc>
        <w:tc>
          <w:tcPr>
            <w:tcW w:w="731" w:type="dxa"/>
            <w:tcBorders>
              <w:top w:val="single" w:sz="4" w:space="0" w:color="auto"/>
              <w:left w:val="single" w:sz="4" w:space="0" w:color="auto"/>
              <w:bottom w:val="single" w:sz="4" w:space="0" w:color="auto"/>
            </w:tcBorders>
            <w:shd w:val="clear" w:color="auto" w:fill="auto"/>
            <w:vAlign w:val="center"/>
          </w:tcPr>
          <w:p w:rsidR="005D248E" w:rsidRDefault="005D248E" w:rsidP="008A1A1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技术</w:t>
            </w:r>
          </w:p>
        </w:tc>
        <w:tc>
          <w:tcPr>
            <w:tcW w:w="1108" w:type="dxa"/>
            <w:vAlign w:val="center"/>
          </w:tcPr>
          <w:p w:rsidR="005D248E" w:rsidRDefault="005D248E" w:rsidP="008A1A16">
            <w:pPr>
              <w:pStyle w:val="af6"/>
              <w:widowControl/>
              <w:spacing w:line="480" w:lineRule="exact"/>
              <w:ind w:firstLine="0"/>
              <w:jc w:val="center"/>
              <w:rPr>
                <w:rFonts w:ascii="仿宋_GB2312" w:eastAsia="仿宋_GB2312" w:hAnsi="仿宋" w:cs="方正楷体简体"/>
                <w:kern w:val="0"/>
                <w:sz w:val="28"/>
                <w:szCs w:val="28"/>
              </w:rPr>
            </w:pPr>
            <w:r>
              <w:rPr>
                <w:rFonts w:ascii="仿宋_GB2312" w:eastAsia="仿宋_GB2312" w:hAnsi="仿宋" w:cs="方正楷体简体" w:hint="eastAsia"/>
                <w:kern w:val="0"/>
                <w:sz w:val="28"/>
                <w:szCs w:val="28"/>
              </w:rPr>
              <w:t>培训条件</w:t>
            </w:r>
          </w:p>
        </w:tc>
        <w:tc>
          <w:tcPr>
            <w:tcW w:w="5467" w:type="dxa"/>
          </w:tcPr>
          <w:p w:rsidR="00FB6523" w:rsidRDefault="00FB6523"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w:t>
            </w:r>
            <w:r w:rsidR="002A3681" w:rsidRPr="002A3681">
              <w:rPr>
                <w:rFonts w:ascii="仿宋_GB2312" w:eastAsia="仿宋_GB2312" w:hAnsi="仿宋" w:cs="方正楷体简体" w:hint="eastAsia"/>
                <w:sz w:val="28"/>
                <w:szCs w:val="28"/>
              </w:rPr>
              <w:t>培训条件（包括</w:t>
            </w:r>
            <w:r w:rsidR="00FF45DE">
              <w:rPr>
                <w:rFonts w:ascii="仿宋_GB2312" w:eastAsia="仿宋_GB2312" w:hAnsi="仿宋" w:cs="方正楷体简体" w:hint="eastAsia"/>
                <w:sz w:val="28"/>
                <w:szCs w:val="28"/>
              </w:rPr>
              <w:t>但</w:t>
            </w:r>
            <w:r w:rsidR="002A3681" w:rsidRPr="002A3681">
              <w:rPr>
                <w:rFonts w:ascii="仿宋_GB2312" w:eastAsia="仿宋_GB2312" w:hAnsi="仿宋" w:cs="方正楷体简体" w:hint="eastAsia"/>
                <w:sz w:val="28"/>
                <w:szCs w:val="28"/>
              </w:rPr>
              <w:t>不限于培训场地、</w:t>
            </w:r>
            <w:r w:rsidR="000044C4" w:rsidRPr="00215C8D">
              <w:rPr>
                <w:rFonts w:ascii="仿宋_GB2312" w:eastAsia="仿宋_GB2312" w:hAnsi="仿宋" w:cs="方正楷体简体" w:hint="eastAsia"/>
                <w:sz w:val="28"/>
                <w:szCs w:val="28"/>
              </w:rPr>
              <w:t>实训场所、</w:t>
            </w:r>
            <w:r w:rsidR="002A3681" w:rsidRPr="002A3681">
              <w:rPr>
                <w:rFonts w:ascii="仿宋_GB2312" w:eastAsia="仿宋_GB2312" w:hAnsi="仿宋" w:cs="方正楷体简体" w:hint="eastAsia"/>
                <w:sz w:val="28"/>
                <w:szCs w:val="28"/>
              </w:rPr>
              <w:t>食宿场所、基础设施、教学设备、教材及其他设施设备等）情况</w:t>
            </w:r>
            <w:r>
              <w:rPr>
                <w:rFonts w:ascii="仿宋_GB2312" w:eastAsia="仿宋_GB2312" w:hAnsi="仿宋" w:cs="方正楷体简体" w:hint="eastAsia"/>
                <w:sz w:val="28"/>
                <w:szCs w:val="28"/>
              </w:rPr>
              <w:t>，按照以下标准以1分为单位进行打分：</w:t>
            </w:r>
          </w:p>
          <w:p w:rsidR="00FB6523" w:rsidRDefault="00FB6523"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【11分-15分】</w:t>
            </w:r>
            <w:r w:rsidR="002A3681" w:rsidRPr="002A3681">
              <w:rPr>
                <w:rFonts w:ascii="仿宋_GB2312" w:eastAsia="仿宋_GB2312" w:hAnsi="仿宋" w:cs="方正楷体简体" w:hint="eastAsia"/>
                <w:sz w:val="28"/>
                <w:szCs w:val="28"/>
              </w:rPr>
              <w:t>在培训所在区县具有固定培训场地，有良好的照明、冷暖、通风条件,桌椅、讲台和黑板、多媒体等设施齐全、配备合理、完善；基础设施、教学设备、教材及其他设施设备配备齐全、数量充足、设备先进程度高；食宿场所环境卫生、安全性好；完全符合培训要求</w:t>
            </w:r>
            <w:r>
              <w:rPr>
                <w:rFonts w:ascii="仿宋_GB2312" w:eastAsia="仿宋_GB2312" w:hAnsi="仿宋" w:cs="方正楷体简体" w:hint="eastAsia"/>
                <w:sz w:val="28"/>
                <w:szCs w:val="28"/>
              </w:rPr>
              <w:t>；</w:t>
            </w:r>
          </w:p>
          <w:p w:rsidR="00FB6523" w:rsidRDefault="00FB6523"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【6分-10分】</w:t>
            </w:r>
            <w:r w:rsidR="002A3681" w:rsidRPr="002A3681">
              <w:rPr>
                <w:rFonts w:ascii="仿宋_GB2312" w:eastAsia="仿宋_GB2312" w:hAnsi="仿宋" w:cs="方正楷体简体" w:hint="eastAsia"/>
                <w:sz w:val="28"/>
                <w:szCs w:val="28"/>
              </w:rPr>
              <w:t>培训场地、基础设施、教学设备、教材及其他设施设备配备基本合理，设备较先进，食宿场所环境卫生、安全性较好；基本符合培训要求</w:t>
            </w:r>
            <w:r>
              <w:rPr>
                <w:rFonts w:ascii="仿宋_GB2312" w:eastAsia="仿宋_GB2312" w:hAnsi="仿宋" w:cs="方正楷体简体" w:hint="eastAsia"/>
                <w:sz w:val="28"/>
                <w:szCs w:val="28"/>
              </w:rPr>
              <w:t>；</w:t>
            </w:r>
          </w:p>
          <w:p w:rsidR="00FB6523" w:rsidRDefault="00FB6523"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【1分-5分】</w:t>
            </w:r>
            <w:r w:rsidR="002A3681" w:rsidRPr="002A3681">
              <w:rPr>
                <w:rFonts w:ascii="仿宋_GB2312" w:eastAsia="仿宋_GB2312" w:hAnsi="仿宋" w:cs="方正楷体简体" w:hint="eastAsia"/>
                <w:sz w:val="28"/>
                <w:szCs w:val="28"/>
              </w:rPr>
              <w:t>培训场地、基础设施、教学设备、教材及其他设施设备配备、食宿场所环境卫生、安全性等相对简陋</w:t>
            </w:r>
            <w:r>
              <w:rPr>
                <w:rFonts w:ascii="仿宋_GB2312" w:eastAsia="仿宋_GB2312" w:hAnsi="仿宋" w:cs="方正楷体简体" w:hint="eastAsia"/>
                <w:sz w:val="28"/>
                <w:szCs w:val="28"/>
              </w:rPr>
              <w:t>。</w:t>
            </w:r>
          </w:p>
          <w:p w:rsidR="00FB6523" w:rsidRDefault="00FB6523"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未提供相关描述的不得分。</w:t>
            </w:r>
          </w:p>
          <w:p w:rsidR="005D248E" w:rsidRPr="00FB6523" w:rsidRDefault="00215C8D" w:rsidP="00E42DBC">
            <w:pPr>
              <w:widowControl/>
              <w:spacing w:line="520" w:lineRule="exact"/>
              <w:jc w:val="left"/>
              <w:rPr>
                <w:rFonts w:ascii="仿宋_GB2312" w:eastAsia="仿宋_GB2312" w:hAnsi="仿宋" w:cs="方正楷体简体"/>
                <w:sz w:val="28"/>
                <w:szCs w:val="28"/>
              </w:rPr>
            </w:pPr>
            <w:r w:rsidRPr="00215C8D">
              <w:rPr>
                <w:rFonts w:ascii="仿宋_GB2312" w:eastAsia="仿宋_GB2312" w:hAnsi="仿宋" w:cs="方正楷体简体" w:hint="eastAsia"/>
                <w:sz w:val="28"/>
                <w:szCs w:val="28"/>
              </w:rPr>
              <w:t>注：①投标文件中需提供培训场地、实训场</w:t>
            </w:r>
            <w:r w:rsidRPr="00215C8D">
              <w:rPr>
                <w:rFonts w:ascii="仿宋_GB2312" w:eastAsia="仿宋_GB2312" w:hAnsi="仿宋" w:cs="方正楷体简体" w:hint="eastAsia"/>
                <w:sz w:val="28"/>
                <w:szCs w:val="28"/>
              </w:rPr>
              <w:lastRenderedPageBreak/>
              <w:t>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1000"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15</w:t>
            </w:r>
            <w:r>
              <w:rPr>
                <w:rFonts w:ascii="仿宋_GB2312" w:eastAsia="仿宋_GB2312" w:hAnsi="宋体" w:cs="方正楷体简体"/>
                <w:sz w:val="28"/>
                <w:szCs w:val="28"/>
              </w:rPr>
              <w:t>.00</w:t>
            </w:r>
          </w:p>
        </w:tc>
      </w:tr>
      <w:tr w:rsidR="005D248E" w:rsidTr="008A1A16">
        <w:trPr>
          <w:trHeight w:val="984"/>
          <w:jc w:val="center"/>
        </w:trPr>
        <w:tc>
          <w:tcPr>
            <w:tcW w:w="728" w:type="dxa"/>
            <w:tcBorders>
              <w:right w:val="single" w:sz="4" w:space="0" w:color="auto"/>
            </w:tcBorders>
            <w:vAlign w:val="center"/>
          </w:tcPr>
          <w:p w:rsidR="005D248E" w:rsidRDefault="005D248E" w:rsidP="00383C67">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1.0</w:t>
            </w:r>
            <w:r w:rsidR="00383C67">
              <w:rPr>
                <w:rFonts w:ascii="仿宋_GB2312" w:eastAsia="仿宋_GB2312" w:hAnsi="宋体" w:cs="方正楷体简体"/>
                <w:sz w:val="28"/>
                <w:szCs w:val="28"/>
              </w:rPr>
              <w:t>5</w:t>
            </w:r>
          </w:p>
        </w:tc>
        <w:tc>
          <w:tcPr>
            <w:tcW w:w="731" w:type="dxa"/>
            <w:tcBorders>
              <w:top w:val="single" w:sz="4" w:space="0" w:color="auto"/>
              <w:left w:val="single" w:sz="4" w:space="0" w:color="auto"/>
              <w:bottom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5D248E" w:rsidRDefault="005D248E" w:rsidP="008A1A16">
            <w:pPr>
              <w:pStyle w:val="af6"/>
              <w:widowControl/>
              <w:spacing w:line="520" w:lineRule="exact"/>
              <w:ind w:firstLine="0"/>
              <w:jc w:val="center"/>
              <w:rPr>
                <w:rFonts w:ascii="仿宋_GB2312" w:eastAsia="仿宋_GB2312" w:hAnsi="仿宋" w:cs="仿宋_GB2312"/>
                <w:sz w:val="28"/>
                <w:szCs w:val="28"/>
              </w:rPr>
            </w:pPr>
            <w:r>
              <w:rPr>
                <w:rFonts w:ascii="仿宋_GB2312" w:eastAsia="仿宋_GB2312" w:hAnsi="仿宋" w:cs="仿宋_GB2312" w:hint="eastAsia"/>
                <w:sz w:val="28"/>
                <w:szCs w:val="28"/>
              </w:rPr>
              <w:t>培训方案</w:t>
            </w:r>
          </w:p>
        </w:tc>
        <w:tc>
          <w:tcPr>
            <w:tcW w:w="5467" w:type="dxa"/>
          </w:tcPr>
          <w:p w:rsidR="005D248E" w:rsidRDefault="00DB1875"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评委审核各投标人投标文件中提报的培训方案</w:t>
            </w:r>
            <w:r w:rsidRPr="006F5EDA">
              <w:rPr>
                <w:rFonts w:ascii="仿宋_GB2312" w:eastAsia="仿宋_GB2312" w:hAnsi="仿宋" w:cs="方正楷体简体" w:hint="eastAsia"/>
                <w:sz w:val="28"/>
                <w:szCs w:val="28"/>
              </w:rPr>
              <w:t>（包括但不限于培训计划、培训人员住宿条件及安排、培训人员培训期间饮食安排、培训人员往来车辆接送计划安排、培训的便利性、相关培训管理制度等内容）</w:t>
            </w:r>
            <w:r>
              <w:rPr>
                <w:rFonts w:ascii="仿宋_GB2312" w:eastAsia="仿宋_GB2312" w:hAnsi="仿宋" w:cs="方正楷体简体" w:hint="eastAsia"/>
                <w:sz w:val="28"/>
                <w:szCs w:val="28"/>
              </w:rPr>
              <w:t>进行综合评审，按照以下标准以1分为单位进行打分</w:t>
            </w:r>
            <w:r w:rsidR="005D248E">
              <w:rPr>
                <w:rFonts w:ascii="仿宋_GB2312" w:eastAsia="仿宋_GB2312" w:hAnsi="仿宋" w:cs="方正楷体简体" w:hint="eastAsia"/>
                <w:sz w:val="28"/>
                <w:szCs w:val="28"/>
              </w:rPr>
              <w:t>：</w:t>
            </w:r>
          </w:p>
          <w:p w:rsidR="005D248E" w:rsidRDefault="005D248E"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【18分-25分】：</w:t>
            </w:r>
            <w:r w:rsidR="00DB1875">
              <w:rPr>
                <w:rFonts w:ascii="仿宋_GB2312" w:eastAsia="仿宋_GB2312" w:hAnsi="仿宋" w:cs="方正楷体简体" w:hint="eastAsia"/>
                <w:sz w:val="28"/>
                <w:szCs w:val="28"/>
              </w:rPr>
              <w:t>培训方案详细、</w:t>
            </w:r>
            <w:r w:rsidR="00DB1875" w:rsidRPr="0078559C">
              <w:rPr>
                <w:rFonts w:ascii="仿宋_GB2312" w:eastAsia="仿宋_GB2312" w:hAnsi="仿宋" w:cs="方正楷体简体" w:hint="eastAsia"/>
                <w:sz w:val="28"/>
                <w:szCs w:val="28"/>
              </w:rPr>
              <w:t>系统科学、</w:t>
            </w:r>
            <w:r w:rsidR="00DB1875">
              <w:rPr>
                <w:rFonts w:ascii="仿宋_GB2312" w:eastAsia="仿宋_GB2312" w:hAnsi="仿宋" w:cs="方正楷体简体" w:hint="eastAsia"/>
                <w:sz w:val="28"/>
                <w:szCs w:val="28"/>
              </w:rPr>
              <w:t>表述清晰、</w:t>
            </w:r>
            <w:r w:rsidR="00DB1875" w:rsidRPr="006F6C26">
              <w:rPr>
                <w:rFonts w:ascii="仿宋_GB2312" w:eastAsia="仿宋_GB2312" w:hAnsi="仿宋" w:cs="方正楷体简体" w:hint="eastAsia"/>
                <w:sz w:val="28"/>
                <w:szCs w:val="28"/>
              </w:rPr>
              <w:t>培训机制健全，制度完善，管理规范</w:t>
            </w:r>
            <w:r w:rsidR="00DB1875">
              <w:rPr>
                <w:rFonts w:ascii="仿宋_GB2312" w:eastAsia="仿宋_GB2312" w:hAnsi="仿宋" w:cs="方正楷体简体" w:hint="eastAsia"/>
                <w:sz w:val="28"/>
                <w:szCs w:val="28"/>
              </w:rPr>
              <w:t>，覆盖面广、内容有针对性、方案安排合理可行，与本项目实际需求匹配度高，方案能很好的满足项目的培训要求</w:t>
            </w:r>
            <w:r>
              <w:rPr>
                <w:rFonts w:ascii="仿宋_GB2312" w:eastAsia="仿宋_GB2312" w:hAnsi="仿宋" w:cs="方正楷体简体" w:hint="eastAsia"/>
                <w:sz w:val="28"/>
                <w:szCs w:val="28"/>
              </w:rPr>
              <w:t>；</w:t>
            </w:r>
          </w:p>
          <w:p w:rsidR="005D248E" w:rsidRDefault="005D248E"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【9分-17分】：</w:t>
            </w:r>
            <w:r w:rsidR="00DB1875">
              <w:rPr>
                <w:rFonts w:ascii="仿宋_GB2312" w:eastAsia="仿宋_GB2312" w:hAnsi="仿宋" w:cs="方正楷体简体" w:hint="eastAsia"/>
                <w:sz w:val="28"/>
                <w:szCs w:val="28"/>
              </w:rPr>
              <w:t>培训方案较清晰、内容较完整，方案安排较具体有效，能够满足培训服务要求</w:t>
            </w:r>
            <w:r>
              <w:rPr>
                <w:rFonts w:ascii="仿宋_GB2312" w:eastAsia="仿宋_GB2312" w:hAnsi="仿宋" w:cs="方正楷体简体" w:hint="eastAsia"/>
                <w:sz w:val="28"/>
                <w:szCs w:val="28"/>
              </w:rPr>
              <w:t>；</w:t>
            </w:r>
          </w:p>
          <w:p w:rsidR="005D248E" w:rsidRDefault="005D248E"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【1分-8分】：</w:t>
            </w:r>
            <w:r w:rsidR="00DB1875">
              <w:rPr>
                <w:rFonts w:ascii="仿宋_GB2312" w:eastAsia="仿宋_GB2312" w:hAnsi="仿宋" w:cs="方正楷体简体" w:hint="eastAsia"/>
                <w:sz w:val="28"/>
                <w:szCs w:val="28"/>
              </w:rPr>
              <w:t>培训方案粗糙，内容简陋、</w:t>
            </w:r>
            <w:r w:rsidR="00DB1875" w:rsidRPr="00A10727">
              <w:rPr>
                <w:rFonts w:ascii="仿宋_GB2312" w:eastAsia="仿宋_GB2312" w:hAnsi="仿宋" w:cs="方正楷体简体" w:hint="eastAsia"/>
                <w:sz w:val="28"/>
                <w:szCs w:val="28"/>
              </w:rPr>
              <w:t>仅能基本满足或不满足项目的培训要求</w:t>
            </w:r>
            <w:r>
              <w:rPr>
                <w:rFonts w:ascii="仿宋_GB2312" w:eastAsia="仿宋_GB2312" w:hAnsi="仿宋" w:cs="方正楷体简体" w:hint="eastAsia"/>
                <w:sz w:val="28"/>
                <w:szCs w:val="28"/>
              </w:rPr>
              <w:t>。</w:t>
            </w:r>
          </w:p>
          <w:p w:rsidR="005D248E" w:rsidRDefault="005D248E" w:rsidP="00E42DBC">
            <w:pPr>
              <w:widowControl/>
              <w:spacing w:line="520" w:lineRule="exact"/>
              <w:jc w:val="left"/>
              <w:rPr>
                <w:rFonts w:ascii="仿宋_GB2312" w:eastAsia="仿宋_GB2312" w:hAnsi="仿宋"/>
                <w:sz w:val="28"/>
                <w:szCs w:val="28"/>
              </w:rPr>
            </w:pPr>
            <w:r>
              <w:rPr>
                <w:rFonts w:ascii="仿宋_GB2312" w:eastAsia="仿宋_GB2312" w:hAnsi="仿宋" w:cs="方正楷体简体" w:hint="eastAsia"/>
                <w:sz w:val="28"/>
                <w:szCs w:val="28"/>
              </w:rPr>
              <w:t>未提供相关描述的本项不得分。</w:t>
            </w:r>
          </w:p>
        </w:tc>
        <w:tc>
          <w:tcPr>
            <w:tcW w:w="1000" w:type="dxa"/>
            <w:vAlign w:val="center"/>
          </w:tcPr>
          <w:p w:rsidR="005D248E" w:rsidRDefault="005D248E" w:rsidP="008A1A16">
            <w:pPr>
              <w:pStyle w:val="af6"/>
              <w:widowControl/>
              <w:spacing w:line="52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主观分</w:t>
            </w:r>
          </w:p>
        </w:tc>
        <w:tc>
          <w:tcPr>
            <w:tcW w:w="918" w:type="dxa"/>
            <w:vAlign w:val="center"/>
          </w:tcPr>
          <w:p w:rsidR="005D248E" w:rsidRDefault="005D248E" w:rsidP="008A1A16">
            <w:pPr>
              <w:pStyle w:val="af6"/>
              <w:widowControl/>
              <w:spacing w:line="52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25.00</w:t>
            </w:r>
          </w:p>
        </w:tc>
      </w:tr>
      <w:tr w:rsidR="005D248E" w:rsidTr="008A1A16">
        <w:trPr>
          <w:trHeight w:val="984"/>
          <w:jc w:val="center"/>
        </w:trPr>
        <w:tc>
          <w:tcPr>
            <w:tcW w:w="728" w:type="dxa"/>
            <w:tcBorders>
              <w:right w:val="single" w:sz="4" w:space="0" w:color="auto"/>
            </w:tcBorders>
            <w:vAlign w:val="center"/>
          </w:tcPr>
          <w:p w:rsidR="005D248E" w:rsidRDefault="005D248E" w:rsidP="00383C67">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sidR="00383C67">
              <w:rPr>
                <w:rFonts w:ascii="仿宋_GB2312" w:eastAsia="仿宋_GB2312" w:hAnsi="宋体" w:cs="方正楷体简体"/>
                <w:sz w:val="28"/>
                <w:szCs w:val="28"/>
              </w:rPr>
              <w:t>6</w:t>
            </w:r>
          </w:p>
        </w:tc>
        <w:tc>
          <w:tcPr>
            <w:tcW w:w="731" w:type="dxa"/>
            <w:tcBorders>
              <w:top w:val="single" w:sz="4" w:space="0" w:color="auto"/>
              <w:left w:val="single" w:sz="4" w:space="0" w:color="auto"/>
              <w:bottom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5D248E" w:rsidRDefault="005D248E" w:rsidP="008A1A1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467" w:type="dxa"/>
            <w:vAlign w:val="center"/>
          </w:tcPr>
          <w:p w:rsidR="005D248E" w:rsidRDefault="005D248E"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w:t>
            </w:r>
            <w:r>
              <w:rPr>
                <w:rFonts w:ascii="仿宋_GB2312" w:eastAsia="仿宋_GB2312" w:hAnsi="宋体" w:cs="仿宋_GB2312" w:hint="eastAsia"/>
                <w:sz w:val="28"/>
                <w:szCs w:val="28"/>
              </w:rPr>
              <w:t>服务质量保障措施，主要包括</w:t>
            </w:r>
            <w:r>
              <w:rPr>
                <w:rFonts w:ascii="仿宋_GB2312" w:eastAsia="仿宋_GB2312" w:hAnsi="仿宋" w:cs="方正楷体简体" w:hint="eastAsia"/>
                <w:sz w:val="28"/>
                <w:szCs w:val="28"/>
              </w:rPr>
              <w:t>学员的接送方案、住宿方案、餐饮管理方案、学员的课余业务活</w:t>
            </w:r>
            <w:r>
              <w:rPr>
                <w:rFonts w:ascii="仿宋_GB2312" w:eastAsia="仿宋_GB2312" w:hAnsi="仿宋" w:cs="方正楷体简体" w:hint="eastAsia"/>
                <w:sz w:val="28"/>
                <w:szCs w:val="28"/>
              </w:rPr>
              <w:lastRenderedPageBreak/>
              <w:t>动方案、工作台帐（指培训工作过程中的时间、地点、人员及讲师等明细记录）、工作信息收集（指对培训过程中的信息（如培训方案、人员、讲师、现场影像资料、宣传报道等）进行收集）、反馈（指单位填写的培训验收报告）等客户档案资料等方面情况，按照以下标准以1分为单位进行打分：</w:t>
            </w:r>
          </w:p>
          <w:p w:rsidR="005D248E" w:rsidRDefault="005D248E"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w:t>
            </w:r>
            <w:r w:rsidR="00FA581B">
              <w:rPr>
                <w:rFonts w:ascii="仿宋_GB2312" w:eastAsia="仿宋_GB2312" w:hAnsi="仿宋" w:cs="方正楷体简体"/>
                <w:sz w:val="28"/>
                <w:szCs w:val="28"/>
              </w:rPr>
              <w:t>1</w:t>
            </w:r>
            <w:r>
              <w:rPr>
                <w:rFonts w:ascii="仿宋_GB2312" w:eastAsia="仿宋_GB2312" w:hAnsi="仿宋" w:cs="方正楷体简体" w:hint="eastAsia"/>
                <w:sz w:val="28"/>
                <w:szCs w:val="28"/>
              </w:rPr>
              <w:t>分-</w:t>
            </w:r>
            <w:r w:rsidR="00FA581B">
              <w:rPr>
                <w:rFonts w:ascii="仿宋_GB2312" w:eastAsia="仿宋_GB2312" w:hAnsi="仿宋" w:cs="方正楷体简体"/>
                <w:sz w:val="28"/>
                <w:szCs w:val="28"/>
              </w:rPr>
              <w:t>15</w:t>
            </w:r>
            <w:r>
              <w:rPr>
                <w:rFonts w:ascii="仿宋_GB2312" w:eastAsia="仿宋_GB2312" w:hAnsi="仿宋" w:cs="方正楷体简体" w:hint="eastAsia"/>
                <w:sz w:val="28"/>
                <w:szCs w:val="28"/>
              </w:rPr>
              <w:t>分】服务质量保障措施内容非常详细，完全满足</w:t>
            </w:r>
            <w:r w:rsidR="00DA68A9">
              <w:rPr>
                <w:rFonts w:ascii="仿宋_GB2312" w:eastAsia="仿宋_GB2312" w:hAnsi="仿宋" w:cs="方正楷体简体" w:hint="eastAsia"/>
                <w:sz w:val="28"/>
                <w:szCs w:val="28"/>
              </w:rPr>
              <w:t>项目</w:t>
            </w:r>
            <w:r>
              <w:rPr>
                <w:rFonts w:ascii="仿宋_GB2312" w:eastAsia="仿宋_GB2312" w:hAnsi="仿宋" w:cs="方正楷体简体" w:hint="eastAsia"/>
                <w:sz w:val="28"/>
                <w:szCs w:val="28"/>
              </w:rPr>
              <w:t>要求；</w:t>
            </w:r>
          </w:p>
          <w:p w:rsidR="005D248E" w:rsidRDefault="005D248E"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w:t>
            </w:r>
            <w:r w:rsidR="00FA581B">
              <w:rPr>
                <w:rFonts w:ascii="仿宋_GB2312" w:eastAsia="仿宋_GB2312" w:hAnsi="仿宋" w:cs="方正楷体简体"/>
                <w:sz w:val="28"/>
                <w:szCs w:val="28"/>
              </w:rPr>
              <w:t>6</w:t>
            </w:r>
            <w:r>
              <w:rPr>
                <w:rFonts w:ascii="仿宋_GB2312" w:eastAsia="仿宋_GB2312" w:hAnsi="仿宋" w:cs="方正楷体简体" w:hint="eastAsia"/>
                <w:sz w:val="28"/>
                <w:szCs w:val="28"/>
              </w:rPr>
              <w:t>分-1</w:t>
            </w:r>
            <w:r w:rsidR="00FA581B">
              <w:rPr>
                <w:rFonts w:ascii="仿宋_GB2312" w:eastAsia="仿宋_GB2312" w:hAnsi="仿宋" w:cs="方正楷体简体"/>
                <w:sz w:val="28"/>
                <w:szCs w:val="28"/>
              </w:rPr>
              <w:t>0</w:t>
            </w:r>
            <w:r>
              <w:rPr>
                <w:rFonts w:ascii="仿宋_GB2312" w:eastAsia="仿宋_GB2312" w:hAnsi="仿宋" w:cs="方正楷体简体" w:hint="eastAsia"/>
                <w:sz w:val="28"/>
                <w:szCs w:val="28"/>
              </w:rPr>
              <w:t>分】服务质量保障措施内容较合理完善，基本能满足</w:t>
            </w:r>
            <w:r w:rsidR="00DA68A9">
              <w:rPr>
                <w:rFonts w:ascii="仿宋_GB2312" w:eastAsia="仿宋_GB2312" w:hAnsi="仿宋" w:cs="方正楷体简体" w:hint="eastAsia"/>
                <w:sz w:val="28"/>
                <w:szCs w:val="28"/>
              </w:rPr>
              <w:t>项目</w:t>
            </w:r>
            <w:r>
              <w:rPr>
                <w:rFonts w:ascii="仿宋_GB2312" w:eastAsia="仿宋_GB2312" w:hAnsi="仿宋" w:cs="方正楷体简体" w:hint="eastAsia"/>
                <w:sz w:val="28"/>
                <w:szCs w:val="28"/>
              </w:rPr>
              <w:t>要求；</w:t>
            </w:r>
          </w:p>
          <w:p w:rsidR="005D248E" w:rsidRDefault="00841E66" w:rsidP="00E42DBC">
            <w:pPr>
              <w:widowControl/>
              <w:spacing w:line="520" w:lineRule="exact"/>
              <w:jc w:val="left"/>
              <w:rPr>
                <w:rFonts w:ascii="仿宋_GB2312" w:eastAsia="仿宋_GB2312" w:hAnsi="仿宋" w:cs="方正楷体简体"/>
                <w:sz w:val="28"/>
                <w:szCs w:val="28"/>
              </w:rPr>
            </w:pPr>
            <w:r>
              <w:rPr>
                <w:rFonts w:ascii="仿宋_GB2312" w:eastAsia="仿宋_GB2312" w:hAnsi="仿宋" w:cs="方正楷体简体"/>
                <w:sz w:val="28"/>
                <w:szCs w:val="28"/>
              </w:rPr>
              <w:pict>
                <v:rect id="KGD_Gobal1" o:spid="_x0000_s1027"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0288;visibility:hidden;mso-width-relative:page;mso-height-relative:page"/>
              </w:pict>
            </w:r>
            <w:r w:rsidR="005D248E">
              <w:rPr>
                <w:rFonts w:ascii="仿宋_GB2312" w:eastAsia="仿宋_GB2312" w:hAnsi="仿宋" w:cs="方正楷体简体" w:hint="eastAsia"/>
                <w:sz w:val="28"/>
                <w:szCs w:val="28"/>
              </w:rPr>
              <w:t>【1分-</w:t>
            </w:r>
            <w:r w:rsidR="00FA581B">
              <w:rPr>
                <w:rFonts w:ascii="仿宋_GB2312" w:eastAsia="仿宋_GB2312" w:hAnsi="仿宋" w:cs="方正楷体简体"/>
                <w:sz w:val="28"/>
                <w:szCs w:val="28"/>
              </w:rPr>
              <w:t>5</w:t>
            </w:r>
            <w:r w:rsidR="005D248E">
              <w:rPr>
                <w:rFonts w:ascii="仿宋_GB2312" w:eastAsia="仿宋_GB2312" w:hAnsi="仿宋" w:cs="方正楷体简体" w:hint="eastAsia"/>
                <w:sz w:val="28"/>
                <w:szCs w:val="28"/>
              </w:rPr>
              <w:t>分】服务质量保障措施内容较其它投标人不具有优势或存在一定的不足，可行性相对较差。</w:t>
            </w:r>
          </w:p>
          <w:p w:rsidR="005D248E" w:rsidRDefault="005D248E" w:rsidP="00E42DBC">
            <w:pPr>
              <w:widowControl/>
              <w:spacing w:line="520" w:lineRule="exact"/>
              <w:jc w:val="left"/>
              <w:rPr>
                <w:rFonts w:ascii="仿宋_GB2312" w:eastAsia="仿宋_GB2312" w:hAnsi="黑体" w:cs="方正楷体简体"/>
                <w:kern w:val="2"/>
                <w:sz w:val="24"/>
                <w:szCs w:val="24"/>
              </w:rPr>
            </w:pPr>
            <w:r>
              <w:rPr>
                <w:rFonts w:ascii="仿宋_GB2312" w:eastAsia="仿宋_GB2312" w:hAnsi="仿宋" w:cs="方正楷体简体" w:hint="eastAsia"/>
                <w:sz w:val="28"/>
                <w:szCs w:val="28"/>
              </w:rPr>
              <w:t>未提供相关描述的本项不得分。</w:t>
            </w:r>
          </w:p>
        </w:tc>
        <w:tc>
          <w:tcPr>
            <w:tcW w:w="1000"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5D248E" w:rsidRDefault="00FA581B"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sz w:val="28"/>
                <w:szCs w:val="28"/>
              </w:rPr>
              <w:t>15</w:t>
            </w:r>
            <w:r w:rsidR="005D248E">
              <w:rPr>
                <w:rFonts w:ascii="仿宋_GB2312" w:eastAsia="仿宋_GB2312" w:hAnsi="宋体" w:cs="方正楷体简体" w:hint="eastAsia"/>
                <w:sz w:val="28"/>
                <w:szCs w:val="28"/>
              </w:rPr>
              <w:t>.00</w:t>
            </w:r>
          </w:p>
        </w:tc>
      </w:tr>
      <w:tr w:rsidR="005D248E" w:rsidTr="008A1A16">
        <w:trPr>
          <w:trHeight w:val="984"/>
          <w:jc w:val="center"/>
        </w:trPr>
        <w:tc>
          <w:tcPr>
            <w:tcW w:w="728" w:type="dxa"/>
            <w:tcBorders>
              <w:right w:val="single" w:sz="4" w:space="0" w:color="auto"/>
            </w:tcBorders>
            <w:vAlign w:val="center"/>
          </w:tcPr>
          <w:p w:rsidR="005D248E" w:rsidRDefault="005D248E" w:rsidP="00383C67">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1.0</w:t>
            </w:r>
            <w:r w:rsidR="00383C67">
              <w:rPr>
                <w:rFonts w:ascii="仿宋_GB2312" w:eastAsia="仿宋_GB2312" w:hAnsi="宋体" w:cs="方正楷体简体"/>
                <w:sz w:val="28"/>
                <w:szCs w:val="28"/>
              </w:rPr>
              <w:t>7</w:t>
            </w:r>
          </w:p>
        </w:tc>
        <w:tc>
          <w:tcPr>
            <w:tcW w:w="731" w:type="dxa"/>
            <w:tcBorders>
              <w:top w:val="single" w:sz="4" w:space="0" w:color="auto"/>
              <w:left w:val="single" w:sz="4" w:space="0" w:color="auto"/>
            </w:tcBorders>
            <w:shd w:val="clear" w:color="auto" w:fill="auto"/>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5D248E" w:rsidRDefault="005D248E" w:rsidP="008A1A1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467" w:type="dxa"/>
            <w:vAlign w:val="center"/>
          </w:tcPr>
          <w:p w:rsidR="005D248E" w:rsidRDefault="005D248E" w:rsidP="00E42DBC">
            <w:pPr>
              <w:pStyle w:val="af6"/>
              <w:widowControl/>
              <w:spacing w:line="52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评委</w:t>
            </w:r>
            <w:r w:rsidR="00CA5FF0">
              <w:rPr>
                <w:rFonts w:ascii="仿宋_GB2312" w:eastAsia="仿宋_GB2312" w:hAnsi="仿宋" w:cs="方正楷体简体" w:hint="eastAsia"/>
                <w:sz w:val="28"/>
                <w:szCs w:val="28"/>
              </w:rPr>
              <w:t>审核</w:t>
            </w:r>
            <w:r>
              <w:rPr>
                <w:rFonts w:ascii="仿宋_GB2312" w:eastAsia="仿宋_GB2312" w:hAnsi="仿宋" w:cs="方正楷体简体" w:hint="eastAsia"/>
                <w:sz w:val="28"/>
                <w:szCs w:val="28"/>
              </w:rPr>
              <w:t>各投标人</w:t>
            </w:r>
            <w:r w:rsidR="00CA5FF0">
              <w:rPr>
                <w:rFonts w:ascii="仿宋_GB2312" w:eastAsia="仿宋_GB2312" w:hAnsi="仿宋" w:cs="方正楷体简体" w:hint="eastAsia"/>
                <w:sz w:val="28"/>
                <w:szCs w:val="28"/>
              </w:rPr>
              <w:t>投标文件中</w:t>
            </w:r>
            <w:r>
              <w:rPr>
                <w:rFonts w:ascii="仿宋_GB2312" w:eastAsia="仿宋_GB2312" w:hAnsi="仿宋" w:cs="方正楷体简体" w:hint="eastAsia"/>
                <w:sz w:val="28"/>
                <w:szCs w:val="28"/>
              </w:rPr>
              <w:t>提报的服务承诺情况进行综合评审，按照以下标准以1分为单位进行打分：</w:t>
            </w:r>
          </w:p>
          <w:p w:rsidR="005D248E" w:rsidRDefault="005D248E" w:rsidP="00E42DBC">
            <w:pPr>
              <w:pStyle w:val="af6"/>
              <w:widowControl/>
              <w:spacing w:line="52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【8分-10分】：对所需培训讲师聘请的承诺、服务质量及进度保障措施、风险防范保障措施、后续服务保障方案等方面的内容承诺全面合理，可操作性强。</w:t>
            </w:r>
          </w:p>
          <w:p w:rsidR="005D248E" w:rsidRDefault="005D248E" w:rsidP="00E42DBC">
            <w:pPr>
              <w:pStyle w:val="af6"/>
              <w:widowControl/>
              <w:spacing w:line="52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【4分-7分】：对所需培训讲师聘请的承诺、服务质量保障措施、进度保障措施、风险防范保障措施、后续服务保障方案等方面的内容承诺较合理，</w:t>
            </w:r>
            <w:r w:rsidR="00CA5FF0" w:rsidRPr="00D63ED8">
              <w:rPr>
                <w:rFonts w:ascii="仿宋_GB2312" w:eastAsia="仿宋_GB2312" w:hAnsi="仿宋" w:cs="方正楷体简体" w:hint="eastAsia"/>
                <w:sz w:val="28"/>
                <w:szCs w:val="28"/>
              </w:rPr>
              <w:t>具有一定的可操作性</w:t>
            </w:r>
            <w:r>
              <w:rPr>
                <w:rFonts w:ascii="仿宋_GB2312" w:eastAsia="仿宋_GB2312" w:hAnsi="仿宋" w:cs="方正楷体简体" w:hint="eastAsia"/>
                <w:sz w:val="28"/>
                <w:szCs w:val="28"/>
              </w:rPr>
              <w:t>。</w:t>
            </w:r>
          </w:p>
          <w:p w:rsidR="005D248E" w:rsidRDefault="005D248E" w:rsidP="00E42DBC">
            <w:pPr>
              <w:pStyle w:val="af6"/>
              <w:widowControl/>
              <w:spacing w:line="52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lastRenderedPageBreak/>
              <w:t>【1分-3分】：对所需培训讲师聘请的承诺、服务质量及进度保障措施、风险防范保障措施、后续服务保障方案等方面的内容承诺十分简陋，承诺的水平低。</w:t>
            </w:r>
          </w:p>
          <w:p w:rsidR="005D248E" w:rsidRDefault="005D248E" w:rsidP="00E42DBC">
            <w:pPr>
              <w:pStyle w:val="af6"/>
              <w:widowControl/>
              <w:spacing w:line="520" w:lineRule="exact"/>
              <w:ind w:firstLine="0"/>
              <w:rPr>
                <w:rFonts w:ascii="仿宋_GB2312" w:eastAsia="仿宋_GB2312" w:hAnsi="黑体" w:cs="方正楷体简体"/>
                <w:sz w:val="24"/>
                <w:szCs w:val="24"/>
              </w:rPr>
            </w:pPr>
            <w:r>
              <w:rPr>
                <w:rFonts w:ascii="仿宋_GB2312" w:eastAsia="仿宋_GB2312" w:hAnsi="仿宋" w:cs="方正楷体简体" w:hint="eastAsia"/>
                <w:sz w:val="28"/>
                <w:szCs w:val="28"/>
              </w:rPr>
              <w:t>未提供相关描述的不得分。</w:t>
            </w:r>
          </w:p>
        </w:tc>
        <w:tc>
          <w:tcPr>
            <w:tcW w:w="1000"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5D248E" w:rsidRDefault="005D248E" w:rsidP="008A1A1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5D248E" w:rsidRDefault="005D248E" w:rsidP="005D248E"/>
    <w:p w:rsidR="005D248E" w:rsidRDefault="005D248E" w:rsidP="005D248E">
      <w:pPr>
        <w:widowControl/>
        <w:jc w:val="left"/>
      </w:pPr>
      <w:r>
        <w:br w:type="page"/>
      </w: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CD0439" w:rsidRPr="00CD0439" w:rsidRDefault="00CD0439" w:rsidP="00CD0439">
      <w:pPr>
        <w:pStyle w:val="a0"/>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6F00E0">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6F00E0">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240B4D">
        <w:rPr>
          <w:rFonts w:ascii="仿宋_GB2312" w:eastAsia="仿宋_GB2312" w:hAnsi="仿宋"/>
          <w:sz w:val="28"/>
          <w:szCs w:val="28"/>
        </w:rPr>
        <w:t>U包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6F00E0">
        <w:rPr>
          <w:rFonts w:ascii="仿宋_GB2312" w:eastAsia="仿宋_GB2312" w:hAnsi="宋体" w:cs="宋体" w:hint="eastAsia"/>
          <w:sz w:val="28"/>
          <w:szCs w:val="28"/>
        </w:rPr>
        <w:t>SDGP371000000202402000566</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包号：</w:t>
      </w:r>
      <w:r w:rsidR="00240B4D">
        <w:rPr>
          <w:rFonts w:ascii="仿宋_GB2312" w:eastAsia="仿宋_GB2312" w:hAnsi="宋体" w:cs="宋体" w:hint="eastAsia"/>
          <w:sz w:val="28"/>
          <w:szCs w:val="28"/>
        </w:rPr>
        <w:t>U包</w:t>
      </w:r>
      <w:r>
        <w:rPr>
          <w:rFonts w:ascii="仿宋_GB2312" w:eastAsia="仿宋_GB2312" w:hAnsi="宋体" w:cs="宋体" w:hint="eastAsia"/>
          <w:sz w:val="28"/>
          <w:szCs w:val="28"/>
        </w:rPr>
        <w:t xml:space="preserve">                                           单位：元</w:t>
      </w:r>
    </w:p>
    <w:tbl>
      <w:tblPr>
        <w:tblStyle w:val="af1"/>
        <w:tblW w:w="9565" w:type="dxa"/>
        <w:jc w:val="center"/>
        <w:tblLayout w:type="fixed"/>
        <w:tblLook w:val="04A0" w:firstRow="1" w:lastRow="0" w:firstColumn="1" w:lastColumn="0" w:noHBand="0" w:noVBand="1"/>
      </w:tblPr>
      <w:tblGrid>
        <w:gridCol w:w="672"/>
        <w:gridCol w:w="2127"/>
        <w:gridCol w:w="992"/>
        <w:gridCol w:w="992"/>
        <w:gridCol w:w="851"/>
        <w:gridCol w:w="1513"/>
        <w:gridCol w:w="1497"/>
        <w:gridCol w:w="921"/>
      </w:tblGrid>
      <w:tr w:rsidR="005D248E" w:rsidTr="00006310">
        <w:trPr>
          <w:trHeight w:val="684"/>
          <w:jc w:val="center"/>
        </w:trPr>
        <w:tc>
          <w:tcPr>
            <w:tcW w:w="672"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2127"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992"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992"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85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3010" w:type="dxa"/>
            <w:gridSpan w:val="2"/>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92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5D248E" w:rsidTr="00006310">
        <w:trPr>
          <w:trHeight w:val="976"/>
          <w:jc w:val="center"/>
        </w:trPr>
        <w:tc>
          <w:tcPr>
            <w:tcW w:w="672"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2127"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992"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992"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513"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497"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92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r>
      <w:tr w:rsidR="00E15342" w:rsidTr="00006310">
        <w:trPr>
          <w:trHeight w:val="1483"/>
          <w:jc w:val="center"/>
        </w:trPr>
        <w:tc>
          <w:tcPr>
            <w:tcW w:w="672" w:type="dxa"/>
            <w:vAlign w:val="center"/>
          </w:tcPr>
          <w:p w:rsidR="00E15342" w:rsidRDefault="001C49D9" w:rsidP="00E15342">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U</w:t>
            </w:r>
          </w:p>
        </w:tc>
        <w:tc>
          <w:tcPr>
            <w:tcW w:w="2127" w:type="dxa"/>
            <w:vAlign w:val="center"/>
          </w:tcPr>
          <w:p w:rsidR="00E15342" w:rsidRDefault="00DD1F14" w:rsidP="00E15342">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创业培训一[人工智能创业方向（威海全市）]</w:t>
            </w:r>
          </w:p>
        </w:tc>
        <w:tc>
          <w:tcPr>
            <w:tcW w:w="992" w:type="dxa"/>
            <w:vAlign w:val="center"/>
          </w:tcPr>
          <w:p w:rsidR="00E15342" w:rsidRDefault="00DD1F14" w:rsidP="00E15342">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创业培训</w:t>
            </w:r>
          </w:p>
        </w:tc>
        <w:tc>
          <w:tcPr>
            <w:tcW w:w="992" w:type="dxa"/>
            <w:vAlign w:val="center"/>
          </w:tcPr>
          <w:p w:rsidR="00E15342" w:rsidRDefault="00E15342" w:rsidP="0045358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3</w:t>
            </w:r>
            <w:r w:rsidR="00453586">
              <w:rPr>
                <w:rFonts w:ascii="仿宋_GB2312" w:eastAsia="仿宋_GB2312" w:hAnsi="仿宋_GB2312" w:cs="仿宋_GB2312"/>
                <w:sz w:val="28"/>
                <w:szCs w:val="28"/>
              </w:rPr>
              <w:t>0</w:t>
            </w:r>
            <w:r>
              <w:rPr>
                <w:rFonts w:ascii="仿宋_GB2312" w:eastAsia="仿宋_GB2312" w:hAnsi="仿宋_GB2312" w:cs="仿宋_GB2312"/>
                <w:sz w:val="28"/>
                <w:szCs w:val="28"/>
              </w:rPr>
              <w:t>0</w:t>
            </w:r>
          </w:p>
        </w:tc>
        <w:tc>
          <w:tcPr>
            <w:tcW w:w="851" w:type="dxa"/>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1513" w:type="dxa"/>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p>
        </w:tc>
        <w:tc>
          <w:tcPr>
            <w:tcW w:w="1497" w:type="dxa"/>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p>
        </w:tc>
        <w:tc>
          <w:tcPr>
            <w:tcW w:w="921" w:type="dxa"/>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p>
        </w:tc>
      </w:tr>
      <w:tr w:rsidR="00E15342" w:rsidTr="006D0ED5">
        <w:trPr>
          <w:trHeight w:val="1436"/>
          <w:jc w:val="center"/>
        </w:trPr>
        <w:tc>
          <w:tcPr>
            <w:tcW w:w="3791" w:type="dxa"/>
            <w:gridSpan w:val="3"/>
            <w:vAlign w:val="center"/>
          </w:tcPr>
          <w:p w:rsidR="00E15342" w:rsidRDefault="00E15342" w:rsidP="00E15342">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5774" w:type="dxa"/>
            <w:gridSpan w:val="5"/>
            <w:vAlign w:val="center"/>
          </w:tcPr>
          <w:p w:rsidR="00E15342" w:rsidRDefault="00E15342" w:rsidP="00E15342">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E15342" w:rsidRDefault="00E15342" w:rsidP="00E15342">
            <w:pPr>
              <w:keepNext/>
              <w:keepLines/>
              <w:spacing w:line="400" w:lineRule="exact"/>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D248E"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r>
        <w:rPr>
          <w:rFonts w:ascii="仿宋_GB2312" w:eastAsia="仿宋_GB2312" w:hint="eastAsia"/>
          <w:kern w:val="2"/>
          <w:sz w:val="28"/>
          <w:szCs w:val="28"/>
        </w:rPr>
        <w:t>注：</w:t>
      </w:r>
      <w:r>
        <w:rPr>
          <w:rFonts w:ascii="仿宋_GB2312" w:eastAsia="仿宋_GB2312" w:cs="仿宋_GB2312"/>
          <w:sz w:val="28"/>
          <w:szCs w:val="28"/>
        </w:rPr>
        <w:t>报价包括完成该项目的一切费用总和</w:t>
      </w:r>
      <w:r>
        <w:rPr>
          <w:rFonts w:ascii="仿宋_GB2312" w:eastAsia="仿宋_GB2312" w:hint="eastAsia"/>
          <w:kern w:val="2"/>
          <w:sz w:val="28"/>
          <w:szCs w:val="28"/>
        </w:rPr>
        <w:t>。</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4D6392">
        <w:rPr>
          <w:rFonts w:ascii="Arial" w:eastAsia="黑体" w:hAnsi="Arial" w:cs="黑体" w:hint="eastAsia"/>
          <w:sz w:val="32"/>
          <w:szCs w:val="32"/>
        </w:rPr>
        <w:t>创业</w:t>
      </w:r>
      <w:r>
        <w:rPr>
          <w:rFonts w:ascii="Arial" w:eastAsia="黑体" w:hAnsi="Arial" w:cs="黑体" w:hint="eastAsia"/>
          <w:sz w:val="32"/>
          <w:szCs w:val="32"/>
        </w:rPr>
        <w:t>培训</w:t>
      </w:r>
      <w:r w:rsidR="0090285D">
        <w:rPr>
          <w:rFonts w:ascii="Arial" w:eastAsia="黑体" w:hAnsi="Arial" w:cs="黑体" w:hint="eastAsia"/>
          <w:sz w:val="32"/>
          <w:szCs w:val="32"/>
        </w:rPr>
        <w:t>：</w:t>
      </w:r>
      <w:r w:rsidR="0090285D" w:rsidRPr="0090285D">
        <w:rPr>
          <w:rFonts w:ascii="Arial" w:eastAsia="黑体" w:hAnsi="Arial" w:cs="黑体" w:hint="eastAsia"/>
          <w:sz w:val="32"/>
          <w:szCs w:val="32"/>
        </w:rPr>
        <w:t>人工智能创业方向</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6F00E0">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240B4D">
        <w:rPr>
          <w:rFonts w:ascii="仿宋_GB2312" w:eastAsia="仿宋_GB2312" w:hAnsi="仿宋" w:hint="eastAsia"/>
          <w:sz w:val="28"/>
          <w:szCs w:val="28"/>
        </w:rPr>
        <w:t>U包</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792"/>
        <w:gridCol w:w="1086"/>
        <w:gridCol w:w="1134"/>
        <w:gridCol w:w="1843"/>
        <w:gridCol w:w="1452"/>
      </w:tblGrid>
      <w:tr w:rsidR="006D0ED5" w:rsidTr="006D0ED5">
        <w:trPr>
          <w:trHeight w:val="781"/>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134" w:type="dxa"/>
            <w:vAlign w:val="center"/>
          </w:tcPr>
          <w:p w:rsidR="006D0ED5" w:rsidRDefault="002C41AD"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FE0452">
              <w:rPr>
                <w:rFonts w:ascii="仿宋_GB2312" w:eastAsia="仿宋_GB2312" w:hAnsi="仿宋" w:hint="eastAsia"/>
                <w:sz w:val="28"/>
                <w:szCs w:val="28"/>
              </w:rPr>
              <w:t>/人</w:t>
            </w:r>
            <w:r>
              <w:rPr>
                <w:rFonts w:ascii="仿宋_GB2312" w:eastAsia="仿宋_GB2312" w:hAnsi="仿宋" w:hint="eastAsia"/>
                <w:sz w:val="28"/>
                <w:szCs w:val="28"/>
              </w:rPr>
              <w:t>）</w:t>
            </w: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6D0ED5">
        <w:trPr>
          <w:trHeight w:val="487"/>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6D0ED5" w:rsidTr="006D0ED5">
        <w:trPr>
          <w:trHeight w:val="487"/>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6D0ED5" w:rsidTr="006D0ED5">
        <w:trPr>
          <w:trHeight w:val="487"/>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6D0ED5" w:rsidTr="006D0ED5">
        <w:trPr>
          <w:trHeight w:val="529"/>
          <w:jc w:val="center"/>
        </w:trPr>
        <w:tc>
          <w:tcPr>
            <w:tcW w:w="837"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79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086"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6D0ED5">
            <w:pPr>
              <w:jc w:val="center"/>
            </w:pPr>
            <w:r w:rsidRPr="00E818EC">
              <w:rPr>
                <w:rFonts w:ascii="仿宋_GB2312" w:eastAsia="仿宋_GB2312" w:hAnsi="仿宋" w:hint="eastAsia"/>
                <w:sz w:val="28"/>
                <w:szCs w:val="28"/>
              </w:rPr>
              <w:t>5</w:t>
            </w:r>
          </w:p>
        </w:tc>
        <w:tc>
          <w:tcPr>
            <w:tcW w:w="1843"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r>
      <w:tr w:rsidR="008B1CBF" w:rsidTr="006D0ED5">
        <w:trPr>
          <w:trHeight w:val="487"/>
          <w:jc w:val="center"/>
        </w:trPr>
        <w:tc>
          <w:tcPr>
            <w:tcW w:w="837"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79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086"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8B1CBF" w:rsidRDefault="008B1CBF" w:rsidP="008B1CBF">
            <w:pPr>
              <w:jc w:val="center"/>
            </w:pPr>
            <w:r w:rsidRPr="00E818EC">
              <w:rPr>
                <w:rFonts w:ascii="仿宋_GB2312" w:eastAsia="仿宋_GB2312" w:hAnsi="仿宋" w:hint="eastAsia"/>
                <w:sz w:val="28"/>
                <w:szCs w:val="28"/>
              </w:rPr>
              <w:t>5</w:t>
            </w:r>
          </w:p>
        </w:tc>
        <w:tc>
          <w:tcPr>
            <w:tcW w:w="1843"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c>
          <w:tcPr>
            <w:tcW w:w="145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r>
      <w:tr w:rsidR="008B1CBF" w:rsidTr="006D0ED5">
        <w:trPr>
          <w:trHeight w:val="493"/>
          <w:jc w:val="center"/>
        </w:trPr>
        <w:tc>
          <w:tcPr>
            <w:tcW w:w="837"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79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086"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8B1CBF" w:rsidRDefault="008B1CBF" w:rsidP="008B1CBF">
            <w:pPr>
              <w:jc w:val="center"/>
            </w:pPr>
            <w:r w:rsidRPr="00E818EC">
              <w:rPr>
                <w:rFonts w:ascii="仿宋_GB2312" w:eastAsia="仿宋_GB2312" w:hAnsi="仿宋" w:hint="eastAsia"/>
                <w:sz w:val="28"/>
                <w:szCs w:val="28"/>
              </w:rPr>
              <w:t>5</w:t>
            </w:r>
          </w:p>
        </w:tc>
        <w:tc>
          <w:tcPr>
            <w:tcW w:w="1843"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c>
          <w:tcPr>
            <w:tcW w:w="145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r>
      <w:tr w:rsidR="008B1CBF" w:rsidTr="006D0ED5">
        <w:trPr>
          <w:trHeight w:val="493"/>
          <w:jc w:val="center"/>
        </w:trPr>
        <w:tc>
          <w:tcPr>
            <w:tcW w:w="837"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79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086"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8B1CBF" w:rsidRDefault="008B1CBF" w:rsidP="008B1CBF">
            <w:pPr>
              <w:jc w:val="center"/>
            </w:pPr>
            <w:r w:rsidRPr="00E818EC">
              <w:rPr>
                <w:rFonts w:ascii="仿宋_GB2312" w:eastAsia="仿宋_GB2312" w:hAnsi="仿宋" w:hint="eastAsia"/>
                <w:sz w:val="28"/>
                <w:szCs w:val="28"/>
              </w:rPr>
              <w:t>5</w:t>
            </w:r>
          </w:p>
        </w:tc>
        <w:tc>
          <w:tcPr>
            <w:tcW w:w="1843"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c>
          <w:tcPr>
            <w:tcW w:w="145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r>
      <w:tr w:rsidR="008B1CBF" w:rsidTr="006D0ED5">
        <w:trPr>
          <w:trHeight w:val="493"/>
          <w:jc w:val="center"/>
        </w:trPr>
        <w:tc>
          <w:tcPr>
            <w:tcW w:w="837"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79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技能鉴定费</w:t>
            </w:r>
          </w:p>
        </w:tc>
        <w:tc>
          <w:tcPr>
            <w:tcW w:w="1086"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8B1CBF" w:rsidRDefault="008B1CBF" w:rsidP="008B1CBF">
            <w:pPr>
              <w:jc w:val="center"/>
            </w:pPr>
            <w:r w:rsidRPr="00E818EC">
              <w:rPr>
                <w:rFonts w:ascii="仿宋_GB2312" w:eastAsia="仿宋_GB2312" w:hAnsi="仿宋" w:hint="eastAsia"/>
                <w:sz w:val="28"/>
                <w:szCs w:val="28"/>
              </w:rPr>
              <w:t>5</w:t>
            </w:r>
          </w:p>
        </w:tc>
        <w:tc>
          <w:tcPr>
            <w:tcW w:w="1843"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c>
          <w:tcPr>
            <w:tcW w:w="1452" w:type="dxa"/>
            <w:vAlign w:val="center"/>
          </w:tcPr>
          <w:p w:rsidR="008B1CBF" w:rsidRDefault="008B1CBF" w:rsidP="008B1CBF">
            <w:pPr>
              <w:keepNext/>
              <w:keepLines/>
              <w:spacing w:line="480" w:lineRule="exact"/>
              <w:jc w:val="center"/>
              <w:outlineLvl w:val="1"/>
              <w:rPr>
                <w:rFonts w:ascii="仿宋_GB2312" w:eastAsia="仿宋_GB2312" w:hAnsi="仿宋"/>
                <w:sz w:val="28"/>
                <w:szCs w:val="28"/>
              </w:rPr>
            </w:pPr>
          </w:p>
        </w:tc>
      </w:tr>
      <w:tr w:rsidR="00746F19" w:rsidTr="006D0ED5">
        <w:trPr>
          <w:trHeight w:val="493"/>
          <w:jc w:val="center"/>
        </w:trPr>
        <w:tc>
          <w:tcPr>
            <w:tcW w:w="837"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792" w:type="dxa"/>
            <w:vAlign w:val="center"/>
          </w:tcPr>
          <w:p w:rsidR="00746F19" w:rsidRDefault="00746F19" w:rsidP="00746F19">
            <w:pPr>
              <w:keepNext/>
              <w:keepLines/>
              <w:spacing w:line="480" w:lineRule="exact"/>
              <w:jc w:val="center"/>
              <w:outlineLvl w:val="1"/>
              <w:rPr>
                <w:rFonts w:ascii="仿宋_GB2312" w:eastAsia="仿宋_GB2312" w:hAnsi="仿宋" w:cs="宋体"/>
                <w:sz w:val="28"/>
                <w:szCs w:val="28"/>
              </w:rPr>
            </w:pPr>
            <w:r>
              <w:rPr>
                <w:rFonts w:ascii="仿宋_GB2312" w:eastAsia="仿宋_GB2312" w:hAnsi="仿宋" w:cs="宋体" w:hint="eastAsia"/>
                <w:sz w:val="28"/>
                <w:szCs w:val="28"/>
              </w:rPr>
              <w:t>创业推荐费</w:t>
            </w:r>
          </w:p>
        </w:tc>
        <w:tc>
          <w:tcPr>
            <w:tcW w:w="1086"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746F19" w:rsidRDefault="00746F19" w:rsidP="00746F19">
            <w:pPr>
              <w:jc w:val="center"/>
            </w:pPr>
            <w:r w:rsidRPr="00E818EC">
              <w:rPr>
                <w:rFonts w:ascii="仿宋_GB2312" w:eastAsia="仿宋_GB2312" w:hAnsi="仿宋" w:hint="eastAsia"/>
                <w:sz w:val="28"/>
                <w:szCs w:val="28"/>
              </w:rPr>
              <w:t>5</w:t>
            </w:r>
          </w:p>
        </w:tc>
        <w:tc>
          <w:tcPr>
            <w:tcW w:w="1843"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c>
          <w:tcPr>
            <w:tcW w:w="145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r>
      <w:tr w:rsidR="00746F19" w:rsidTr="006D0ED5">
        <w:trPr>
          <w:trHeight w:val="493"/>
          <w:jc w:val="center"/>
        </w:trPr>
        <w:tc>
          <w:tcPr>
            <w:tcW w:w="837"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10</w:t>
            </w:r>
          </w:p>
        </w:tc>
        <w:tc>
          <w:tcPr>
            <w:tcW w:w="279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意外险（人身安全）及集体出行费用</w:t>
            </w:r>
          </w:p>
        </w:tc>
        <w:tc>
          <w:tcPr>
            <w:tcW w:w="1086"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746F19" w:rsidRDefault="00746F19" w:rsidP="00746F19">
            <w:pPr>
              <w:jc w:val="center"/>
            </w:pPr>
            <w:r w:rsidRPr="00E818EC">
              <w:rPr>
                <w:rFonts w:ascii="仿宋_GB2312" w:eastAsia="仿宋_GB2312" w:hAnsi="仿宋" w:hint="eastAsia"/>
                <w:sz w:val="28"/>
                <w:szCs w:val="28"/>
              </w:rPr>
              <w:t>5</w:t>
            </w:r>
          </w:p>
        </w:tc>
        <w:tc>
          <w:tcPr>
            <w:tcW w:w="1843"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c>
          <w:tcPr>
            <w:tcW w:w="145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r>
      <w:tr w:rsidR="00746F19" w:rsidTr="006D0ED5">
        <w:trPr>
          <w:trHeight w:val="551"/>
          <w:jc w:val="center"/>
        </w:trPr>
        <w:tc>
          <w:tcPr>
            <w:tcW w:w="837"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r>
              <w:rPr>
                <w:rFonts w:ascii="仿宋_GB2312" w:eastAsia="仿宋_GB2312" w:hAnsi="仿宋"/>
                <w:sz w:val="28"/>
                <w:szCs w:val="28"/>
              </w:rPr>
              <w:t>1</w:t>
            </w:r>
          </w:p>
        </w:tc>
        <w:tc>
          <w:tcPr>
            <w:tcW w:w="279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086"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3"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c>
          <w:tcPr>
            <w:tcW w:w="1452" w:type="dxa"/>
            <w:vAlign w:val="center"/>
          </w:tcPr>
          <w:p w:rsidR="00746F19" w:rsidRDefault="00746F19" w:rsidP="00746F19">
            <w:pPr>
              <w:keepNext/>
              <w:keepLines/>
              <w:spacing w:line="480" w:lineRule="exact"/>
              <w:jc w:val="center"/>
              <w:outlineLvl w:val="1"/>
              <w:rPr>
                <w:rFonts w:ascii="仿宋_GB2312" w:eastAsia="仿宋_GB2312" w:hAnsi="仿宋"/>
                <w:sz w:val="28"/>
                <w:szCs w:val="28"/>
              </w:rPr>
            </w:pPr>
          </w:p>
        </w:tc>
      </w:tr>
      <w:tr w:rsidR="00746F19" w:rsidTr="008A1A16">
        <w:trPr>
          <w:trHeight w:val="505"/>
          <w:jc w:val="center"/>
        </w:trPr>
        <w:tc>
          <w:tcPr>
            <w:tcW w:w="3629" w:type="dxa"/>
            <w:gridSpan w:val="2"/>
            <w:vAlign w:val="center"/>
          </w:tcPr>
          <w:p w:rsidR="00746F19" w:rsidRDefault="00746F19" w:rsidP="00746F19">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515" w:type="dxa"/>
            <w:gridSpan w:val="4"/>
          </w:tcPr>
          <w:p w:rsidR="00746F19" w:rsidRDefault="00746F19" w:rsidP="00746F19">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746F19" w:rsidRDefault="00746F19" w:rsidP="00746F19">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Default="005D248E" w:rsidP="005D248E">
      <w:pPr>
        <w:rPr>
          <w:rFonts w:ascii="仿宋_GB2312" w:eastAsia="仿宋_GB2312" w:hAnsi="仿宋"/>
          <w:sz w:val="21"/>
          <w:szCs w:val="21"/>
        </w:rPr>
      </w:pPr>
      <w:r>
        <w:rPr>
          <w:rFonts w:ascii="仿宋_GB2312" w:eastAsia="仿宋_GB2312" w:hAnsi="仿宋" w:hint="eastAsia"/>
          <w:sz w:val="21"/>
          <w:szCs w:val="21"/>
        </w:rPr>
        <w:t>注：（1）由投标人根据项目情况自行填报，可按相同格式扩展。</w:t>
      </w:r>
    </w:p>
    <w:p w:rsidR="005D248E" w:rsidRDefault="005D248E" w:rsidP="005D248E">
      <w:pPr>
        <w:rPr>
          <w:rFonts w:ascii="仿宋_GB2312" w:eastAsia="仿宋_GB2312" w:hAnsi="仿宋"/>
          <w:sz w:val="21"/>
          <w:szCs w:val="21"/>
        </w:rPr>
      </w:pPr>
      <w:r>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有效的办学许可证或批准文件等证明文件扫描件；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FB12D4">
      <w:pPr>
        <w:spacing w:line="54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FB12D4">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FB12D4">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FB12D4">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FB12D4">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FB12D4">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FB12D4">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FB12D4">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FB12D4">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FB12D4">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FB12D4">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6F00E0">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240B4D">
        <w:rPr>
          <w:rFonts w:ascii="仿宋_GB2312" w:eastAsia="仿宋_GB2312" w:hAnsi="仿宋" w:hint="eastAsia"/>
          <w:sz w:val="28"/>
          <w:szCs w:val="28"/>
        </w:rPr>
        <w:t>U包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EF1363">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6F00E0">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240B4D">
        <w:rPr>
          <w:rFonts w:ascii="仿宋_GB2312" w:eastAsia="仿宋_GB2312" w:hAnsi="仿宋" w:hint="eastAsia"/>
          <w:sz w:val="28"/>
          <w:szCs w:val="28"/>
        </w:rPr>
        <w:t>U包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6F00E0">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240B4D">
        <w:rPr>
          <w:rFonts w:ascii="仿宋_GB2312" w:eastAsia="仿宋_GB2312" w:hAnsi="仿宋" w:hint="eastAsia"/>
          <w:sz w:val="28"/>
          <w:szCs w:val="28"/>
        </w:rPr>
        <w:t>U包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8F1A76">
        <w:rPr>
          <w:rFonts w:ascii="仿宋_GB2312" w:eastAsia="仿宋_GB2312" w:hAnsi="仿宋" w:hint="eastAsia"/>
          <w:sz w:val="24"/>
        </w:rPr>
        <w:t>扫描</w:t>
      </w:r>
      <w:r w:rsidRPr="003D4B07">
        <w:rPr>
          <w:rFonts w:ascii="仿宋_GB2312" w:eastAsia="仿宋_GB2312" w:hAnsi="仿宋" w:hint="eastAsia"/>
          <w:sz w:val="24"/>
        </w:rPr>
        <w:t>件。</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CC2B71" w:rsidRPr="008745EB" w:rsidRDefault="00CC2B71" w:rsidP="00CC2B71">
      <w:pPr>
        <w:tabs>
          <w:tab w:val="left" w:pos="1005"/>
        </w:tabs>
        <w:spacing w:line="360" w:lineRule="auto"/>
        <w:ind w:firstLineChars="200" w:firstLine="560"/>
        <w:rPr>
          <w:rFonts w:ascii="仿宋_GB2312" w:eastAsia="仿宋_GB2312" w:hAnsi="仿宋"/>
          <w:sz w:val="28"/>
          <w:szCs w:val="28"/>
        </w:rPr>
      </w:pPr>
      <w:r w:rsidRPr="008745EB">
        <w:rPr>
          <w:rFonts w:ascii="仿宋_GB2312" w:eastAsia="仿宋_GB2312" w:hAnsi="仿宋" w:hint="eastAsia"/>
          <w:sz w:val="28"/>
          <w:szCs w:val="28"/>
        </w:rPr>
        <w:t>（1）培训条件（</w:t>
      </w:r>
      <w:r w:rsidRPr="00D77292">
        <w:rPr>
          <w:rFonts w:ascii="仿宋_GB2312" w:eastAsia="仿宋_GB2312" w:hAnsi="宋体" w:hint="eastAsia"/>
          <w:kern w:val="2"/>
          <w:sz w:val="28"/>
          <w:szCs w:val="28"/>
        </w:rPr>
        <w:t>拟投入使用的硬件设施情况，包括但不限于培训场地、实训场所、食宿场所、基础设施、教学设备、教材及其他设施设备等</w:t>
      </w:r>
      <w:r w:rsidRPr="008745EB">
        <w:rPr>
          <w:rFonts w:ascii="仿宋_GB2312" w:eastAsia="仿宋_GB2312" w:hAnsi="仿宋" w:hint="eastAsia"/>
          <w:sz w:val="28"/>
          <w:szCs w:val="28"/>
        </w:rPr>
        <w:t>）；</w:t>
      </w:r>
    </w:p>
    <w:p w:rsidR="00CC2B71" w:rsidRPr="008745EB" w:rsidRDefault="00CC2B71" w:rsidP="00CC2B71">
      <w:pPr>
        <w:tabs>
          <w:tab w:val="left" w:pos="1005"/>
        </w:tabs>
        <w:spacing w:line="360" w:lineRule="auto"/>
        <w:ind w:firstLineChars="200" w:firstLine="560"/>
        <w:rPr>
          <w:rFonts w:ascii="仿宋_GB2312" w:eastAsia="仿宋_GB2312" w:hAnsi="仿宋"/>
          <w:sz w:val="28"/>
          <w:szCs w:val="28"/>
        </w:rPr>
      </w:pPr>
      <w:r w:rsidRPr="008745EB">
        <w:rPr>
          <w:rFonts w:ascii="仿宋_GB2312" w:eastAsia="仿宋_GB2312" w:hAnsi="仿宋" w:hint="eastAsia"/>
          <w:sz w:val="28"/>
          <w:szCs w:val="28"/>
        </w:rPr>
        <w:t>（2）培训方案（</w:t>
      </w:r>
      <w:r w:rsidRPr="00D77292">
        <w:rPr>
          <w:rFonts w:ascii="仿宋_GB2312" w:eastAsia="仿宋_GB2312" w:hAnsi="宋体" w:hint="eastAsia"/>
          <w:kern w:val="2"/>
          <w:sz w:val="28"/>
          <w:szCs w:val="28"/>
        </w:rPr>
        <w:t>包括但不限于培训计划、培训人员住宿条件及安排、培训人员培训期间饮食安排、培训人员往来车辆接送计划安排、培训的便利性、相关培训管理制度等内容</w:t>
      </w:r>
      <w:r w:rsidRPr="008745EB">
        <w:rPr>
          <w:rFonts w:ascii="仿宋_GB2312" w:eastAsia="仿宋_GB2312" w:hAnsi="仿宋" w:hint="eastAsia"/>
          <w:sz w:val="28"/>
          <w:szCs w:val="28"/>
        </w:rPr>
        <w:t>）；</w:t>
      </w:r>
    </w:p>
    <w:p w:rsidR="00CC2B71" w:rsidRPr="008745EB" w:rsidRDefault="00CC2B71" w:rsidP="00CC2B71">
      <w:pPr>
        <w:tabs>
          <w:tab w:val="left" w:pos="1005"/>
        </w:tabs>
        <w:spacing w:line="360" w:lineRule="auto"/>
        <w:ind w:firstLineChars="200" w:firstLine="560"/>
        <w:rPr>
          <w:rFonts w:ascii="仿宋_GB2312" w:eastAsia="仿宋_GB2312" w:hAnsi="仿宋"/>
          <w:sz w:val="28"/>
          <w:szCs w:val="28"/>
        </w:rPr>
      </w:pPr>
      <w:r w:rsidRPr="008745EB">
        <w:rPr>
          <w:rFonts w:ascii="仿宋_GB2312" w:eastAsia="仿宋_GB2312" w:hAnsi="仿宋" w:hint="eastAsia"/>
          <w:sz w:val="28"/>
          <w:szCs w:val="28"/>
        </w:rPr>
        <w:t>（3）服务质量保障措施；</w:t>
      </w:r>
    </w:p>
    <w:p w:rsidR="00CC2B71" w:rsidRPr="008745EB" w:rsidRDefault="00CC2B71" w:rsidP="00CC2B71">
      <w:pPr>
        <w:tabs>
          <w:tab w:val="left" w:pos="1005"/>
        </w:tabs>
        <w:spacing w:line="360" w:lineRule="auto"/>
        <w:ind w:firstLineChars="200" w:firstLine="560"/>
        <w:rPr>
          <w:rFonts w:ascii="仿宋_GB2312" w:eastAsia="仿宋_GB2312" w:hAnsi="仿宋"/>
          <w:sz w:val="28"/>
          <w:szCs w:val="28"/>
        </w:rPr>
      </w:pPr>
      <w:r w:rsidRPr="008745EB">
        <w:rPr>
          <w:rFonts w:ascii="仿宋_GB2312" w:eastAsia="仿宋_GB2312" w:hAnsi="仿宋" w:hint="eastAsia"/>
          <w:sz w:val="28"/>
          <w:szCs w:val="28"/>
        </w:rPr>
        <w:t>（4）服务承诺；</w:t>
      </w:r>
    </w:p>
    <w:p w:rsidR="00CC2B71" w:rsidRPr="008745EB" w:rsidRDefault="00CC2B71" w:rsidP="00CC2B71">
      <w:pPr>
        <w:widowControl/>
        <w:ind w:firstLineChars="200" w:firstLine="560"/>
        <w:jc w:val="left"/>
        <w:rPr>
          <w:rFonts w:ascii="仿宋_GB2312" w:eastAsia="仿宋_GB2312" w:hAnsi="仿宋"/>
          <w:sz w:val="28"/>
          <w:szCs w:val="28"/>
        </w:rPr>
      </w:pPr>
      <w:r w:rsidRPr="008745EB">
        <w:rPr>
          <w:rFonts w:ascii="仿宋_GB2312" w:eastAsia="仿宋_GB2312" w:hAnsi="仿宋" w:hint="eastAsia"/>
          <w:sz w:val="28"/>
          <w:szCs w:val="28"/>
        </w:rPr>
        <w:t>（5）招标文件采购项目说明中要求做出的其他说明；</w:t>
      </w:r>
    </w:p>
    <w:p w:rsidR="005D248E" w:rsidRDefault="00CC2B71" w:rsidP="00CC2B71">
      <w:pPr>
        <w:widowControl/>
        <w:ind w:firstLineChars="200" w:firstLine="560"/>
        <w:jc w:val="left"/>
        <w:rPr>
          <w:rFonts w:ascii="仿宋" w:eastAsia="仿宋" w:hAnsi="仿宋" w:cs="仿宋"/>
          <w:b/>
          <w:sz w:val="44"/>
          <w:szCs w:val="44"/>
        </w:rPr>
      </w:pPr>
      <w:r w:rsidRPr="008745EB">
        <w:rPr>
          <w:rFonts w:ascii="仿宋_GB2312" w:eastAsia="仿宋_GB2312" w:hAnsi="仿宋" w:hint="eastAsia"/>
          <w:sz w:val="28"/>
          <w:szCs w:val="28"/>
        </w:rPr>
        <w:t>（6）投标人认为需要提交的其他相关技术文件</w:t>
      </w:r>
      <w:r w:rsidR="009B14EC" w:rsidRPr="00EB12D6">
        <w:rPr>
          <w:rFonts w:ascii="仿宋_GB2312" w:eastAsia="仿宋_GB2312" w:hAnsi="仿宋" w:hint="eastAsia"/>
          <w:sz w:val="28"/>
          <w:szCs w:val="28"/>
        </w:rPr>
        <w:t>。</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841E66" w:rsidRPr="00841E66">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bookmarkStart w:id="0" w:name="_GoBack"/>
      <w:bookmarkEnd w:id="0"/>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5D248E">
      <w:pPr>
        <w:widowControl/>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841E66">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841E66">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841E66">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841E66">
                  <w:rPr>
                    <w:noProof/>
                  </w:rPr>
                  <w:t>78</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841E66">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841E66">
                  <w:rPr>
                    <w:noProof/>
                  </w:rPr>
                  <w:t>107</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sidR="006F00E0">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6F00E0" w:rsidRPr="006F00E0">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03035"/>
    <w:rsid w:val="00003AA8"/>
    <w:rsid w:val="000044C4"/>
    <w:rsid w:val="00006310"/>
    <w:rsid w:val="0001549D"/>
    <w:rsid w:val="00017639"/>
    <w:rsid w:val="00025691"/>
    <w:rsid w:val="00025FD5"/>
    <w:rsid w:val="0003389E"/>
    <w:rsid w:val="000355C3"/>
    <w:rsid w:val="0003732C"/>
    <w:rsid w:val="00044677"/>
    <w:rsid w:val="000467D4"/>
    <w:rsid w:val="00051650"/>
    <w:rsid w:val="00051D35"/>
    <w:rsid w:val="0005477C"/>
    <w:rsid w:val="00065252"/>
    <w:rsid w:val="000676E7"/>
    <w:rsid w:val="00070D5C"/>
    <w:rsid w:val="00075109"/>
    <w:rsid w:val="0008053D"/>
    <w:rsid w:val="00083B8B"/>
    <w:rsid w:val="00090F9C"/>
    <w:rsid w:val="00091057"/>
    <w:rsid w:val="000A1ECF"/>
    <w:rsid w:val="000A345A"/>
    <w:rsid w:val="000A5D74"/>
    <w:rsid w:val="000A7C05"/>
    <w:rsid w:val="000B15CD"/>
    <w:rsid w:val="000C0D47"/>
    <w:rsid w:val="000C7F98"/>
    <w:rsid w:val="000D4ABD"/>
    <w:rsid w:val="000E598A"/>
    <w:rsid w:val="000F2770"/>
    <w:rsid w:val="001047A4"/>
    <w:rsid w:val="00106CA2"/>
    <w:rsid w:val="001071E5"/>
    <w:rsid w:val="001116F0"/>
    <w:rsid w:val="00115E40"/>
    <w:rsid w:val="00116D45"/>
    <w:rsid w:val="0012471E"/>
    <w:rsid w:val="00131B05"/>
    <w:rsid w:val="0013352F"/>
    <w:rsid w:val="00135230"/>
    <w:rsid w:val="00142C96"/>
    <w:rsid w:val="00142F43"/>
    <w:rsid w:val="00144AE9"/>
    <w:rsid w:val="00147C85"/>
    <w:rsid w:val="0016099F"/>
    <w:rsid w:val="00162D3B"/>
    <w:rsid w:val="00164600"/>
    <w:rsid w:val="0016549C"/>
    <w:rsid w:val="00174F30"/>
    <w:rsid w:val="00175834"/>
    <w:rsid w:val="00175E04"/>
    <w:rsid w:val="00175F33"/>
    <w:rsid w:val="001771B3"/>
    <w:rsid w:val="00182314"/>
    <w:rsid w:val="0019260C"/>
    <w:rsid w:val="00194FAF"/>
    <w:rsid w:val="00196DC6"/>
    <w:rsid w:val="001A48FC"/>
    <w:rsid w:val="001A4C38"/>
    <w:rsid w:val="001B042B"/>
    <w:rsid w:val="001B4D08"/>
    <w:rsid w:val="001C3BB5"/>
    <w:rsid w:val="001C49D9"/>
    <w:rsid w:val="001C6E0C"/>
    <w:rsid w:val="001D1F10"/>
    <w:rsid w:val="001D353E"/>
    <w:rsid w:val="001D40AF"/>
    <w:rsid w:val="001D5055"/>
    <w:rsid w:val="001E029C"/>
    <w:rsid w:val="001E0E65"/>
    <w:rsid w:val="001E42B9"/>
    <w:rsid w:val="001F1FD5"/>
    <w:rsid w:val="001F270A"/>
    <w:rsid w:val="001F4262"/>
    <w:rsid w:val="002023FE"/>
    <w:rsid w:val="00207052"/>
    <w:rsid w:val="00210B3C"/>
    <w:rsid w:val="00213847"/>
    <w:rsid w:val="00214379"/>
    <w:rsid w:val="00214B4A"/>
    <w:rsid w:val="00215C8D"/>
    <w:rsid w:val="0021638C"/>
    <w:rsid w:val="0021781A"/>
    <w:rsid w:val="0022221C"/>
    <w:rsid w:val="0022384F"/>
    <w:rsid w:val="002255B5"/>
    <w:rsid w:val="00226D85"/>
    <w:rsid w:val="0023094F"/>
    <w:rsid w:val="00232A93"/>
    <w:rsid w:val="002358B8"/>
    <w:rsid w:val="00240B4D"/>
    <w:rsid w:val="00244C8E"/>
    <w:rsid w:val="00247BA0"/>
    <w:rsid w:val="00250B99"/>
    <w:rsid w:val="0025707E"/>
    <w:rsid w:val="002621B7"/>
    <w:rsid w:val="002658D9"/>
    <w:rsid w:val="00267F3E"/>
    <w:rsid w:val="0027278D"/>
    <w:rsid w:val="002738E2"/>
    <w:rsid w:val="00283AC1"/>
    <w:rsid w:val="00285FB7"/>
    <w:rsid w:val="00292B6F"/>
    <w:rsid w:val="002950CE"/>
    <w:rsid w:val="00297410"/>
    <w:rsid w:val="00297E64"/>
    <w:rsid w:val="002A343B"/>
    <w:rsid w:val="002A3681"/>
    <w:rsid w:val="002A64D3"/>
    <w:rsid w:val="002B08AE"/>
    <w:rsid w:val="002B13EC"/>
    <w:rsid w:val="002B19C6"/>
    <w:rsid w:val="002B33EA"/>
    <w:rsid w:val="002C0564"/>
    <w:rsid w:val="002C41AD"/>
    <w:rsid w:val="002C6D0E"/>
    <w:rsid w:val="002D0697"/>
    <w:rsid w:val="002D495C"/>
    <w:rsid w:val="002D4969"/>
    <w:rsid w:val="002D66A8"/>
    <w:rsid w:val="002E6B55"/>
    <w:rsid w:val="002F0131"/>
    <w:rsid w:val="00304881"/>
    <w:rsid w:val="00306207"/>
    <w:rsid w:val="00315790"/>
    <w:rsid w:val="003305F9"/>
    <w:rsid w:val="00331DE6"/>
    <w:rsid w:val="00346331"/>
    <w:rsid w:val="00362219"/>
    <w:rsid w:val="003627EC"/>
    <w:rsid w:val="003631EE"/>
    <w:rsid w:val="00364161"/>
    <w:rsid w:val="003674D0"/>
    <w:rsid w:val="00371AC9"/>
    <w:rsid w:val="003723A3"/>
    <w:rsid w:val="00375340"/>
    <w:rsid w:val="00380A10"/>
    <w:rsid w:val="0038199A"/>
    <w:rsid w:val="00383C67"/>
    <w:rsid w:val="003856E9"/>
    <w:rsid w:val="00386C0D"/>
    <w:rsid w:val="00387214"/>
    <w:rsid w:val="003902F8"/>
    <w:rsid w:val="00392302"/>
    <w:rsid w:val="003937D0"/>
    <w:rsid w:val="0039744D"/>
    <w:rsid w:val="003A138D"/>
    <w:rsid w:val="003B37E8"/>
    <w:rsid w:val="003D0A7B"/>
    <w:rsid w:val="003D337B"/>
    <w:rsid w:val="003D3F2F"/>
    <w:rsid w:val="003D4B3F"/>
    <w:rsid w:val="003E085F"/>
    <w:rsid w:val="003E1118"/>
    <w:rsid w:val="003E14B3"/>
    <w:rsid w:val="003E5415"/>
    <w:rsid w:val="003F0F71"/>
    <w:rsid w:val="003F1DBB"/>
    <w:rsid w:val="003F4791"/>
    <w:rsid w:val="0040110A"/>
    <w:rsid w:val="00402085"/>
    <w:rsid w:val="00404765"/>
    <w:rsid w:val="00413C92"/>
    <w:rsid w:val="00413CB5"/>
    <w:rsid w:val="004169FF"/>
    <w:rsid w:val="004178B0"/>
    <w:rsid w:val="00423A89"/>
    <w:rsid w:val="004367DD"/>
    <w:rsid w:val="00440EE5"/>
    <w:rsid w:val="00441ADF"/>
    <w:rsid w:val="00446ED9"/>
    <w:rsid w:val="00447C13"/>
    <w:rsid w:val="00453586"/>
    <w:rsid w:val="00455A34"/>
    <w:rsid w:val="00456CDD"/>
    <w:rsid w:val="004640F1"/>
    <w:rsid w:val="00477A6B"/>
    <w:rsid w:val="00482B3B"/>
    <w:rsid w:val="004875D7"/>
    <w:rsid w:val="00487F24"/>
    <w:rsid w:val="0049062C"/>
    <w:rsid w:val="00490760"/>
    <w:rsid w:val="0049355B"/>
    <w:rsid w:val="0049398F"/>
    <w:rsid w:val="0049516D"/>
    <w:rsid w:val="004954FF"/>
    <w:rsid w:val="00495CF5"/>
    <w:rsid w:val="004964C3"/>
    <w:rsid w:val="004A1B80"/>
    <w:rsid w:val="004A2469"/>
    <w:rsid w:val="004A3B86"/>
    <w:rsid w:val="004A5B46"/>
    <w:rsid w:val="004A6F73"/>
    <w:rsid w:val="004B541A"/>
    <w:rsid w:val="004B793B"/>
    <w:rsid w:val="004C5D59"/>
    <w:rsid w:val="004C6C14"/>
    <w:rsid w:val="004D149A"/>
    <w:rsid w:val="004D2BEF"/>
    <w:rsid w:val="004D6392"/>
    <w:rsid w:val="004D7174"/>
    <w:rsid w:val="004F0337"/>
    <w:rsid w:val="004F4306"/>
    <w:rsid w:val="004F5512"/>
    <w:rsid w:val="005013A8"/>
    <w:rsid w:val="00502405"/>
    <w:rsid w:val="005026F3"/>
    <w:rsid w:val="00503BEC"/>
    <w:rsid w:val="00503DF0"/>
    <w:rsid w:val="0051275A"/>
    <w:rsid w:val="00514D14"/>
    <w:rsid w:val="005242C9"/>
    <w:rsid w:val="005249C5"/>
    <w:rsid w:val="005262FD"/>
    <w:rsid w:val="00526FB7"/>
    <w:rsid w:val="00537CCC"/>
    <w:rsid w:val="005413FB"/>
    <w:rsid w:val="005426B3"/>
    <w:rsid w:val="0055285F"/>
    <w:rsid w:val="005572D6"/>
    <w:rsid w:val="00562DEB"/>
    <w:rsid w:val="00565938"/>
    <w:rsid w:val="005661A3"/>
    <w:rsid w:val="00567E3B"/>
    <w:rsid w:val="005727A2"/>
    <w:rsid w:val="00575A00"/>
    <w:rsid w:val="00585C4C"/>
    <w:rsid w:val="00590038"/>
    <w:rsid w:val="005A32D8"/>
    <w:rsid w:val="005A4AAA"/>
    <w:rsid w:val="005B082F"/>
    <w:rsid w:val="005B10BB"/>
    <w:rsid w:val="005B1744"/>
    <w:rsid w:val="005B56E0"/>
    <w:rsid w:val="005C6116"/>
    <w:rsid w:val="005D042F"/>
    <w:rsid w:val="005D1CC3"/>
    <w:rsid w:val="005D248E"/>
    <w:rsid w:val="005E364B"/>
    <w:rsid w:val="005E75CB"/>
    <w:rsid w:val="005F5BAA"/>
    <w:rsid w:val="005F6A77"/>
    <w:rsid w:val="00600059"/>
    <w:rsid w:val="006057AD"/>
    <w:rsid w:val="00614552"/>
    <w:rsid w:val="00621F97"/>
    <w:rsid w:val="006238E8"/>
    <w:rsid w:val="006269E2"/>
    <w:rsid w:val="0063241F"/>
    <w:rsid w:val="00635380"/>
    <w:rsid w:val="006418AB"/>
    <w:rsid w:val="00641DEE"/>
    <w:rsid w:val="00642326"/>
    <w:rsid w:val="00645410"/>
    <w:rsid w:val="006478CD"/>
    <w:rsid w:val="00652091"/>
    <w:rsid w:val="00654391"/>
    <w:rsid w:val="0066631E"/>
    <w:rsid w:val="00670F87"/>
    <w:rsid w:val="00672637"/>
    <w:rsid w:val="00672E13"/>
    <w:rsid w:val="0067531D"/>
    <w:rsid w:val="00683E6F"/>
    <w:rsid w:val="00684F14"/>
    <w:rsid w:val="00685D67"/>
    <w:rsid w:val="006864FE"/>
    <w:rsid w:val="006912A5"/>
    <w:rsid w:val="00693483"/>
    <w:rsid w:val="00694E3E"/>
    <w:rsid w:val="00696425"/>
    <w:rsid w:val="00697C11"/>
    <w:rsid w:val="006A0F79"/>
    <w:rsid w:val="006A5EE6"/>
    <w:rsid w:val="006B37C3"/>
    <w:rsid w:val="006C4C4C"/>
    <w:rsid w:val="006D0ED5"/>
    <w:rsid w:val="006D6009"/>
    <w:rsid w:val="006E26BC"/>
    <w:rsid w:val="006E58E7"/>
    <w:rsid w:val="006E69C1"/>
    <w:rsid w:val="006E79F6"/>
    <w:rsid w:val="006F00E0"/>
    <w:rsid w:val="006F1919"/>
    <w:rsid w:val="006F4719"/>
    <w:rsid w:val="006F493B"/>
    <w:rsid w:val="006F5174"/>
    <w:rsid w:val="007043AD"/>
    <w:rsid w:val="007177B7"/>
    <w:rsid w:val="007227BB"/>
    <w:rsid w:val="00722941"/>
    <w:rsid w:val="007236C8"/>
    <w:rsid w:val="00730462"/>
    <w:rsid w:val="00731038"/>
    <w:rsid w:val="007343AD"/>
    <w:rsid w:val="007375A4"/>
    <w:rsid w:val="00743DAC"/>
    <w:rsid w:val="00746F19"/>
    <w:rsid w:val="0075168B"/>
    <w:rsid w:val="00766B47"/>
    <w:rsid w:val="0077422D"/>
    <w:rsid w:val="0077436B"/>
    <w:rsid w:val="00775410"/>
    <w:rsid w:val="00775D75"/>
    <w:rsid w:val="00776E77"/>
    <w:rsid w:val="00780022"/>
    <w:rsid w:val="00780A15"/>
    <w:rsid w:val="007819E6"/>
    <w:rsid w:val="00784C8E"/>
    <w:rsid w:val="007912A4"/>
    <w:rsid w:val="00794862"/>
    <w:rsid w:val="00795044"/>
    <w:rsid w:val="00797C48"/>
    <w:rsid w:val="007A3282"/>
    <w:rsid w:val="007B3DE8"/>
    <w:rsid w:val="007B5672"/>
    <w:rsid w:val="007B642E"/>
    <w:rsid w:val="007C03E0"/>
    <w:rsid w:val="007C1B3E"/>
    <w:rsid w:val="007C4A1E"/>
    <w:rsid w:val="007C6C03"/>
    <w:rsid w:val="007C7D99"/>
    <w:rsid w:val="007D24F6"/>
    <w:rsid w:val="007D42A6"/>
    <w:rsid w:val="007D516A"/>
    <w:rsid w:val="007D649D"/>
    <w:rsid w:val="007E1747"/>
    <w:rsid w:val="007E59E4"/>
    <w:rsid w:val="007E68DF"/>
    <w:rsid w:val="007E7469"/>
    <w:rsid w:val="007F482D"/>
    <w:rsid w:val="007F6F2F"/>
    <w:rsid w:val="007F7DD1"/>
    <w:rsid w:val="008013AB"/>
    <w:rsid w:val="00801E7E"/>
    <w:rsid w:val="00802890"/>
    <w:rsid w:val="00811F03"/>
    <w:rsid w:val="00813219"/>
    <w:rsid w:val="008238A7"/>
    <w:rsid w:val="0082771A"/>
    <w:rsid w:val="0083187D"/>
    <w:rsid w:val="00833671"/>
    <w:rsid w:val="00840BAF"/>
    <w:rsid w:val="00841E66"/>
    <w:rsid w:val="0084702D"/>
    <w:rsid w:val="0085143E"/>
    <w:rsid w:val="00851B97"/>
    <w:rsid w:val="00857B82"/>
    <w:rsid w:val="008609BF"/>
    <w:rsid w:val="008611D6"/>
    <w:rsid w:val="008668A1"/>
    <w:rsid w:val="00876F79"/>
    <w:rsid w:val="00880652"/>
    <w:rsid w:val="00883FCF"/>
    <w:rsid w:val="00890DC7"/>
    <w:rsid w:val="008915C9"/>
    <w:rsid w:val="00891696"/>
    <w:rsid w:val="00895163"/>
    <w:rsid w:val="00896D54"/>
    <w:rsid w:val="008A0AAF"/>
    <w:rsid w:val="008A0FA4"/>
    <w:rsid w:val="008A43E4"/>
    <w:rsid w:val="008A7830"/>
    <w:rsid w:val="008B166E"/>
    <w:rsid w:val="008B1CBF"/>
    <w:rsid w:val="008B5B51"/>
    <w:rsid w:val="008B5BCF"/>
    <w:rsid w:val="008B71DC"/>
    <w:rsid w:val="008C0DBF"/>
    <w:rsid w:val="008C3E9D"/>
    <w:rsid w:val="008D5E80"/>
    <w:rsid w:val="008E71BC"/>
    <w:rsid w:val="008F1A76"/>
    <w:rsid w:val="008F3C94"/>
    <w:rsid w:val="008F3F51"/>
    <w:rsid w:val="009004B3"/>
    <w:rsid w:val="00901245"/>
    <w:rsid w:val="0090285D"/>
    <w:rsid w:val="009072F6"/>
    <w:rsid w:val="0091112D"/>
    <w:rsid w:val="00913414"/>
    <w:rsid w:val="00920C31"/>
    <w:rsid w:val="00920F04"/>
    <w:rsid w:val="00925347"/>
    <w:rsid w:val="00925D4C"/>
    <w:rsid w:val="00945B8E"/>
    <w:rsid w:val="00947E66"/>
    <w:rsid w:val="009662ED"/>
    <w:rsid w:val="009675FC"/>
    <w:rsid w:val="00970C4A"/>
    <w:rsid w:val="009840B9"/>
    <w:rsid w:val="00984CB5"/>
    <w:rsid w:val="00985479"/>
    <w:rsid w:val="009874ED"/>
    <w:rsid w:val="00992467"/>
    <w:rsid w:val="009965C5"/>
    <w:rsid w:val="009B14EC"/>
    <w:rsid w:val="009B3091"/>
    <w:rsid w:val="009C0749"/>
    <w:rsid w:val="009C6B5C"/>
    <w:rsid w:val="009D5F56"/>
    <w:rsid w:val="009E1F43"/>
    <w:rsid w:val="009F11F6"/>
    <w:rsid w:val="009F254A"/>
    <w:rsid w:val="009F288E"/>
    <w:rsid w:val="009F438E"/>
    <w:rsid w:val="009F50FD"/>
    <w:rsid w:val="009F74AC"/>
    <w:rsid w:val="00A04D55"/>
    <w:rsid w:val="00A106CB"/>
    <w:rsid w:val="00A17802"/>
    <w:rsid w:val="00A233C8"/>
    <w:rsid w:val="00A2388F"/>
    <w:rsid w:val="00A2648F"/>
    <w:rsid w:val="00A37083"/>
    <w:rsid w:val="00A45639"/>
    <w:rsid w:val="00A46B19"/>
    <w:rsid w:val="00A50BE7"/>
    <w:rsid w:val="00A55A87"/>
    <w:rsid w:val="00A67133"/>
    <w:rsid w:val="00A82683"/>
    <w:rsid w:val="00A9017E"/>
    <w:rsid w:val="00A927D1"/>
    <w:rsid w:val="00A933C2"/>
    <w:rsid w:val="00A95B75"/>
    <w:rsid w:val="00AA33F9"/>
    <w:rsid w:val="00AA7827"/>
    <w:rsid w:val="00AB281C"/>
    <w:rsid w:val="00AC179A"/>
    <w:rsid w:val="00AD109F"/>
    <w:rsid w:val="00AD196D"/>
    <w:rsid w:val="00AE7E8E"/>
    <w:rsid w:val="00AF1D47"/>
    <w:rsid w:val="00AF455A"/>
    <w:rsid w:val="00AF4A03"/>
    <w:rsid w:val="00AF5A80"/>
    <w:rsid w:val="00B02DF5"/>
    <w:rsid w:val="00B0644C"/>
    <w:rsid w:val="00B144F3"/>
    <w:rsid w:val="00B22E38"/>
    <w:rsid w:val="00B232A2"/>
    <w:rsid w:val="00B249F3"/>
    <w:rsid w:val="00B32612"/>
    <w:rsid w:val="00B349F8"/>
    <w:rsid w:val="00B35BDC"/>
    <w:rsid w:val="00B36F2C"/>
    <w:rsid w:val="00B37077"/>
    <w:rsid w:val="00B37115"/>
    <w:rsid w:val="00B45FC9"/>
    <w:rsid w:val="00B50D23"/>
    <w:rsid w:val="00B522CA"/>
    <w:rsid w:val="00B54A51"/>
    <w:rsid w:val="00B550E9"/>
    <w:rsid w:val="00B728C8"/>
    <w:rsid w:val="00B73F9D"/>
    <w:rsid w:val="00B77149"/>
    <w:rsid w:val="00B95E36"/>
    <w:rsid w:val="00B97DF0"/>
    <w:rsid w:val="00BA0AE6"/>
    <w:rsid w:val="00BA203F"/>
    <w:rsid w:val="00BA5309"/>
    <w:rsid w:val="00BB057D"/>
    <w:rsid w:val="00BC040B"/>
    <w:rsid w:val="00BC0A55"/>
    <w:rsid w:val="00BC2A9C"/>
    <w:rsid w:val="00BC638B"/>
    <w:rsid w:val="00BC6F87"/>
    <w:rsid w:val="00BD1052"/>
    <w:rsid w:val="00BD1159"/>
    <w:rsid w:val="00BD12C5"/>
    <w:rsid w:val="00BD2F1F"/>
    <w:rsid w:val="00BD5739"/>
    <w:rsid w:val="00BE0F5C"/>
    <w:rsid w:val="00BE607B"/>
    <w:rsid w:val="00BF4A35"/>
    <w:rsid w:val="00BF7EFA"/>
    <w:rsid w:val="00C011CB"/>
    <w:rsid w:val="00C019B2"/>
    <w:rsid w:val="00C14DEA"/>
    <w:rsid w:val="00C22995"/>
    <w:rsid w:val="00C36FE4"/>
    <w:rsid w:val="00C5100A"/>
    <w:rsid w:val="00C51F35"/>
    <w:rsid w:val="00C53205"/>
    <w:rsid w:val="00C53E85"/>
    <w:rsid w:val="00C72EEA"/>
    <w:rsid w:val="00C76217"/>
    <w:rsid w:val="00C8377A"/>
    <w:rsid w:val="00C83EC5"/>
    <w:rsid w:val="00C860CB"/>
    <w:rsid w:val="00C94418"/>
    <w:rsid w:val="00CA5FF0"/>
    <w:rsid w:val="00CB20D1"/>
    <w:rsid w:val="00CB2555"/>
    <w:rsid w:val="00CC29B6"/>
    <w:rsid w:val="00CC2B71"/>
    <w:rsid w:val="00CC2E1F"/>
    <w:rsid w:val="00CC4B31"/>
    <w:rsid w:val="00CC636D"/>
    <w:rsid w:val="00CD0439"/>
    <w:rsid w:val="00CD3085"/>
    <w:rsid w:val="00CD3B49"/>
    <w:rsid w:val="00CD5AC9"/>
    <w:rsid w:val="00CE07EA"/>
    <w:rsid w:val="00CE095C"/>
    <w:rsid w:val="00CE45D4"/>
    <w:rsid w:val="00CF3CAA"/>
    <w:rsid w:val="00CF4A47"/>
    <w:rsid w:val="00D0068E"/>
    <w:rsid w:val="00D10D28"/>
    <w:rsid w:val="00D11978"/>
    <w:rsid w:val="00D151C6"/>
    <w:rsid w:val="00D1546A"/>
    <w:rsid w:val="00D2204C"/>
    <w:rsid w:val="00D27A0F"/>
    <w:rsid w:val="00D30790"/>
    <w:rsid w:val="00D318A7"/>
    <w:rsid w:val="00D40CB5"/>
    <w:rsid w:val="00D442C5"/>
    <w:rsid w:val="00D46272"/>
    <w:rsid w:val="00D472B9"/>
    <w:rsid w:val="00D521DF"/>
    <w:rsid w:val="00D52284"/>
    <w:rsid w:val="00D53098"/>
    <w:rsid w:val="00D534BF"/>
    <w:rsid w:val="00D57180"/>
    <w:rsid w:val="00D659BE"/>
    <w:rsid w:val="00D76547"/>
    <w:rsid w:val="00D768E1"/>
    <w:rsid w:val="00D77292"/>
    <w:rsid w:val="00D803B1"/>
    <w:rsid w:val="00D81ABD"/>
    <w:rsid w:val="00D858EC"/>
    <w:rsid w:val="00D9219A"/>
    <w:rsid w:val="00D94C65"/>
    <w:rsid w:val="00DA16D4"/>
    <w:rsid w:val="00DA68A9"/>
    <w:rsid w:val="00DB1875"/>
    <w:rsid w:val="00DB64B9"/>
    <w:rsid w:val="00DC60AD"/>
    <w:rsid w:val="00DD1F14"/>
    <w:rsid w:val="00DD2AE0"/>
    <w:rsid w:val="00DD5747"/>
    <w:rsid w:val="00DE06DD"/>
    <w:rsid w:val="00DE50E5"/>
    <w:rsid w:val="00DE603E"/>
    <w:rsid w:val="00DF1357"/>
    <w:rsid w:val="00DF3CC8"/>
    <w:rsid w:val="00E00D72"/>
    <w:rsid w:val="00E05063"/>
    <w:rsid w:val="00E06C48"/>
    <w:rsid w:val="00E11FDE"/>
    <w:rsid w:val="00E15342"/>
    <w:rsid w:val="00E15DCC"/>
    <w:rsid w:val="00E21B12"/>
    <w:rsid w:val="00E223E1"/>
    <w:rsid w:val="00E22EF2"/>
    <w:rsid w:val="00E22F20"/>
    <w:rsid w:val="00E2494A"/>
    <w:rsid w:val="00E312B8"/>
    <w:rsid w:val="00E3676C"/>
    <w:rsid w:val="00E41451"/>
    <w:rsid w:val="00E41A5F"/>
    <w:rsid w:val="00E42DBC"/>
    <w:rsid w:val="00E4720C"/>
    <w:rsid w:val="00E50CBC"/>
    <w:rsid w:val="00E56CA2"/>
    <w:rsid w:val="00E57F71"/>
    <w:rsid w:val="00E61642"/>
    <w:rsid w:val="00E66395"/>
    <w:rsid w:val="00E75250"/>
    <w:rsid w:val="00E776CC"/>
    <w:rsid w:val="00E84B36"/>
    <w:rsid w:val="00E868B6"/>
    <w:rsid w:val="00E9709C"/>
    <w:rsid w:val="00E97FAE"/>
    <w:rsid w:val="00EA0990"/>
    <w:rsid w:val="00EA324C"/>
    <w:rsid w:val="00EA48ED"/>
    <w:rsid w:val="00EA5643"/>
    <w:rsid w:val="00EB12D6"/>
    <w:rsid w:val="00EB2C0A"/>
    <w:rsid w:val="00EB3998"/>
    <w:rsid w:val="00EB6138"/>
    <w:rsid w:val="00EC158B"/>
    <w:rsid w:val="00ED29AB"/>
    <w:rsid w:val="00EF1363"/>
    <w:rsid w:val="00EF245B"/>
    <w:rsid w:val="00EF5347"/>
    <w:rsid w:val="00F01A02"/>
    <w:rsid w:val="00F02168"/>
    <w:rsid w:val="00F06F23"/>
    <w:rsid w:val="00F10491"/>
    <w:rsid w:val="00F14725"/>
    <w:rsid w:val="00F1527A"/>
    <w:rsid w:val="00F15C7F"/>
    <w:rsid w:val="00F177D1"/>
    <w:rsid w:val="00F22911"/>
    <w:rsid w:val="00F23DB1"/>
    <w:rsid w:val="00F24567"/>
    <w:rsid w:val="00F25EEF"/>
    <w:rsid w:val="00F33BC1"/>
    <w:rsid w:val="00F344E3"/>
    <w:rsid w:val="00F35A40"/>
    <w:rsid w:val="00F415BF"/>
    <w:rsid w:val="00F44FBC"/>
    <w:rsid w:val="00F52641"/>
    <w:rsid w:val="00F555BB"/>
    <w:rsid w:val="00F555F8"/>
    <w:rsid w:val="00F567FC"/>
    <w:rsid w:val="00F6009D"/>
    <w:rsid w:val="00F62509"/>
    <w:rsid w:val="00F66601"/>
    <w:rsid w:val="00F7132B"/>
    <w:rsid w:val="00F733BF"/>
    <w:rsid w:val="00F80DEC"/>
    <w:rsid w:val="00F83273"/>
    <w:rsid w:val="00F835F7"/>
    <w:rsid w:val="00F83DF1"/>
    <w:rsid w:val="00F90F21"/>
    <w:rsid w:val="00F923E7"/>
    <w:rsid w:val="00F92D81"/>
    <w:rsid w:val="00F94AA2"/>
    <w:rsid w:val="00F95A87"/>
    <w:rsid w:val="00F96BCD"/>
    <w:rsid w:val="00F96E91"/>
    <w:rsid w:val="00FA3963"/>
    <w:rsid w:val="00FA4B4E"/>
    <w:rsid w:val="00FA581B"/>
    <w:rsid w:val="00FB12D4"/>
    <w:rsid w:val="00FB6523"/>
    <w:rsid w:val="00FC0F78"/>
    <w:rsid w:val="00FC14B1"/>
    <w:rsid w:val="00FD11A4"/>
    <w:rsid w:val="00FE0452"/>
    <w:rsid w:val="00FE2702"/>
    <w:rsid w:val="00FF04D9"/>
    <w:rsid w:val="00FF23CF"/>
    <w:rsid w:val="00FF45DE"/>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F398D79"/>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37083"/>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B1AF7-31F8-40BD-8730-88E47BA30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121</Pages>
  <Words>10304</Words>
  <Characters>58739</Characters>
  <Application>Microsoft Office Word</Application>
  <DocSecurity>0</DocSecurity>
  <Lines>489</Lines>
  <Paragraphs>137</Paragraphs>
  <ScaleCrop>false</ScaleCrop>
  <Company>Microsoft</Company>
  <LinksUpToDate>false</LinksUpToDate>
  <CharactersWithSpaces>68906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653</cp:revision>
  <dcterms:created xsi:type="dcterms:W3CDTF">2024-10-30T07:55:00Z</dcterms:created>
  <dcterms:modified xsi:type="dcterms:W3CDTF">2024-12-16T03:37:00Z</dcterms:modified>
</cp:coreProperties>
</file>