
<file path=[Content_Types].xml><?xml version="1.0" encoding="utf-8"?>
<Types xmlns="http://schemas.openxmlformats.org/package/2006/content-types">
  <Default Extension="xml" ContentType="application/xml"/>
  <Default Extension="jpeg" ContentType="image/jpeg"/>
  <Default Extension="JPG" ContentType="image/.jpg"/>
  <Default Extension="wdp" ContentType="image/vnd.ms-photo"/>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30E00E0">
      <w:pPr>
        <w:ind w:firstLine="0" w:firstLineChars="0"/>
        <w:jc w:val="center"/>
        <w:rPr>
          <w:rFonts w:ascii="方正小标宋简体" w:eastAsia="方正小标宋简体"/>
          <w:sz w:val="44"/>
          <w:szCs w:val="44"/>
        </w:rPr>
      </w:pPr>
      <w:bookmarkStart w:id="0" w:name="OLE_LINK1"/>
      <w:r>
        <w:drawing>
          <wp:inline distT="0" distB="0" distL="0" distR="0">
            <wp:extent cx="7400925" cy="5234305"/>
            <wp:effectExtent l="0" t="2540" r="6985"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rot="16200000">
                      <a:off x="0" y="0"/>
                      <a:ext cx="7408833" cy="5239523"/>
                    </a:xfrm>
                    <a:prstGeom prst="rect">
                      <a:avLst/>
                    </a:prstGeom>
                    <a:noFill/>
                    <a:ln>
                      <a:noFill/>
                    </a:ln>
                  </pic:spPr>
                </pic:pic>
              </a:graphicData>
            </a:graphic>
          </wp:inline>
        </w:drawing>
      </w:r>
    </w:p>
    <w:p w14:paraId="3D780FB1">
      <w:pPr>
        <w:ind w:firstLine="0" w:firstLineChars="0"/>
        <w:rPr>
          <w:rFonts w:hint="eastAsia" w:ascii="方正小标宋简体" w:eastAsia="方正小标宋简体"/>
          <w:sz w:val="44"/>
          <w:szCs w:val="44"/>
        </w:rPr>
      </w:pPr>
    </w:p>
    <w:bookmarkEnd w:id="0"/>
    <w:p w14:paraId="38ADCE78">
      <w:pPr>
        <w:ind w:firstLine="0" w:firstLineChars="0"/>
        <w:rPr>
          <w:rFonts w:ascii="方正小标宋简体" w:eastAsia="方正小标宋简体"/>
          <w:sz w:val="44"/>
          <w:szCs w:val="44"/>
        </w:rPr>
      </w:pPr>
    </w:p>
    <w:sdt>
      <w:sdtPr>
        <w:rPr>
          <w:rFonts w:ascii="仿宋" w:hAnsi="仿宋" w:eastAsia="仿宋" w:cstheme="minorBidi"/>
          <w:color w:val="auto"/>
          <w:kern w:val="2"/>
          <w:sz w:val="28"/>
          <w:szCs w:val="28"/>
          <w:lang w:val="zh-CN"/>
        </w:rPr>
        <w:id w:val="654027545"/>
        <w:docPartObj>
          <w:docPartGallery w:val="Table of Contents"/>
          <w:docPartUnique/>
        </w:docPartObj>
      </w:sdtPr>
      <w:sdtEndPr>
        <w:rPr>
          <w:rFonts w:ascii="仿宋" w:hAnsi="仿宋" w:eastAsia="仿宋" w:cstheme="minorBidi"/>
          <w:b/>
          <w:bCs/>
          <w:color w:val="auto"/>
          <w:kern w:val="2"/>
          <w:sz w:val="28"/>
          <w:szCs w:val="28"/>
          <w:lang w:val="zh-CN"/>
        </w:rPr>
      </w:sdtEndPr>
      <w:sdtContent>
        <w:p w14:paraId="7ED69B8B">
          <w:pPr>
            <w:pStyle w:val="26"/>
            <w:ind w:firstLine="280" w:firstLineChars="100"/>
            <w:jc w:val="center"/>
            <w:rPr>
              <w:rFonts w:ascii="方正小标宋简体" w:eastAsia="方正小标宋简体"/>
              <w:color w:val="auto"/>
            </w:rPr>
          </w:pPr>
          <w:r>
            <w:rPr>
              <w:rFonts w:hint="eastAsia" w:ascii="方正小标宋简体" w:eastAsia="方正小标宋简体"/>
              <w:color w:val="auto"/>
              <w:lang w:val="zh-CN"/>
            </w:rPr>
            <w:t>目录</w:t>
          </w:r>
        </w:p>
        <w:p w14:paraId="4DA7A1A5">
          <w:pPr>
            <w:pStyle w:val="10"/>
            <w:tabs>
              <w:tab w:val="right" w:leader="dot" w:pos="8296"/>
            </w:tabs>
            <w:rPr>
              <w:rFonts w:asciiTheme="minorHAnsi" w:hAnsiTheme="minorHAnsi" w:eastAsiaTheme="minorEastAsia"/>
              <w:sz w:val="21"/>
              <w:szCs w:val="22"/>
              <w14:ligatures w14:val="none"/>
            </w:rPr>
          </w:pPr>
          <w:r>
            <w:fldChar w:fldCharType="begin"/>
          </w:r>
          <w:r>
            <w:instrText xml:space="preserve"> TOC \o "1-3" \h \z \u </w:instrText>
          </w:r>
          <w:r>
            <w:fldChar w:fldCharType="separate"/>
          </w:r>
          <w:r>
            <w:fldChar w:fldCharType="begin"/>
          </w:r>
          <w:r>
            <w:instrText xml:space="preserve"> HYPERLINK \l "_Toc183019031" </w:instrText>
          </w:r>
          <w:r>
            <w:fldChar w:fldCharType="separate"/>
          </w:r>
          <w:r>
            <w:rPr>
              <w:rStyle w:val="16"/>
            </w:rPr>
            <w:t>一、项目概况</w:t>
          </w:r>
          <w:r>
            <w:tab/>
          </w:r>
          <w:r>
            <w:fldChar w:fldCharType="begin"/>
          </w:r>
          <w:r>
            <w:instrText xml:space="preserve"> PAGEREF _Toc183019031 \h </w:instrText>
          </w:r>
          <w:r>
            <w:fldChar w:fldCharType="separate"/>
          </w:r>
          <w:r>
            <w:t>4</w:t>
          </w:r>
          <w:r>
            <w:fldChar w:fldCharType="end"/>
          </w:r>
          <w:r>
            <w:fldChar w:fldCharType="end"/>
          </w:r>
        </w:p>
        <w:p w14:paraId="32F11D4B">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"_Toc183019032" </w:instrText>
          </w:r>
          <w:r>
            <w:fldChar w:fldCharType="separate"/>
          </w:r>
          <w:r>
            <w:rPr>
              <w:rStyle w:val="16"/>
            </w:rPr>
            <w:t>1.1 建设背景</w:t>
          </w:r>
          <w:r>
            <w:tab/>
          </w:r>
          <w:r>
            <w:fldChar w:fldCharType="begin"/>
          </w:r>
          <w:r>
            <w:instrText xml:space="preserve"> PAGEREF _Toc183019032 \h </w:instrText>
          </w:r>
          <w:r>
            <w:fldChar w:fldCharType="separate"/>
          </w:r>
          <w:r>
            <w:t>4</w:t>
          </w:r>
          <w:r>
            <w:fldChar w:fldCharType="end"/>
          </w:r>
          <w:r>
            <w:fldChar w:fldCharType="end"/>
          </w:r>
        </w:p>
        <w:p w14:paraId="66FDA4BB">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"_Toc183019033" </w:instrText>
          </w:r>
          <w:r>
            <w:fldChar w:fldCharType="separate"/>
          </w:r>
          <w:r>
            <w:rPr>
              <w:rStyle w:val="16"/>
            </w:rPr>
            <w:t>1.2 建设目标</w:t>
          </w:r>
          <w:r>
            <w:tab/>
          </w:r>
          <w:r>
            <w:fldChar w:fldCharType="begin"/>
          </w:r>
          <w:r>
            <w:instrText xml:space="preserve"> PAGEREF _Toc183019033 \h </w:instrText>
          </w:r>
          <w:r>
            <w:fldChar w:fldCharType="separate"/>
          </w:r>
          <w:r>
            <w:t>5</w:t>
          </w:r>
          <w:r>
            <w:fldChar w:fldCharType="end"/>
          </w:r>
          <w:r>
            <w:fldChar w:fldCharType="end"/>
          </w:r>
        </w:p>
        <w:p w14:paraId="2BA575A6">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"_Toc183019034" </w:instrText>
          </w:r>
          <w:r>
            <w:fldChar w:fldCharType="separate"/>
          </w:r>
          <w:r>
            <w:rPr>
              <w:rStyle w:val="16"/>
            </w:rPr>
            <w:t>1.3 建设必要性</w:t>
          </w:r>
          <w:r>
            <w:tab/>
          </w:r>
          <w:r>
            <w:fldChar w:fldCharType="begin"/>
          </w:r>
          <w:r>
            <w:instrText xml:space="preserve"> PAGEREF _Toc183019034 \h </w:instrText>
          </w:r>
          <w:r>
            <w:fldChar w:fldCharType="separate"/>
          </w:r>
          <w:r>
            <w:t>6</w:t>
          </w:r>
          <w:r>
            <w:fldChar w:fldCharType="end"/>
          </w:r>
          <w:r>
            <w:fldChar w:fldCharType="end"/>
          </w:r>
        </w:p>
        <w:p w14:paraId="059F215F">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"_Toc183019035" </w:instrText>
          </w:r>
          <w:r>
            <w:fldChar w:fldCharType="separate"/>
          </w:r>
          <w:r>
            <w:rPr>
              <w:rStyle w:val="16"/>
            </w:rPr>
            <w:t>1.4 政策依据</w:t>
          </w:r>
          <w:r>
            <w:tab/>
          </w:r>
          <w:r>
            <w:fldChar w:fldCharType="begin"/>
          </w:r>
          <w:r>
            <w:instrText xml:space="preserve"> PAGEREF _Toc183019035 \h </w:instrText>
          </w:r>
          <w:r>
            <w:fldChar w:fldCharType="separate"/>
          </w:r>
          <w:r>
            <w:t>8</w:t>
          </w:r>
          <w:r>
            <w:fldChar w:fldCharType="end"/>
          </w:r>
          <w:r>
            <w:fldChar w:fldCharType="end"/>
          </w:r>
        </w:p>
        <w:p w14:paraId="44CFF89A">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"_Toc183019036" </w:instrText>
          </w:r>
          <w:r>
            <w:fldChar w:fldCharType="separate"/>
          </w:r>
          <w:r>
            <w:rPr>
              <w:rStyle w:val="16"/>
            </w:rPr>
            <w:t>1.5项目资金来源</w:t>
          </w:r>
          <w:r>
            <w:tab/>
          </w:r>
          <w:r>
            <w:fldChar w:fldCharType="begin"/>
          </w:r>
          <w:r>
            <w:instrText xml:space="preserve"> PAGEREF _Toc183019036 \h </w:instrText>
          </w:r>
          <w:r>
            <w:fldChar w:fldCharType="separate"/>
          </w:r>
          <w:r>
            <w:t>11</w:t>
          </w:r>
          <w:r>
            <w:fldChar w:fldCharType="end"/>
          </w:r>
          <w:r>
            <w:fldChar w:fldCharType="end"/>
          </w:r>
        </w:p>
        <w:p w14:paraId="79810389">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"_Toc183019037" </w:instrText>
          </w:r>
          <w:r>
            <w:fldChar w:fldCharType="separate"/>
          </w:r>
          <w:r>
            <w:rPr>
              <w:rStyle w:val="16"/>
            </w:rPr>
            <w:t>二、现状与需求分析</w:t>
          </w:r>
          <w:r>
            <w:tab/>
          </w:r>
          <w:r>
            <w:fldChar w:fldCharType="begin"/>
          </w:r>
          <w:r>
            <w:instrText xml:space="preserve"> PAGEREF _Toc183019037 \h </w:instrText>
          </w:r>
          <w:r>
            <w:fldChar w:fldCharType="separate"/>
          </w:r>
          <w:r>
            <w:t>11</w:t>
          </w:r>
          <w:r>
            <w:fldChar w:fldCharType="end"/>
          </w:r>
          <w:r>
            <w:fldChar w:fldCharType="end"/>
          </w:r>
        </w:p>
        <w:p w14:paraId="65718592">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"_Toc183019038" </w:instrText>
          </w:r>
          <w:r>
            <w:fldChar w:fldCharType="separate"/>
          </w:r>
          <w:r>
            <w:rPr>
              <w:rStyle w:val="16"/>
            </w:rPr>
            <w:t>2.1. 现状</w:t>
          </w:r>
          <w:r>
            <w:tab/>
          </w:r>
          <w:r>
            <w:fldChar w:fldCharType="begin"/>
          </w:r>
          <w:r>
            <w:instrText xml:space="preserve"> PAGEREF _Toc183019038 \h </w:instrText>
          </w:r>
          <w:r>
            <w:fldChar w:fldCharType="separate"/>
          </w:r>
          <w:r>
            <w:t>11</w:t>
          </w:r>
          <w:r>
            <w:fldChar w:fldCharType="end"/>
          </w:r>
          <w:r>
            <w:fldChar w:fldCharType="end"/>
          </w:r>
        </w:p>
        <w:p w14:paraId="4F1E13F8">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"_Toc183019039" </w:instrText>
          </w:r>
          <w:r>
            <w:fldChar w:fldCharType="separate"/>
          </w:r>
          <w:r>
            <w:rPr>
              <w:rStyle w:val="16"/>
            </w:rPr>
            <w:t>2.2. 需求分析</w:t>
          </w:r>
          <w:r>
            <w:tab/>
          </w:r>
          <w:r>
            <w:fldChar w:fldCharType="begin"/>
          </w:r>
          <w:r>
            <w:instrText xml:space="preserve"> PAGEREF _Toc183019039 \h </w:instrText>
          </w:r>
          <w:r>
            <w:fldChar w:fldCharType="separate"/>
          </w:r>
          <w:r>
            <w:t>12</w:t>
          </w:r>
          <w:r>
            <w:fldChar w:fldCharType="end"/>
          </w:r>
          <w:r>
            <w:fldChar w:fldCharType="end"/>
          </w:r>
        </w:p>
        <w:p w14:paraId="4FF0FA71">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"_Toc183019040" </w:instrText>
          </w:r>
          <w:r>
            <w:fldChar w:fldCharType="separate"/>
          </w:r>
          <w:r>
            <w:rPr>
              <w:rStyle w:val="16"/>
            </w:rPr>
            <w:t>三、设计要求</w:t>
          </w:r>
          <w:r>
            <w:tab/>
          </w:r>
          <w:r>
            <w:fldChar w:fldCharType="begin"/>
          </w:r>
          <w:r>
            <w:instrText xml:space="preserve"> PAGEREF _Toc183019040 \h </w:instrText>
          </w:r>
          <w:r>
            <w:fldChar w:fldCharType="separate"/>
          </w:r>
          <w:r>
            <w:t>13</w:t>
          </w:r>
          <w:r>
            <w:fldChar w:fldCharType="end"/>
          </w:r>
          <w:r>
            <w:fldChar w:fldCharType="end"/>
          </w:r>
        </w:p>
        <w:p w14:paraId="6AC4A9B9">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"_Toc183019041" </w:instrText>
          </w:r>
          <w:r>
            <w:fldChar w:fldCharType="separate"/>
          </w:r>
          <w:r>
            <w:rPr>
              <w:rStyle w:val="16"/>
            </w:rPr>
            <w:t>3.1 总体架构及技术路线</w:t>
          </w:r>
          <w:r>
            <w:tab/>
          </w:r>
          <w:r>
            <w:fldChar w:fldCharType="begin"/>
          </w:r>
          <w:r>
            <w:instrText xml:space="preserve"> PAGEREF _Toc183019041 \h </w:instrText>
          </w:r>
          <w:r>
            <w:fldChar w:fldCharType="separate"/>
          </w:r>
          <w:r>
            <w:t>13</w:t>
          </w:r>
          <w:r>
            <w:fldChar w:fldCharType="end"/>
          </w:r>
          <w:r>
            <w:fldChar w:fldCharType="end"/>
          </w:r>
        </w:p>
        <w:p w14:paraId="15B014E5">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"_Toc183019042" </w:instrText>
          </w:r>
          <w:r>
            <w:fldChar w:fldCharType="separate"/>
          </w:r>
          <w:r>
            <w:rPr>
              <w:rStyle w:val="16"/>
            </w:rPr>
            <w:t>3.2 系统功能模块</w:t>
          </w:r>
          <w:r>
            <w:tab/>
          </w:r>
          <w:r>
            <w:fldChar w:fldCharType="begin"/>
          </w:r>
          <w:r>
            <w:instrText xml:space="preserve"> PAGEREF _Toc183019042 \h </w:instrText>
          </w:r>
          <w:r>
            <w:fldChar w:fldCharType="separate"/>
          </w:r>
          <w:r>
            <w:t>14</w:t>
          </w:r>
          <w:r>
            <w:fldChar w:fldCharType="end"/>
          </w:r>
          <w:r>
            <w:fldChar w:fldCharType="end"/>
          </w:r>
        </w:p>
        <w:p w14:paraId="1F1E643E">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"_Toc183019043" </w:instrText>
          </w:r>
          <w:r>
            <w:fldChar w:fldCharType="separate"/>
          </w:r>
          <w:r>
            <w:rPr>
              <w:rStyle w:val="16"/>
            </w:rPr>
            <w:t>四、建设内容</w:t>
          </w:r>
          <w:r>
            <w:tab/>
          </w:r>
          <w:r>
            <w:fldChar w:fldCharType="begin"/>
          </w:r>
          <w:r>
            <w:instrText xml:space="preserve"> PAGEREF _Toc183019043 \h </w:instrText>
          </w:r>
          <w:r>
            <w:fldChar w:fldCharType="separate"/>
          </w:r>
          <w:r>
            <w:t>14</w:t>
          </w:r>
          <w:r>
            <w:fldChar w:fldCharType="end"/>
          </w:r>
          <w:r>
            <w:fldChar w:fldCharType="end"/>
          </w:r>
        </w:p>
        <w:p w14:paraId="6BF86A33">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"_Toc183019044" </w:instrText>
          </w:r>
          <w:r>
            <w:fldChar w:fldCharType="separate"/>
          </w:r>
          <w:r>
            <w:rPr>
              <w:rStyle w:val="16"/>
            </w:rPr>
            <w:t>4.1 产教融合实训中心建设</w:t>
          </w:r>
          <w:r>
            <w:tab/>
          </w:r>
          <w:r>
            <w:fldChar w:fldCharType="begin"/>
          </w:r>
          <w:r>
            <w:instrText xml:space="preserve"> PAGEREF _Toc183019044 \h </w:instrText>
          </w:r>
          <w:r>
            <w:fldChar w:fldCharType="separate"/>
          </w:r>
          <w:r>
            <w:t>14</w:t>
          </w:r>
          <w:r>
            <w:fldChar w:fldCharType="end"/>
          </w:r>
          <w:r>
            <w:fldChar w:fldCharType="end"/>
          </w:r>
        </w:p>
        <w:p w14:paraId="340F11E7">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"_Toc183019045" </w:instrText>
          </w:r>
          <w:r>
            <w:fldChar w:fldCharType="separate"/>
          </w:r>
          <w:r>
            <w:rPr>
              <w:rStyle w:val="16"/>
            </w:rPr>
            <w:t>4.2 校企合作机制建设</w:t>
          </w:r>
          <w:r>
            <w:tab/>
          </w:r>
          <w:r>
            <w:fldChar w:fldCharType="begin"/>
          </w:r>
          <w:r>
            <w:instrText xml:space="preserve"> PAGEREF _Toc183019045 \h </w:instrText>
          </w:r>
          <w:r>
            <w:fldChar w:fldCharType="separate"/>
          </w:r>
          <w:r>
            <w:t>14</w:t>
          </w:r>
          <w:r>
            <w:fldChar w:fldCharType="end"/>
          </w:r>
          <w:r>
            <w:fldChar w:fldCharType="end"/>
          </w:r>
        </w:p>
        <w:p w14:paraId="412E89A2">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"_Toc183019046" </w:instrText>
          </w:r>
          <w:r>
            <w:fldChar w:fldCharType="separate"/>
          </w:r>
          <w:r>
            <w:rPr>
              <w:rStyle w:val="16"/>
            </w:rPr>
            <w:t>五、项目组织管理</w:t>
          </w:r>
          <w:r>
            <w:tab/>
          </w:r>
          <w:r>
            <w:fldChar w:fldCharType="begin"/>
          </w:r>
          <w:r>
            <w:instrText xml:space="preserve"> PAGEREF _Toc183019046 \h </w:instrText>
          </w:r>
          <w:r>
            <w:fldChar w:fldCharType="separate"/>
          </w:r>
          <w:r>
            <w:t>15</w:t>
          </w:r>
          <w:r>
            <w:fldChar w:fldCharType="end"/>
          </w:r>
          <w:r>
            <w:fldChar w:fldCharType="end"/>
          </w:r>
        </w:p>
        <w:p w14:paraId="3162E6F7">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"_Toc183019047" </w:instrText>
          </w:r>
          <w:r>
            <w:fldChar w:fldCharType="separate"/>
          </w:r>
          <w:r>
            <w:rPr>
              <w:rStyle w:val="16"/>
            </w:rPr>
            <w:t>5.1 项目组织机构</w:t>
          </w:r>
          <w:r>
            <w:tab/>
          </w:r>
          <w:r>
            <w:fldChar w:fldCharType="begin"/>
          </w:r>
          <w:r>
            <w:instrText xml:space="preserve"> PAGEREF _Toc183019047 \h </w:instrText>
          </w:r>
          <w:r>
            <w:fldChar w:fldCharType="separate"/>
          </w:r>
          <w:r>
            <w:t>15</w:t>
          </w:r>
          <w:r>
            <w:fldChar w:fldCharType="end"/>
          </w:r>
          <w:r>
            <w:fldChar w:fldCharType="end"/>
          </w:r>
        </w:p>
        <w:p w14:paraId="3A4366C6">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"_Toc183019048" </w:instrText>
          </w:r>
          <w:r>
            <w:fldChar w:fldCharType="separate"/>
          </w:r>
          <w:r>
            <w:rPr>
              <w:rStyle w:val="16"/>
            </w:rPr>
            <w:t>5.2 项目进度安排</w:t>
          </w:r>
          <w:r>
            <w:tab/>
          </w:r>
          <w:r>
            <w:fldChar w:fldCharType="begin"/>
          </w:r>
          <w:r>
            <w:instrText xml:space="preserve"> PAGEREF _Toc183019048 \h </w:instrText>
          </w:r>
          <w:r>
            <w:fldChar w:fldCharType="separate"/>
          </w:r>
          <w:r>
            <w:t>16</w:t>
          </w:r>
          <w:r>
            <w:fldChar w:fldCharType="end"/>
          </w:r>
          <w:r>
            <w:fldChar w:fldCharType="end"/>
          </w:r>
        </w:p>
        <w:p w14:paraId="46CA99FD">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"_Toc183019049" </w:instrText>
          </w:r>
          <w:r>
            <w:fldChar w:fldCharType="separate"/>
          </w:r>
          <w:r>
            <w:rPr>
              <w:rStyle w:val="16"/>
            </w:rPr>
            <w:t>5.3 安全管理制度</w:t>
          </w:r>
          <w:r>
            <w:tab/>
          </w:r>
          <w:r>
            <w:fldChar w:fldCharType="begin"/>
          </w:r>
          <w:r>
            <w:instrText xml:space="preserve"> PAGEREF _Toc183019049 \h </w:instrText>
          </w:r>
          <w:r>
            <w:fldChar w:fldCharType="separate"/>
          </w:r>
          <w:r>
            <w:t>16</w:t>
          </w:r>
          <w:r>
            <w:fldChar w:fldCharType="end"/>
          </w:r>
          <w:r>
            <w:fldChar w:fldCharType="end"/>
          </w:r>
        </w:p>
        <w:p w14:paraId="65825381">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"_Toc183019050" </w:instrText>
          </w:r>
          <w:r>
            <w:fldChar w:fldCharType="separate"/>
          </w:r>
          <w:r>
            <w:rPr>
              <w:rStyle w:val="16"/>
            </w:rPr>
            <w:t>六、本地化部署环境，运维服务要求及国产化</w:t>
          </w:r>
          <w:r>
            <w:tab/>
          </w:r>
          <w:r>
            <w:fldChar w:fldCharType="begin"/>
          </w:r>
          <w:r>
            <w:instrText xml:space="preserve"> PAGEREF _Toc183019050 \h </w:instrText>
          </w:r>
          <w:r>
            <w:fldChar w:fldCharType="separate"/>
          </w:r>
          <w:r>
            <w:t>16</w:t>
          </w:r>
          <w:r>
            <w:fldChar w:fldCharType="end"/>
          </w:r>
          <w:r>
            <w:fldChar w:fldCharType="end"/>
          </w:r>
        </w:p>
        <w:p w14:paraId="53CA5879">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"_Toc183019051" </w:instrText>
          </w:r>
          <w:r>
            <w:fldChar w:fldCharType="separate"/>
          </w:r>
          <w:r>
            <w:rPr>
              <w:rStyle w:val="16"/>
            </w:rPr>
            <w:t>七、关键技术与设备</w:t>
          </w:r>
          <w:r>
            <w:tab/>
          </w:r>
          <w:r>
            <w:fldChar w:fldCharType="begin"/>
          </w:r>
          <w:r>
            <w:instrText xml:space="preserve"> PAGEREF _Toc183019051 \h </w:instrText>
          </w:r>
          <w:r>
            <w:fldChar w:fldCharType="separate"/>
          </w:r>
          <w:r>
            <w:t>17</w:t>
          </w:r>
          <w:r>
            <w:fldChar w:fldCharType="end"/>
          </w:r>
          <w:r>
            <w:fldChar w:fldCharType="end"/>
          </w:r>
        </w:p>
        <w:p w14:paraId="14B10748">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"_Toc183019052" </w:instrText>
          </w:r>
          <w:r>
            <w:fldChar w:fldCharType="separate"/>
          </w:r>
          <w:r>
            <w:rPr>
              <w:rStyle w:val="16"/>
            </w:rPr>
            <w:t>7.1 三坐标教学资源</w:t>
          </w:r>
          <w:r>
            <w:tab/>
          </w:r>
          <w:r>
            <w:fldChar w:fldCharType="begin"/>
          </w:r>
          <w:r>
            <w:instrText xml:space="preserve"> PAGEREF _Toc183019052 \h </w:instrText>
          </w:r>
          <w:r>
            <w:fldChar w:fldCharType="separate"/>
          </w:r>
          <w:r>
            <w:t>17</w:t>
          </w:r>
          <w:r>
            <w:fldChar w:fldCharType="end"/>
          </w:r>
          <w:r>
            <w:fldChar w:fldCharType="end"/>
          </w:r>
        </w:p>
        <w:p w14:paraId="66710928">
          <w:pPr>
            <w:pStyle w:val="7"/>
            <w:tabs>
              <w:tab w:val="right" w:leader="dot" w:pos="8296"/>
            </w:tabs>
            <w:ind w:left="1120"/>
            <w:rPr>
              <w:rFonts w:asciiTheme="minorHAnsi" w:hAnsiTheme="minorHAnsi" w:eastAsiaTheme="minorEastAsia"/>
              <w:sz w:val="21"/>
              <w:szCs w:val="22"/>
              <w14:ligatures w14:val="none"/>
            </w:rPr>
          </w:pPr>
          <w:r>
            <w:fldChar w:fldCharType="begin"/>
          </w:r>
          <w:r>
            <w:instrText xml:space="preserve"> HYPERLINK \l "_Toc183019053" </w:instrText>
          </w:r>
          <w:r>
            <w:fldChar w:fldCharType="separate"/>
          </w:r>
          <w:r>
            <w:rPr>
              <w:rStyle w:val="16"/>
              <w:lang w:val="zh-CN" w:bidi="zh-CN"/>
            </w:rPr>
            <w:t>7.1.1综述</w:t>
          </w:r>
          <w:r>
            <w:tab/>
          </w:r>
          <w:r>
            <w:fldChar w:fldCharType="begin"/>
          </w:r>
          <w:r>
            <w:instrText xml:space="preserve"> PAGEREF _Toc183019053 \h </w:instrText>
          </w:r>
          <w:r>
            <w:fldChar w:fldCharType="separate"/>
          </w:r>
          <w:r>
            <w:t>17</w:t>
          </w:r>
          <w:r>
            <w:fldChar w:fldCharType="end"/>
          </w:r>
          <w:r>
            <w:fldChar w:fldCharType="end"/>
          </w:r>
        </w:p>
        <w:p w14:paraId="19791F9F">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"_Toc183019054" </w:instrText>
          </w:r>
          <w:r>
            <w:fldChar w:fldCharType="separate"/>
          </w:r>
          <w:r>
            <w:rPr>
              <w:rStyle w:val="16"/>
            </w:rPr>
            <w:t>7.2 三坐标设备</w:t>
          </w:r>
          <w:r>
            <w:tab/>
          </w:r>
          <w:r>
            <w:fldChar w:fldCharType="begin"/>
          </w:r>
          <w:r>
            <w:instrText xml:space="preserve"> PAGEREF _Toc183019054 \h </w:instrText>
          </w:r>
          <w:r>
            <w:fldChar w:fldCharType="separate"/>
          </w:r>
          <w:r>
            <w:t>17</w:t>
          </w:r>
          <w:r>
            <w:fldChar w:fldCharType="end"/>
          </w:r>
          <w:r>
            <w:fldChar w:fldCharType="end"/>
          </w:r>
        </w:p>
        <w:p w14:paraId="56BED34D">
          <w:pPr>
            <w:pStyle w:val="7"/>
            <w:tabs>
              <w:tab w:val="right" w:leader="dot" w:pos="8296"/>
            </w:tabs>
            <w:ind w:left="1120"/>
            <w:rPr>
              <w:rFonts w:asciiTheme="minorHAnsi" w:hAnsiTheme="minorHAnsi" w:eastAsiaTheme="minorEastAsia"/>
              <w:sz w:val="21"/>
              <w:szCs w:val="22"/>
              <w14:ligatures w14:val="none"/>
            </w:rPr>
          </w:pPr>
          <w:r>
            <w:fldChar w:fldCharType="begin"/>
          </w:r>
          <w:r>
            <w:instrText xml:space="preserve"> HYPERLINK \l "_Toc183019055" </w:instrText>
          </w:r>
          <w:r>
            <w:fldChar w:fldCharType="separate"/>
          </w:r>
          <w:r>
            <w:rPr>
              <w:rStyle w:val="16"/>
            </w:rPr>
            <w:t>7.2.1产品技术方案</w:t>
          </w:r>
          <w:r>
            <w:tab/>
          </w:r>
          <w:r>
            <w:fldChar w:fldCharType="begin"/>
          </w:r>
          <w:r>
            <w:instrText xml:space="preserve"> PAGEREF _Toc183019055 \h </w:instrText>
          </w:r>
          <w:r>
            <w:fldChar w:fldCharType="separate"/>
          </w:r>
          <w:r>
            <w:t>17</w:t>
          </w:r>
          <w:r>
            <w:fldChar w:fldCharType="end"/>
          </w:r>
          <w:r>
            <w:fldChar w:fldCharType="end"/>
          </w:r>
        </w:p>
        <w:p w14:paraId="71BD282E">
          <w:pPr>
            <w:pStyle w:val="7"/>
            <w:tabs>
              <w:tab w:val="right" w:leader="dot" w:pos="8296"/>
            </w:tabs>
            <w:ind w:left="1120"/>
            <w:rPr>
              <w:rFonts w:asciiTheme="minorHAnsi" w:hAnsiTheme="minorHAnsi" w:eastAsiaTheme="minorEastAsia"/>
              <w:sz w:val="21"/>
              <w:szCs w:val="22"/>
              <w14:ligatures w14:val="none"/>
            </w:rPr>
          </w:pPr>
          <w:r>
            <w:fldChar w:fldCharType="begin"/>
          </w:r>
          <w:r>
            <w:instrText xml:space="preserve"> HYPERLINK \l "_Toc183019056" </w:instrText>
          </w:r>
          <w:r>
            <w:fldChar w:fldCharType="separate"/>
          </w:r>
          <w:r>
            <w:rPr>
              <w:rStyle w:val="16"/>
            </w:rPr>
            <w:t>7.2.2 系统技术要求</w:t>
          </w:r>
          <w:r>
            <w:tab/>
          </w:r>
          <w:r>
            <w:fldChar w:fldCharType="begin"/>
          </w:r>
          <w:r>
            <w:instrText xml:space="preserve"> PAGEREF _Toc183019056 \h </w:instrText>
          </w:r>
          <w:r>
            <w:fldChar w:fldCharType="separate"/>
          </w:r>
          <w:r>
            <w:t>23</w:t>
          </w:r>
          <w:r>
            <w:fldChar w:fldCharType="end"/>
          </w:r>
          <w:r>
            <w:fldChar w:fldCharType="end"/>
          </w:r>
        </w:p>
        <w:p w14:paraId="00BB6C8B">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"_Toc183019057" </w:instrText>
          </w:r>
          <w:r>
            <w:fldChar w:fldCharType="separate"/>
          </w:r>
          <w:r>
            <w:rPr>
              <w:rStyle w:val="16"/>
            </w:rPr>
            <w:t>7.3测量虚拟仿真软件的要求</w:t>
          </w:r>
          <w:r>
            <w:tab/>
          </w:r>
          <w:r>
            <w:fldChar w:fldCharType="begin"/>
          </w:r>
          <w:r>
            <w:instrText xml:space="preserve"> PAGEREF _Toc183019057 \h </w:instrText>
          </w:r>
          <w:r>
            <w:fldChar w:fldCharType="separate"/>
          </w:r>
          <w:r>
            <w:t>27</w:t>
          </w:r>
          <w:r>
            <w:fldChar w:fldCharType="end"/>
          </w:r>
          <w:r>
            <w:fldChar w:fldCharType="end"/>
          </w:r>
        </w:p>
        <w:p w14:paraId="313FBF7A">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"_Toc183019058" </w:instrText>
          </w:r>
          <w:r>
            <w:fldChar w:fldCharType="separate"/>
          </w:r>
          <w:r>
            <w:rPr>
              <w:rStyle w:val="16"/>
            </w:rPr>
            <w:t>八、三坐标培训及CAM加工培训服务</w:t>
          </w:r>
          <w:r>
            <w:tab/>
          </w:r>
          <w:r>
            <w:fldChar w:fldCharType="begin"/>
          </w:r>
          <w:r>
            <w:instrText xml:space="preserve"> PAGEREF _Toc183019058 \h </w:instrText>
          </w:r>
          <w:r>
            <w:fldChar w:fldCharType="separate"/>
          </w:r>
          <w:r>
            <w:t>30</w:t>
          </w:r>
          <w:r>
            <w:fldChar w:fldCharType="end"/>
          </w:r>
          <w:r>
            <w:fldChar w:fldCharType="end"/>
          </w:r>
        </w:p>
        <w:p w14:paraId="75A180E3">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"_Toc183019059" </w:instrText>
          </w:r>
          <w:r>
            <w:fldChar w:fldCharType="separate"/>
          </w:r>
          <w:r>
            <w:rPr>
              <w:rStyle w:val="16"/>
            </w:rPr>
            <w:t>8.1师资培训-培训方案及计划</w:t>
          </w:r>
          <w:r>
            <w:tab/>
          </w:r>
          <w:r>
            <w:fldChar w:fldCharType="begin"/>
          </w:r>
          <w:r>
            <w:instrText xml:space="preserve"> PAGEREF _Toc183019059 \h </w:instrText>
          </w:r>
          <w:r>
            <w:fldChar w:fldCharType="separate"/>
          </w:r>
          <w:r>
            <w:t>30</w:t>
          </w:r>
          <w:r>
            <w:fldChar w:fldCharType="end"/>
          </w:r>
          <w:r>
            <w:fldChar w:fldCharType="end"/>
          </w:r>
        </w:p>
        <w:p w14:paraId="4FDA7A70">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"_Toc183019060" </w:instrText>
          </w:r>
          <w:r>
            <w:fldChar w:fldCharType="separate"/>
          </w:r>
          <w:r>
            <w:rPr>
              <w:rStyle w:val="16"/>
            </w:rPr>
            <w:t>8.2培训方案计划表</w:t>
          </w:r>
          <w:r>
            <w:tab/>
          </w:r>
          <w:r>
            <w:fldChar w:fldCharType="begin"/>
          </w:r>
          <w:r>
            <w:instrText xml:space="preserve"> PAGEREF _Toc183019060 \h </w:instrText>
          </w:r>
          <w:r>
            <w:fldChar w:fldCharType="separate"/>
          </w:r>
          <w:r>
            <w:t>30</w:t>
          </w:r>
          <w:r>
            <w:fldChar w:fldCharType="end"/>
          </w:r>
          <w:r>
            <w:fldChar w:fldCharType="end"/>
          </w:r>
        </w:p>
        <w:p w14:paraId="0B980790">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"_Toc183019061" </w:instrText>
          </w:r>
          <w:r>
            <w:fldChar w:fldCharType="separate"/>
          </w:r>
          <w:r>
            <w:rPr>
              <w:rStyle w:val="16"/>
            </w:rPr>
            <w:t>九、原有CAM升级及培训服务</w:t>
          </w:r>
          <w:r>
            <w:tab/>
          </w:r>
          <w:r>
            <w:fldChar w:fldCharType="begin"/>
          </w:r>
          <w:r>
            <w:instrText xml:space="preserve"> PAGEREF _Toc183019061 \h </w:instrText>
          </w:r>
          <w:r>
            <w:fldChar w:fldCharType="separate"/>
          </w:r>
          <w:r>
            <w:t>32</w:t>
          </w:r>
          <w:r>
            <w:fldChar w:fldCharType="end"/>
          </w:r>
          <w:r>
            <w:fldChar w:fldCharType="end"/>
          </w:r>
        </w:p>
        <w:p w14:paraId="6266CFDD">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"_Toc183019062" </w:instrText>
          </w:r>
          <w:r>
            <w:fldChar w:fldCharType="separate"/>
          </w:r>
          <w:r>
            <w:rPr>
              <w:rStyle w:val="16"/>
            </w:rPr>
            <w:t>十、绩效目标</w:t>
          </w:r>
          <w:r>
            <w:tab/>
          </w:r>
          <w:r>
            <w:fldChar w:fldCharType="begin"/>
          </w:r>
          <w:r>
            <w:instrText xml:space="preserve"> PAGEREF _Toc183019062 \h </w:instrText>
          </w:r>
          <w:r>
            <w:fldChar w:fldCharType="separate"/>
          </w:r>
          <w:r>
            <w:t>38</w:t>
          </w:r>
          <w:r>
            <w:fldChar w:fldCharType="end"/>
          </w:r>
          <w:r>
            <w:fldChar w:fldCharType="end"/>
          </w:r>
        </w:p>
        <w:p w14:paraId="1D41461A">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"_Toc183019063" </w:instrText>
          </w:r>
          <w:r>
            <w:fldChar w:fldCharType="separate"/>
          </w:r>
          <w:r>
            <w:rPr>
              <w:rStyle w:val="16"/>
            </w:rPr>
            <w:t>10.1 社会效益</w:t>
          </w:r>
          <w:r>
            <w:tab/>
          </w:r>
          <w:r>
            <w:fldChar w:fldCharType="begin"/>
          </w:r>
          <w:r>
            <w:instrText xml:space="preserve"> PAGEREF _Toc183019063 \h </w:instrText>
          </w:r>
          <w:r>
            <w:fldChar w:fldCharType="separate"/>
          </w:r>
          <w:r>
            <w:t>38</w:t>
          </w:r>
          <w:r>
            <w:fldChar w:fldCharType="end"/>
          </w:r>
          <w:r>
            <w:fldChar w:fldCharType="end"/>
          </w:r>
        </w:p>
        <w:p w14:paraId="6C2B0DBD">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"_Toc183019064" </w:instrText>
          </w:r>
          <w:r>
            <w:fldChar w:fldCharType="separate"/>
          </w:r>
          <w:r>
            <w:rPr>
              <w:rStyle w:val="16"/>
            </w:rPr>
            <w:t>10.2 经济效益</w:t>
          </w:r>
          <w:r>
            <w:tab/>
          </w:r>
          <w:r>
            <w:fldChar w:fldCharType="begin"/>
          </w:r>
          <w:r>
            <w:instrText xml:space="preserve"> PAGEREF _Toc183019064 \h </w:instrText>
          </w:r>
          <w:r>
            <w:fldChar w:fldCharType="separate"/>
          </w:r>
          <w:r>
            <w:t>38</w:t>
          </w:r>
          <w:r>
            <w:fldChar w:fldCharType="end"/>
          </w:r>
          <w:r>
            <w:fldChar w:fldCharType="end"/>
          </w:r>
        </w:p>
        <w:p w14:paraId="4ABAF1A3">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"_Toc183019065" </w:instrText>
          </w:r>
          <w:r>
            <w:fldChar w:fldCharType="separate"/>
          </w:r>
          <w:r>
            <w:rPr>
              <w:rStyle w:val="16"/>
            </w:rPr>
            <w:t>10.3 运行指标</w:t>
          </w:r>
          <w:r>
            <w:tab/>
          </w:r>
          <w:r>
            <w:fldChar w:fldCharType="begin"/>
          </w:r>
          <w:r>
            <w:instrText xml:space="preserve"> PAGEREF _Toc183019065 \h </w:instrText>
          </w:r>
          <w:r>
            <w:fldChar w:fldCharType="separate"/>
          </w:r>
          <w:r>
            <w:t>38</w:t>
          </w:r>
          <w:r>
            <w:fldChar w:fldCharType="end"/>
          </w:r>
          <w:r>
            <w:fldChar w:fldCharType="end"/>
          </w:r>
        </w:p>
        <w:p w14:paraId="00D4DC4D">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"_Toc183019066" </w:instrText>
          </w:r>
          <w:r>
            <w:fldChar w:fldCharType="separate"/>
          </w:r>
          <w:r>
            <w:rPr>
              <w:rStyle w:val="16"/>
            </w:rPr>
            <w:t>十一、风险分析</w:t>
          </w:r>
          <w:r>
            <w:tab/>
          </w:r>
          <w:r>
            <w:fldChar w:fldCharType="begin"/>
          </w:r>
          <w:r>
            <w:instrText xml:space="preserve"> PAGEREF _Toc183019066 \h </w:instrText>
          </w:r>
          <w:r>
            <w:fldChar w:fldCharType="separate"/>
          </w:r>
          <w:r>
            <w:t>39</w:t>
          </w:r>
          <w:r>
            <w:fldChar w:fldCharType="end"/>
          </w:r>
          <w:r>
            <w:fldChar w:fldCharType="end"/>
          </w:r>
        </w:p>
        <w:p w14:paraId="01142089">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"_Toc183019067" </w:instrText>
          </w:r>
          <w:r>
            <w:fldChar w:fldCharType="separate"/>
          </w:r>
          <w:r>
            <w:rPr>
              <w:rStyle w:val="16"/>
            </w:rPr>
            <w:t>11.1 主要风险</w:t>
          </w:r>
          <w:r>
            <w:tab/>
          </w:r>
          <w:r>
            <w:fldChar w:fldCharType="begin"/>
          </w:r>
          <w:r>
            <w:instrText xml:space="preserve"> PAGEREF _Toc183019067 \h </w:instrText>
          </w:r>
          <w:r>
            <w:fldChar w:fldCharType="separate"/>
          </w:r>
          <w:r>
            <w:t>39</w:t>
          </w:r>
          <w:r>
            <w:fldChar w:fldCharType="end"/>
          </w:r>
          <w:r>
            <w:fldChar w:fldCharType="end"/>
          </w:r>
        </w:p>
        <w:p w14:paraId="7C30E1D6">
          <w:pPr>
            <w:pStyle w:val="11"/>
            <w:tabs>
              <w:tab w:val="right" w:leader="dot" w:pos="8296"/>
            </w:tabs>
            <w:ind w:left="560"/>
            <w:rPr>
              <w:rFonts w:asciiTheme="minorHAnsi" w:hAnsiTheme="minorHAnsi" w:eastAsiaTheme="minorEastAsia"/>
              <w:sz w:val="21"/>
              <w:szCs w:val="22"/>
              <w14:ligatures w14:val="none"/>
            </w:rPr>
          </w:pPr>
          <w:r>
            <w:fldChar w:fldCharType="begin"/>
          </w:r>
          <w:r>
            <w:instrText xml:space="preserve"> HYPERLINK \l "_Toc183019068" </w:instrText>
          </w:r>
          <w:r>
            <w:fldChar w:fldCharType="separate"/>
          </w:r>
          <w:r>
            <w:rPr>
              <w:rStyle w:val="16"/>
            </w:rPr>
            <w:t>11.2 应对措施</w:t>
          </w:r>
          <w:r>
            <w:tab/>
          </w:r>
          <w:r>
            <w:fldChar w:fldCharType="begin"/>
          </w:r>
          <w:r>
            <w:instrText xml:space="preserve"> PAGEREF _Toc183019068 \h </w:instrText>
          </w:r>
          <w:r>
            <w:fldChar w:fldCharType="separate"/>
          </w:r>
          <w:r>
            <w:t>39</w:t>
          </w:r>
          <w:r>
            <w:fldChar w:fldCharType="end"/>
          </w:r>
          <w:r>
            <w:fldChar w:fldCharType="end"/>
          </w:r>
        </w:p>
        <w:p w14:paraId="7A54D1AC">
          <w:pPr>
            <w:pStyle w:val="10"/>
            <w:tabs>
              <w:tab w:val="right" w:leader="dot" w:pos="8296"/>
            </w:tabs>
            <w:rPr>
              <w:rFonts w:asciiTheme="minorHAnsi" w:hAnsiTheme="minorHAnsi" w:eastAsiaTheme="minorEastAsia"/>
              <w:sz w:val="21"/>
              <w:szCs w:val="22"/>
              <w14:ligatures w14:val="none"/>
            </w:rPr>
          </w:pPr>
          <w:r>
            <w:fldChar w:fldCharType="begin"/>
          </w:r>
          <w:r>
            <w:instrText xml:space="preserve"> HYPERLINK \l "_Toc183019069" </w:instrText>
          </w:r>
          <w:r>
            <w:fldChar w:fldCharType="separate"/>
          </w:r>
          <w:r>
            <w:rPr>
              <w:rStyle w:val="16"/>
            </w:rPr>
            <w:t>十一、项目预算</w:t>
          </w:r>
          <w:r>
            <w:tab/>
          </w:r>
          <w:r>
            <w:fldChar w:fldCharType="begin"/>
          </w:r>
          <w:r>
            <w:instrText xml:space="preserve"> PAGEREF _Toc183019069 \h </w:instrText>
          </w:r>
          <w:r>
            <w:fldChar w:fldCharType="separate"/>
          </w:r>
          <w:r>
            <w:t>40</w:t>
          </w:r>
          <w:r>
            <w:fldChar w:fldCharType="end"/>
          </w:r>
          <w:r>
            <w:fldChar w:fldCharType="end"/>
          </w:r>
        </w:p>
        <w:p w14:paraId="5F365C42">
          <w:pPr>
            <w:ind w:firstLine="427"/>
          </w:pPr>
          <w:r>
            <w:rPr>
              <w:b/>
              <w:bCs/>
              <w:lang w:val="zh-CN"/>
            </w:rPr>
            <w:fldChar w:fldCharType="end"/>
          </w:r>
        </w:p>
      </w:sdtContent>
    </w:sdt>
    <w:p w14:paraId="437E43D1">
      <w:pPr>
        <w:pStyle w:val="2"/>
        <w:pageBreakBefore/>
      </w:pPr>
      <w:bookmarkStart w:id="1" w:name="_Toc183019031"/>
      <w:r>
        <w:t>一、项目概况</w:t>
      </w:r>
      <w:bookmarkEnd w:id="1"/>
    </w:p>
    <w:p w14:paraId="5DFC7BB8">
      <w:pPr>
        <w:pStyle w:val="3"/>
      </w:pPr>
      <w:bookmarkStart w:id="2" w:name="_Toc183019032"/>
      <w:r>
        <w:t>1.1 建设背景</w:t>
      </w:r>
      <w:bookmarkEnd w:id="2"/>
    </w:p>
    <w:p w14:paraId="3A233708">
      <w:r>
        <w:rPr>
          <w:rFonts w:hint="eastAsia"/>
        </w:rPr>
        <w:t>随着“十四五”规划的推进，我国职业教育体系正经历着深刻的变革，旨在通过优化教育资源配置，实现教育质量与公平的双重提升。国家对于“数字中国”和“数字教育”的高度重视，推动了教育信息化的发展，特别是职业教育领域，强调通过信息技术手段提高教学质量，促进产教融合，为企业和社会培养更多高素质的技术技能人才。</w:t>
      </w:r>
    </w:p>
    <w:p w14:paraId="74030B0A">
      <w:r>
        <w:rPr>
          <w:rFonts w:hint="eastAsia"/>
        </w:rPr>
        <w:t>在此背景下，威海技师学院积极响应国家号召，致力于构建一个集基础技能训练与测评于一体的智慧实训一体化教学云平台。该平台将充分利用现代信息技术，如云计算、大数据、人工智能等，为师生提供一个高效、互动的学习环境。特别地，针对三坐标仿真测量这一关键技能领域，学院计划引入先进的三坐标仿真测量产教融合实训教学系统，以弥补传统教学中实践环节不足的问题，增强学生的实际操作能力和解决复杂问题的能力。</w:t>
      </w:r>
    </w:p>
    <w:p w14:paraId="33CB765F">
      <w:r>
        <w:rPr>
          <w:rFonts w:hint="eastAsia"/>
        </w:rPr>
        <w:t>三坐标测量技术作为现代制造业中不可或缺的一部分，其应用范围广泛，从精密机械加工到航空航天、汽车制造等行业均有涉及。然而，由于设备成本高昂、操作复杂等原因，许多职业院校在开展此类技能训练时面临较大困难。因此，构建一套能够模拟真实工作场景的三坐标仿真测量产教融合实训教学系统，不仅有助于降低教学成本，还能有效提升教学效果，更好地满足企业对高技能人才的需求。此外，该系统的建设也将为教师的专业发展提供支持，促进师资队伍的建设和更新，确保教学内容与行业标准保持同步。</w:t>
      </w:r>
    </w:p>
    <w:p w14:paraId="1F88D82E">
      <w:r>
        <w:rPr>
          <w:rFonts w:hint="eastAsia"/>
        </w:rPr>
        <w:t>威海技师学院智慧实训一体化教学云平台之三坐标仿真测量产教融合实训教学系统的建设，是顺应时代发展要求、深化教育教学改革的重要举措，对于提升学院整体办学水平、增强毕业生就业竞争力具有重要意义。</w:t>
      </w:r>
    </w:p>
    <w:p w14:paraId="5FDA22FE">
      <w:pPr>
        <w:pStyle w:val="3"/>
      </w:pPr>
      <w:bookmarkStart w:id="3" w:name="_Toc183019033"/>
      <w:r>
        <w:t>1.2 建设目标</w:t>
      </w:r>
      <w:bookmarkEnd w:id="3"/>
    </w:p>
    <w:p w14:paraId="4E7D52A6">
      <w:pPr>
        <w:pStyle w:val="20"/>
        <w:ind w:firstLine="560"/>
      </w:pPr>
      <w:r>
        <w:t>本次购买服务中的三坐标仿真测量产教融合实训教学系统面向智能制造系的机电一体化技术专业和工业机器人专业的在校学生，旨在打造一个集实训教学、专业培训、操作体验为一体的综合性实训平台。该系统将充分考虑当前IT流行技术的发展趋势，注重各项技术之间的产教融合，满足日常教学的项目实训需求，鼓励学生创新实践，提高就业竞争力。具体实现目标如下：</w:t>
      </w:r>
    </w:p>
    <w:p w14:paraId="38D8851E">
      <w:pPr>
        <w:pStyle w:val="20"/>
        <w:numPr>
          <w:ilvl w:val="0"/>
          <w:numId w:val="1"/>
        </w:numPr>
        <w:tabs>
          <w:tab w:val="clear" w:pos="720"/>
        </w:tabs>
        <w:ind w:left="0" w:firstLine="562"/>
      </w:pPr>
      <w:r>
        <w:rPr>
          <w:b/>
          <w:bCs/>
        </w:rPr>
        <w:t>提供专业实践操作环境</w:t>
      </w:r>
      <w:r>
        <w:t>：</w:t>
      </w:r>
    </w:p>
    <w:p w14:paraId="6577AF6E">
      <w:pPr>
        <w:ind w:firstLineChars="0"/>
      </w:pPr>
      <w:r>
        <w:t>满足机电一体化技术和工业机器人专业课程的实训要求，提供三坐标测量仪的操作、编程、数据处理等实训内容。</w:t>
      </w:r>
    </w:p>
    <w:p w14:paraId="3B91FF81">
      <w:pPr>
        <w:ind w:firstLineChars="0"/>
      </w:pPr>
      <w:r>
        <w:t>构建一个安全、便捷的上机环境，让学生能够在真实的或仿真的环境中掌握三坐标测量技术，提高实际操作能力。</w:t>
      </w:r>
    </w:p>
    <w:p w14:paraId="6B03CAF5">
      <w:pPr>
        <w:pStyle w:val="20"/>
        <w:numPr>
          <w:ilvl w:val="0"/>
          <w:numId w:val="1"/>
        </w:numPr>
        <w:tabs>
          <w:tab w:val="clear" w:pos="720"/>
        </w:tabs>
        <w:ind w:left="0" w:firstLine="562"/>
        <w:rPr>
          <w:b/>
          <w:bCs/>
        </w:rPr>
      </w:pPr>
      <w:r>
        <w:rPr>
          <w:b/>
          <w:bCs/>
        </w:rPr>
        <w:t>建立完善的三坐标测量实训系统：</w:t>
      </w:r>
    </w:p>
    <w:p w14:paraId="0B8E03B5">
      <w:pPr>
        <w:ind w:firstLineChars="0"/>
      </w:pPr>
      <w:r>
        <w:t>涵盖三坐标测量仪的基本操作、复杂工件测量、数据处理与分析、报告生成等实训内容。</w:t>
      </w:r>
    </w:p>
    <w:p w14:paraId="6230DD0A">
      <w:pPr>
        <w:ind w:firstLineChars="0"/>
      </w:pPr>
      <w:r>
        <w:t>提供多种测量任务和案例，帮助学生全面理解和掌握三坐标测量技术的应用。</w:t>
      </w:r>
    </w:p>
    <w:p w14:paraId="079CC1DF">
      <w:pPr>
        <w:pStyle w:val="20"/>
        <w:numPr>
          <w:ilvl w:val="0"/>
          <w:numId w:val="1"/>
        </w:numPr>
        <w:tabs>
          <w:tab w:val="clear" w:pos="720"/>
        </w:tabs>
        <w:ind w:left="0" w:firstLine="562"/>
        <w:rPr>
          <w:b/>
          <w:bCs/>
        </w:rPr>
      </w:pPr>
      <w:r>
        <w:rPr>
          <w:b/>
          <w:bCs/>
        </w:rPr>
        <w:t>满足职业技能认证考试要求：</w:t>
      </w:r>
    </w:p>
    <w:p w14:paraId="23C63772">
      <w:pPr>
        <w:ind w:firstLineChars="0"/>
      </w:pPr>
      <w:r>
        <w:t>为学生提供备考环境和资源，支持相关职业技能认证考试。</w:t>
      </w:r>
    </w:p>
    <w:p w14:paraId="4814DF1D">
      <w:pPr>
        <w:pStyle w:val="20"/>
        <w:numPr>
          <w:ilvl w:val="0"/>
          <w:numId w:val="1"/>
        </w:numPr>
        <w:tabs>
          <w:tab w:val="clear" w:pos="720"/>
        </w:tabs>
        <w:ind w:left="0" w:firstLine="562"/>
        <w:rPr>
          <w:b/>
          <w:bCs/>
        </w:rPr>
      </w:pPr>
      <w:r>
        <w:rPr>
          <w:b/>
          <w:bCs/>
        </w:rPr>
        <w:t>促进产教深度融合：</w:t>
      </w:r>
    </w:p>
    <w:p w14:paraId="63C027E3">
      <w:pPr>
        <w:ind w:firstLineChars="0"/>
      </w:pPr>
      <w:r>
        <w:t>与企业合作，引入最新的三坐标测量技术和设备，确保教学内容与行业标准保持一致。</w:t>
      </w:r>
    </w:p>
    <w:p w14:paraId="5DC70CD3">
      <w:pPr>
        <w:ind w:firstLineChars="0"/>
      </w:pPr>
      <w:r>
        <w:t>定期邀请企业专家进行专题讲座和技术指导，增强学生的实践经验和就业竞争力。</w:t>
      </w:r>
    </w:p>
    <w:p w14:paraId="3843E0EE">
      <w:pPr>
        <w:pStyle w:val="20"/>
        <w:numPr>
          <w:ilvl w:val="0"/>
          <w:numId w:val="1"/>
        </w:numPr>
        <w:tabs>
          <w:tab w:val="clear" w:pos="720"/>
        </w:tabs>
        <w:ind w:left="0" w:firstLine="562"/>
        <w:rPr>
          <w:b/>
          <w:bCs/>
        </w:rPr>
      </w:pPr>
      <w:r>
        <w:rPr>
          <w:b/>
          <w:bCs/>
        </w:rPr>
        <w:t>打造创新实践平台：</w:t>
      </w:r>
    </w:p>
    <w:p w14:paraId="1F18E1FB">
      <w:pPr>
        <w:ind w:firstLineChars="0"/>
      </w:pPr>
      <w:r>
        <w:t>鼓励学生参与创新项目和竞赛，提供必要的技术支持和指导。</w:t>
      </w:r>
    </w:p>
    <w:p w14:paraId="18A213A8">
      <w:pPr>
        <w:ind w:firstLineChars="0"/>
      </w:pPr>
      <w:r>
        <w:t>设立专门的创新实验室，配备先进的三坐标测量设备，为学生提供一个自由探索和实践的平台。</w:t>
      </w:r>
    </w:p>
    <w:p w14:paraId="1CD8D3B9">
      <w:pPr>
        <w:ind w:firstLineChars="0"/>
      </w:pPr>
      <w:r>
        <w:t>通过以上目标的实现，三坐标仿真测量产教融合实训教学系统将成为一个集学习理论知识、强化技能训练、培育创新精神于一体的综合性教育平台，为学生的职业发展打下坚实的基础。</w:t>
      </w:r>
    </w:p>
    <w:p w14:paraId="453F22D1">
      <w:pPr>
        <w:pStyle w:val="3"/>
      </w:pPr>
      <w:bookmarkStart w:id="4" w:name="_Toc183019034"/>
      <w:r>
        <w:t>1.3 建设必要性</w:t>
      </w:r>
      <w:bookmarkEnd w:id="4"/>
    </w:p>
    <w:p w14:paraId="22279820">
      <w:pPr>
        <w:ind w:firstLine="565" w:firstLineChars="202"/>
      </w:pPr>
      <w:r>
        <w:rPr>
          <w:rFonts w:hint="eastAsia"/>
        </w:rPr>
        <w:t>随着学校整体搬迁至经区，实训教学环境需要进行全面优化。当前技术的不断更新使得现有的实训教学平台逐渐暴露出诸多问题，这些问题严重影响了教学质量和效率。以下是现有平台的主要问题及建设三坐标仿真测量产教融合实训教学系统的必要性：</w:t>
      </w:r>
    </w:p>
    <w:p w14:paraId="6403C230">
      <w:pPr>
        <w:ind w:firstLine="565" w:firstLineChars="202"/>
      </w:pPr>
      <w:r>
        <w:rPr>
          <w:rFonts w:hint="eastAsia"/>
        </w:rPr>
        <w:t>1. 故障频发，影响教学连续性：</w:t>
      </w:r>
    </w:p>
    <w:p w14:paraId="7F3D9EF9">
      <w:pPr>
        <w:ind w:firstLine="565" w:firstLineChars="202"/>
      </w:pPr>
      <w:r>
        <w:t>现有平台故障频发，需要技术人员频繁到现场进行维护，维修期间无法正常教学，严重影响了教学的连续性和效率。</w:t>
      </w:r>
    </w:p>
    <w:p w14:paraId="7A08BA1A">
      <w:pPr>
        <w:ind w:firstLine="565" w:firstLineChars="202"/>
      </w:pPr>
      <w:r>
        <w:t>新平台将采用更稳定的技术架构，减少故障发生率，并通过远程维护功能，缩短故障恢复时间，确保教学活动的顺利进行。</w:t>
      </w:r>
    </w:p>
    <w:p w14:paraId="3BD87D31">
      <w:pPr>
        <w:ind w:firstLine="565" w:firstLineChars="202"/>
      </w:pPr>
      <w:r>
        <w:rPr>
          <w:rFonts w:hint="eastAsia"/>
        </w:rPr>
        <w:t>2. 软件部署繁琐，管理不便：</w:t>
      </w:r>
    </w:p>
    <w:p w14:paraId="7B47A37A">
      <w:pPr>
        <w:ind w:firstLine="565" w:firstLineChars="202"/>
      </w:pPr>
      <w:r>
        <w:t>当前的教学软件部署过程繁琐，不能批量维护，无法做到统一管理，这不仅耗时耗力，还降低了教师的工作效率和教学质量。</w:t>
      </w:r>
    </w:p>
    <w:p w14:paraId="065787FE">
      <w:pPr>
        <w:ind w:firstLine="565" w:firstLineChars="202"/>
      </w:pPr>
      <w:r>
        <w:t>新平台将采用云技术，实现教学软件的集中管理和自动部署，简化维护流程，提高管理效率，减轻教师负担。</w:t>
      </w:r>
    </w:p>
    <w:p w14:paraId="6708DABC">
      <w:pPr>
        <w:ind w:firstLine="565" w:firstLineChars="202"/>
      </w:pPr>
      <w:r>
        <w:rPr>
          <w:rFonts w:hint="eastAsia"/>
        </w:rPr>
        <w:t>3. 缺乏有效的应用管控，存在安全隐患：</w:t>
      </w:r>
    </w:p>
    <w:p w14:paraId="59BC58BA">
      <w:pPr>
        <w:ind w:firstLine="565" w:firstLineChars="202"/>
      </w:pPr>
      <w:r>
        <w:t>现有平台无法有效管控学生使用的应用程序，容易引入外部病毒，导致教学资料丢失或损坏，影响教学安全。</w:t>
      </w:r>
    </w:p>
    <w:p w14:paraId="29A4D022">
      <w:pPr>
        <w:ind w:firstLine="565" w:firstLineChars="202"/>
      </w:pPr>
      <w:r>
        <w:t>新平台将集成先进的安全防护措施，如防火墙、杀毒软件等，确保教学环境的安全性，防止病毒入侵和数据泄露。</w:t>
      </w:r>
    </w:p>
    <w:p w14:paraId="32D165CB">
      <w:pPr>
        <w:ind w:firstLine="565" w:firstLineChars="202"/>
      </w:pPr>
      <w:r>
        <w:rPr>
          <w:rFonts w:hint="eastAsia"/>
        </w:rPr>
        <w:t>4. 教学互动效果不佳，理论与实践脱节：</w:t>
      </w:r>
    </w:p>
    <w:p w14:paraId="263AF47D">
      <w:pPr>
        <w:ind w:firstLine="565" w:firstLineChars="202"/>
      </w:pPr>
      <w:r>
        <w:t>目前的教学互动方式效果不佳，部分知识学生只能停留在理论层面，难以将理论与实践相结合，影响了学生的实际操作能力和解决问题的能力。</w:t>
      </w:r>
    </w:p>
    <w:p w14:paraId="3EC22DC9">
      <w:pPr>
        <w:ind w:firstLine="565" w:firstLineChars="202"/>
      </w:pPr>
      <w:r>
        <w:t>新平台将提供丰富的互动教学工具，如虚拟实验室、在线讨论区、实时反馈系统等，增强教学互动性，帮助学生更好地理解和掌握专业知识。</w:t>
      </w:r>
    </w:p>
    <w:p w14:paraId="3A6351B6">
      <w:pPr>
        <w:ind w:firstLine="565" w:firstLineChars="202"/>
      </w:pPr>
      <w:r>
        <w:rPr>
          <w:rFonts w:hint="eastAsia"/>
        </w:rPr>
        <w:t>5. 适应现代教育理念，推动教学模式转型：</w:t>
      </w:r>
    </w:p>
    <w:p w14:paraId="0F4276DB">
      <w:pPr>
        <w:ind w:firstLine="565" w:firstLineChars="202"/>
      </w:pPr>
      <w:r>
        <w:t>在现代教育理念下，传统的以教师为中心的教学模式已经不能满足新时代的需求。政策导向和新经济形态的发展趋势要求教学方式日益多样化。</w:t>
      </w:r>
    </w:p>
    <w:p w14:paraId="03D66AD5">
      <w:pPr>
        <w:ind w:firstLine="565" w:firstLineChars="202"/>
      </w:pPr>
      <w:r>
        <w:t>建设三坐标仿真测量产教融合实训教学系统，有助于推动教育从传统的以教师为中心向以学生为中心转变，提高学校的信息化教学能力，提升教育水平。</w:t>
      </w:r>
    </w:p>
    <w:p w14:paraId="53CD147E">
      <w:pPr>
        <w:ind w:firstLine="565" w:firstLineChars="202"/>
      </w:pPr>
      <w:r>
        <w:rPr>
          <w:rFonts w:hint="eastAsia"/>
        </w:rPr>
        <w:t>6. 提高学校的荣誉和竞争力：</w:t>
      </w:r>
    </w:p>
    <w:p w14:paraId="7D97F891">
      <w:pPr>
        <w:ind w:firstLine="565" w:firstLineChars="202"/>
      </w:pPr>
      <w:r>
        <w:t>通过建设先进的实训教学平台，学校可以更好地培养高技能人才，提高学生的就业竞争力，从而提升学校的声誉和影响力。</w:t>
      </w:r>
    </w:p>
    <w:p w14:paraId="4A27C7DD">
      <w:pPr>
        <w:ind w:firstLine="565" w:firstLineChars="202"/>
      </w:pPr>
      <w:r>
        <w:t>新平台将助力学校在职业教育领域树立标杆，为经济社会发展贡献更多高质量的技能人才。</w:t>
      </w:r>
    </w:p>
    <w:p w14:paraId="732B466B">
      <w:pPr>
        <w:ind w:firstLine="565" w:firstLineChars="202"/>
      </w:pPr>
      <w:r>
        <w:rPr>
          <w:rFonts w:hint="eastAsia"/>
        </w:rPr>
        <w:t>综上所述，建设三坐标仿真测量产教融合实训教学系统不仅是解决现有问题的迫切需要，更是学校适应现代教育发展趋势、提升教学质量、增强竞争力的重要举措。通过这一项目的实施，学校将能够更好地满足学生的学习需求，提高教学效果，为社会培养更多高素质的技术技能人才。</w:t>
      </w:r>
    </w:p>
    <w:p w14:paraId="5E396E9B">
      <w:pPr>
        <w:pStyle w:val="3"/>
      </w:pPr>
      <w:bookmarkStart w:id="5" w:name="_Toc183019035"/>
      <w:r>
        <w:t>1.4 政策依据</w:t>
      </w:r>
      <w:bookmarkEnd w:id="5"/>
    </w:p>
    <w:p w14:paraId="5C551456">
      <w:pPr>
        <w:ind w:firstLine="427"/>
        <w:rPr>
          <w:b/>
          <w:bCs/>
        </w:rPr>
      </w:pPr>
      <w:r>
        <w:rPr>
          <w:b/>
          <w:bCs/>
        </w:rPr>
        <w:t>1. 教育部等六部门关于推进教育新型基础设施建设构建高质量教育支撑体系的指导意见（教科信〔2021〕2号）</w:t>
      </w:r>
    </w:p>
    <w:p w14:paraId="46FA13E3">
      <w:pPr>
        <w:ind w:firstLine="565" w:firstLineChars="202"/>
      </w:pPr>
      <w:r>
        <w:t>到2025年，基本形成结构优化、集约高效、安全可靠的教育新型基础设施体系。</w:t>
      </w:r>
    </w:p>
    <w:p w14:paraId="02D9D3D8">
      <w:pPr>
        <w:ind w:firstLine="565" w:firstLineChars="202"/>
      </w:pPr>
      <w:r>
        <w:t>完善智慧教学设施，提升通用教室多媒体教学装备水平，支持互动反馈、高清直播录播等教学方式。</w:t>
      </w:r>
    </w:p>
    <w:p w14:paraId="79A0B9EA">
      <w:pPr>
        <w:ind w:firstLine="565" w:firstLineChars="202"/>
      </w:pPr>
      <w:r>
        <w:t>部署学科专用教室、教学实验室，依托感知交互、仿真实验等装备，打造生动直观形象的新课堂。</w:t>
      </w:r>
    </w:p>
    <w:p w14:paraId="26094BE9">
      <w:pPr>
        <w:ind w:firstLine="427"/>
        <w:rPr>
          <w:b/>
          <w:bCs/>
        </w:rPr>
      </w:pPr>
      <w:r>
        <w:rPr>
          <w:b/>
          <w:bCs/>
        </w:rPr>
        <w:t>2. 十四五规划</w:t>
      </w:r>
    </w:p>
    <w:p w14:paraId="4DB1E476">
      <w:pPr>
        <w:ind w:firstLine="565" w:firstLineChars="202"/>
      </w:pPr>
      <w:r>
        <w:t>明显提高教育信息化水平，实施教育信息化2.0行动计划。</w:t>
      </w:r>
    </w:p>
    <w:p w14:paraId="3C967343">
      <w:pPr>
        <w:ind w:firstLine="565" w:firstLineChars="202"/>
      </w:pPr>
      <w:r>
        <w:t>到2025年基本实现“三全两高一大”的发展目标，即数字校园建设覆盖全体学校、教学应用覆盖全体教师、学习应用覆盖全体学生，信息化应用水平和师生信息素养普遍提高，建成“互联网+教育”大平台。</w:t>
      </w:r>
    </w:p>
    <w:p w14:paraId="72D0967F">
      <w:pPr>
        <w:ind w:firstLine="565" w:firstLineChars="202"/>
      </w:pPr>
      <w:r>
        <w:t>推动从教育专用资源向教育大资源转变、从提升师生信息技术应用能力向全面提升其信息素养转变、从融合应用向创新发展转变。</w:t>
      </w:r>
    </w:p>
    <w:p w14:paraId="472A7914">
      <w:pPr>
        <w:ind w:firstLine="565" w:firstLineChars="202"/>
      </w:pPr>
      <w:r>
        <w:t>努力构建“互联网+”条件下的人才培养新模式、发展基于互联网的教育服务新模式、探索信息时代教育治理新模式。</w:t>
      </w:r>
    </w:p>
    <w:p w14:paraId="4373C051">
      <w:pPr>
        <w:ind w:firstLine="427"/>
        <w:rPr>
          <w:b/>
          <w:bCs/>
        </w:rPr>
      </w:pPr>
      <w:r>
        <w:rPr>
          <w:b/>
          <w:bCs/>
        </w:rPr>
        <w:t>3. 关于推动公共实训基地共建共享的指导意见（发改就业〔2020〕1951号）</w:t>
      </w:r>
    </w:p>
    <w:p w14:paraId="4AA5CB47">
      <w:pPr>
        <w:ind w:firstLine="565" w:firstLineChars="202"/>
      </w:pPr>
      <w:r>
        <w:t>统筹推进职业技能培训基础能力建设，指导支持各地加强公共实训基地建设。</w:t>
      </w:r>
    </w:p>
    <w:p w14:paraId="55743331">
      <w:pPr>
        <w:ind w:firstLine="565" w:firstLineChars="202"/>
      </w:pPr>
      <w:r>
        <w:t>推动职业技能培训资源共建共享，助力大规模开展职业技能培训，促进实现更加充分更高质量就业。</w:t>
      </w:r>
    </w:p>
    <w:p w14:paraId="65DCB4D1">
      <w:pPr>
        <w:ind w:firstLine="427"/>
        <w:rPr>
          <w:b/>
          <w:bCs/>
        </w:rPr>
      </w:pPr>
      <w:r>
        <w:rPr>
          <w:b/>
          <w:bCs/>
        </w:rPr>
        <w:t>4. 职业教育提质培优行动计划（2020—2023年）（教职成〔2020〕7号）</w:t>
      </w:r>
    </w:p>
    <w:p w14:paraId="5F11A3D8">
      <w:pPr>
        <w:ind w:firstLine="565" w:firstLineChars="202"/>
      </w:pPr>
      <w:r>
        <w:t>提升职业教育专业和课程教学质量，完善以学习者为中心的专业和课程教学评价体系，强化实习实训考核评价。</w:t>
      </w:r>
    </w:p>
    <w:p w14:paraId="42C78137">
      <w:pPr>
        <w:ind w:firstLine="565" w:firstLineChars="202"/>
      </w:pPr>
      <w:r>
        <w:t>鼓励教师团队对接职业标准和工作过程，探索分工协作的模块化教学组织方式。</w:t>
      </w:r>
    </w:p>
    <w:p w14:paraId="7AB4FC75">
      <w:pPr>
        <w:ind w:firstLine="565" w:firstLineChars="202"/>
      </w:pPr>
      <w:r>
        <w:t>提升职业教育信息化建设水平，引导职业学校提升信息化基础能力，建设高速稳定的校园网络，统筹建设一体化智能化教学、管理与服务平台。</w:t>
      </w:r>
    </w:p>
    <w:p w14:paraId="0C4620C6">
      <w:pPr>
        <w:ind w:firstLine="427"/>
        <w:rPr>
          <w:b/>
          <w:bCs/>
        </w:rPr>
      </w:pPr>
      <w:r>
        <w:rPr>
          <w:b/>
          <w:bCs/>
        </w:rPr>
        <w:t>5. 教育信息化2.0 行动计划</w:t>
      </w:r>
    </w:p>
    <w:p w14:paraId="7964009A">
      <w:pPr>
        <w:ind w:firstLine="565" w:firstLineChars="202"/>
      </w:pPr>
      <w:r>
        <w:t>加快面向下一代网络的高校智能学习体系建设，适应5G网络技术发展，服务全时域、全空域、全受众的智能学习新要求。</w:t>
      </w:r>
    </w:p>
    <w:p w14:paraId="0C780863">
      <w:pPr>
        <w:ind w:firstLine="565" w:firstLineChars="202"/>
      </w:pPr>
      <w:r>
        <w:t>以增强知识传授、能力培养和素质提升的效率和效果为重点，以国家精品在线开放课程、示范性虚拟仿真实验教学项目等建设为载体，加强大容量智能教学资源建设。</w:t>
      </w:r>
    </w:p>
    <w:p w14:paraId="73E67BED">
      <w:pPr>
        <w:ind w:firstLine="565" w:firstLineChars="202"/>
      </w:pPr>
      <w:r>
        <w:t>加快建设在线智能教室、智能实验室、虚拟工厂（医院）等智能学习空间，积极探索基于区块链、大数据等新技术的智能学习效果记录、转移、交换、认证等有效方式，形成泛在化、智能化学习体系，推进信息技术和智能技术深度融入教育教学全过程。</w:t>
      </w:r>
    </w:p>
    <w:p w14:paraId="6C2D3B9D">
      <w:pPr>
        <w:ind w:firstLine="427"/>
        <w:rPr>
          <w:b/>
          <w:bCs/>
        </w:rPr>
      </w:pPr>
      <w:r>
        <w:rPr>
          <w:b/>
          <w:bCs/>
        </w:rPr>
        <w:t>6. 中国教育现代化2035</w:t>
      </w:r>
    </w:p>
    <w:p w14:paraId="1E54F471">
      <w:pPr>
        <w:ind w:firstLine="565" w:firstLineChars="202"/>
      </w:pPr>
      <w:r>
        <w:t>注重对学生创新精神与实践能力的培养。</w:t>
      </w:r>
    </w:p>
    <w:p w14:paraId="3C325703">
      <w:pPr>
        <w:ind w:firstLine="565" w:firstLineChars="202"/>
      </w:pPr>
      <w:r>
        <w:t>建立完善的学生实习实训和社会实践保障激励机制，落实社会企事业单位育人责任。</w:t>
      </w:r>
    </w:p>
    <w:p w14:paraId="7240DE43">
      <w:r>
        <w:t>建设三坐标仿真测量产教融合实训教学系统符合国家多项政策的要求和导向。该项目将通过先进的信息技术手段，提升教学质量和效率，增强学生的实践能力和创新能力，推动职业教育的现代化发展。同时，该项目还将促进产教融合，为企业和社会培养更多高素质的技术技能人才，助力实现更加充分更高质量的就业。</w:t>
      </w:r>
    </w:p>
    <w:p w14:paraId="7C4A6662">
      <w:pPr>
        <w:pStyle w:val="3"/>
      </w:pPr>
      <w:bookmarkStart w:id="6" w:name="_Toc183019036"/>
      <w:r>
        <w:rPr>
          <w:rFonts w:hint="eastAsia"/>
        </w:rPr>
        <w:t>1</w:t>
      </w:r>
      <w:r>
        <w:t>.5</w:t>
      </w:r>
      <w:r>
        <w:rPr>
          <w:rFonts w:hint="eastAsia"/>
        </w:rPr>
        <w:t>项目资金来源</w:t>
      </w:r>
      <w:bookmarkEnd w:id="6"/>
    </w:p>
    <w:p w14:paraId="1A3C2FA2">
      <w:r>
        <w:rPr>
          <w:rFonts w:hint="eastAsia"/>
        </w:rPr>
        <w:t>项目资金来源于国家级示范项目-“中韩工学一体技工培育”专项资金</w:t>
      </w:r>
    </w:p>
    <w:p w14:paraId="3D9B97D1">
      <w:pPr>
        <w:pStyle w:val="2"/>
      </w:pPr>
      <w:bookmarkStart w:id="7" w:name="_Toc183019037"/>
      <w:r>
        <w:t>二、现状与需求分析</w:t>
      </w:r>
      <w:bookmarkEnd w:id="7"/>
    </w:p>
    <w:p w14:paraId="151C00EC">
      <w:pPr>
        <w:pStyle w:val="3"/>
      </w:pPr>
      <w:bookmarkStart w:id="8" w:name="_Toc183019038"/>
      <w:r>
        <w:t>2.1. 现状</w:t>
      </w:r>
      <w:bookmarkEnd w:id="8"/>
    </w:p>
    <w:p w14:paraId="6E5C28F6">
      <w:pPr>
        <w:pStyle w:val="20"/>
        <w:ind w:firstLine="560"/>
      </w:pPr>
      <w:r>
        <w:t>学校整体搬迁至经区后，原有的教学环境已经使用了五六年，设备老化严重，无法满足新的教学大纲要求。在人员有限的情况下，如何保证教学质量，摆脱“救火队”的角色，提供良好的教学体验，成为本次项目的出发点。具体存在的问题包括：</w:t>
      </w:r>
    </w:p>
    <w:p w14:paraId="609C4D4B">
      <w:pPr>
        <w:pStyle w:val="20"/>
        <w:numPr>
          <w:ilvl w:val="0"/>
          <w:numId w:val="2"/>
        </w:numPr>
        <w:tabs>
          <w:tab w:val="left" w:pos="0"/>
          <w:tab w:val="clear" w:pos="720"/>
        </w:tabs>
        <w:ind w:left="0" w:firstLine="562"/>
      </w:pPr>
      <w:r>
        <w:rPr>
          <w:b/>
          <w:bCs/>
        </w:rPr>
        <w:t>设备老化与故障频发</w:t>
      </w:r>
      <w:r>
        <w:t>：</w:t>
      </w:r>
    </w:p>
    <w:p w14:paraId="674E0DAF">
      <w:pPr>
        <w:pStyle w:val="20"/>
        <w:ind w:firstLine="565" w:firstLineChars="202"/>
      </w:pPr>
      <w:r>
        <w:t>现有设备老化，故障频发，需要技术人员频繁到现场进行维护，维修期间无法正常教学，严重影响了教学的连续性和效率。</w:t>
      </w:r>
    </w:p>
    <w:p w14:paraId="386FF1CE">
      <w:pPr>
        <w:pStyle w:val="20"/>
        <w:numPr>
          <w:ilvl w:val="0"/>
          <w:numId w:val="2"/>
        </w:numPr>
        <w:tabs>
          <w:tab w:val="left" w:pos="0"/>
          <w:tab w:val="clear" w:pos="720"/>
        </w:tabs>
        <w:ind w:left="0" w:firstLine="562"/>
        <w:rPr>
          <w:b/>
          <w:bCs/>
        </w:rPr>
      </w:pPr>
      <w:r>
        <w:rPr>
          <w:b/>
          <w:bCs/>
        </w:rPr>
        <w:t>软件兼容性问题：</w:t>
      </w:r>
    </w:p>
    <w:p w14:paraId="399C2FA6">
      <w:pPr>
        <w:pStyle w:val="20"/>
        <w:ind w:firstLine="565" w:firstLineChars="202"/>
      </w:pPr>
      <w:r>
        <w:t>平台与各类软件存在兼容性问题，导致无法正常运行某些专业软件，影响教学效果和学生的学习体验。</w:t>
      </w:r>
    </w:p>
    <w:p w14:paraId="37DCB58B">
      <w:pPr>
        <w:pStyle w:val="20"/>
        <w:numPr>
          <w:ilvl w:val="0"/>
          <w:numId w:val="2"/>
        </w:numPr>
        <w:tabs>
          <w:tab w:val="left" w:pos="0"/>
          <w:tab w:val="clear" w:pos="720"/>
        </w:tabs>
        <w:ind w:left="0" w:firstLine="562"/>
        <w:rPr>
          <w:b/>
          <w:bCs/>
        </w:rPr>
      </w:pPr>
      <w:r>
        <w:rPr>
          <w:b/>
          <w:bCs/>
        </w:rPr>
        <w:t>考试管理效率低下：</w:t>
      </w:r>
    </w:p>
    <w:p w14:paraId="292D5EDA">
      <w:pPr>
        <w:pStyle w:val="20"/>
        <w:ind w:firstLine="565" w:firstLineChars="202"/>
      </w:pPr>
      <w:r>
        <w:t>考试管理存在人工监控难度大、效率低下的问题，无法有效防止作弊行为，影响考试的公平性和公正性。</w:t>
      </w:r>
    </w:p>
    <w:p w14:paraId="4C9CA45E">
      <w:pPr>
        <w:pStyle w:val="20"/>
        <w:numPr>
          <w:ilvl w:val="0"/>
          <w:numId w:val="2"/>
        </w:numPr>
        <w:tabs>
          <w:tab w:val="left" w:pos="0"/>
          <w:tab w:val="clear" w:pos="720"/>
        </w:tabs>
        <w:ind w:left="0" w:firstLine="562"/>
        <w:rPr>
          <w:b/>
          <w:bCs/>
        </w:rPr>
      </w:pPr>
      <w:r>
        <w:rPr>
          <w:b/>
          <w:bCs/>
        </w:rPr>
        <w:t>教学资源管理分散：</w:t>
      </w:r>
    </w:p>
    <w:p w14:paraId="305A7574">
      <w:pPr>
        <w:pStyle w:val="20"/>
        <w:ind w:firstLine="565" w:firstLineChars="202"/>
      </w:pPr>
      <w:r>
        <w:t>教学资源管理分散，教师上传和更新教学资源不方便，学生获取资源也不够快捷，影响了教学的灵活性和便捷性。</w:t>
      </w:r>
    </w:p>
    <w:p w14:paraId="1958ABAD">
      <w:pPr>
        <w:pStyle w:val="3"/>
      </w:pPr>
      <w:bookmarkStart w:id="9" w:name="_Toc183019039"/>
      <w:r>
        <w:t>2.2. 需求分析</w:t>
      </w:r>
      <w:bookmarkEnd w:id="9"/>
    </w:p>
    <w:p w14:paraId="79BEB8BA">
      <w:pPr>
        <w:pStyle w:val="20"/>
        <w:ind w:firstLine="565" w:firstLineChars="202"/>
      </w:pPr>
      <w:r>
        <w:t>为了改善上述问题，提升教学质量和效率，建设三坐标仿真测量产教融合实训教学系统需满足以下需求：</w:t>
      </w:r>
    </w:p>
    <w:p w14:paraId="24C1B035">
      <w:pPr>
        <w:pStyle w:val="20"/>
        <w:numPr>
          <w:ilvl w:val="0"/>
          <w:numId w:val="3"/>
        </w:numPr>
        <w:tabs>
          <w:tab w:val="left" w:pos="993"/>
          <w:tab w:val="clear" w:pos="720"/>
        </w:tabs>
        <w:ind w:left="0" w:firstLine="562"/>
      </w:pPr>
      <w:r>
        <w:rPr>
          <w:b/>
          <w:bCs/>
        </w:rPr>
        <w:t>实现教学与实训功能</w:t>
      </w:r>
      <w:r>
        <w:t>：</w:t>
      </w:r>
    </w:p>
    <w:p w14:paraId="3591A5D0">
      <w:pPr>
        <w:pStyle w:val="20"/>
        <w:ind w:firstLine="568" w:firstLineChars="202"/>
      </w:pPr>
      <w:r>
        <w:rPr>
          <w:b/>
          <w:bCs/>
        </w:rPr>
        <w:t>常规教学</w:t>
      </w:r>
      <w:r>
        <w:t>：教室可以通过管理平台展示教学课件、进行在线教学活动。平台应支持多种教学资源格式，方便教师切换不同的教学资源，提高教学互动性和效果。</w:t>
      </w:r>
    </w:p>
    <w:p w14:paraId="2F92FE1F">
      <w:pPr>
        <w:pStyle w:val="20"/>
        <w:ind w:firstLine="568" w:firstLineChars="202"/>
      </w:pPr>
      <w:r>
        <w:rPr>
          <w:b/>
          <w:bCs/>
        </w:rPr>
        <w:t>专业实训</w:t>
      </w:r>
      <w:r>
        <w:t>：实训平台应侧重于专业技能训练，例如三坐标测量仪的操作、编程、数据处理等。学生可以在特定的软件工具上进行实践操作，无需在本地终端上安装复杂的开发环境，确保教学内容的完整性和一致性。</w:t>
      </w:r>
    </w:p>
    <w:p w14:paraId="352BB1C5">
      <w:pPr>
        <w:pStyle w:val="20"/>
        <w:numPr>
          <w:ilvl w:val="0"/>
          <w:numId w:val="3"/>
        </w:numPr>
        <w:tabs>
          <w:tab w:val="left" w:pos="0"/>
          <w:tab w:val="clear" w:pos="720"/>
        </w:tabs>
        <w:ind w:left="0" w:firstLine="562"/>
      </w:pPr>
      <w:r>
        <w:rPr>
          <w:b/>
          <w:bCs/>
        </w:rPr>
        <w:t>实现资源共享与管理功能</w:t>
      </w:r>
      <w:r>
        <w:t>：</w:t>
      </w:r>
    </w:p>
    <w:p w14:paraId="684FA97B">
      <w:pPr>
        <w:ind w:firstLine="427" w:firstLineChars="0"/>
      </w:pPr>
      <w:r>
        <w:rPr>
          <w:b/>
          <w:bCs/>
        </w:rPr>
        <w:t>集中管理</w:t>
      </w:r>
      <w:r>
        <w:t>：需要实现教学资源（如教学课件、实训案例、软件安装包等）的集中管理和共享。教师可以方便上传和更新教学资源，学生可以根据课程需求快速获取这些资源，将单一现场的教学方式变为灵活、随时获取的方式。</w:t>
      </w:r>
    </w:p>
    <w:p w14:paraId="5325C87F">
      <w:pPr>
        <w:ind w:firstLine="427" w:firstLineChars="0"/>
      </w:pPr>
      <w:r>
        <w:rPr>
          <w:b/>
          <w:bCs/>
        </w:rPr>
        <w:t>版本控制</w:t>
      </w:r>
      <w:r>
        <w:t>：支持教学资源的版本控制，确保资源的最新性和准确性，避免因资源过时而影响教学质量。</w:t>
      </w:r>
    </w:p>
    <w:p w14:paraId="6B8990CB">
      <w:pPr>
        <w:pStyle w:val="20"/>
        <w:numPr>
          <w:ilvl w:val="0"/>
          <w:numId w:val="3"/>
        </w:numPr>
        <w:tabs>
          <w:tab w:val="clear" w:pos="720"/>
        </w:tabs>
        <w:ind w:left="0" w:firstLine="562"/>
      </w:pPr>
      <w:r>
        <w:rPr>
          <w:b/>
          <w:bCs/>
        </w:rPr>
        <w:t>实现学生学习</w:t>
      </w:r>
      <w:r>
        <w:rPr>
          <w:rFonts w:hint="eastAsia"/>
          <w:b/>
          <w:bCs/>
        </w:rPr>
        <w:t>考试</w:t>
      </w:r>
      <w:r>
        <w:rPr>
          <w:b/>
          <w:bCs/>
        </w:rPr>
        <w:t>管控功能</w:t>
      </w:r>
      <w:r>
        <w:t>：</w:t>
      </w:r>
    </w:p>
    <w:p w14:paraId="00D99FCF">
      <w:pPr>
        <w:ind w:firstLine="427" w:firstLineChars="0"/>
      </w:pPr>
      <w:r>
        <w:rPr>
          <w:b/>
          <w:bCs/>
        </w:rPr>
        <w:t>考试监控</w:t>
      </w:r>
      <w:r>
        <w:t>：在考试认证等过程中，系统应具备视频数据防偷窥、作弊等行为分析能力。考试监控系统需具备实时监控、录像回放、异常行为识别等功能，保障考试纪律。</w:t>
      </w:r>
    </w:p>
    <w:p w14:paraId="37D48245">
      <w:pPr>
        <w:pStyle w:val="20"/>
        <w:numPr>
          <w:ilvl w:val="0"/>
          <w:numId w:val="3"/>
        </w:numPr>
        <w:tabs>
          <w:tab w:val="left" w:pos="851"/>
          <w:tab w:val="clear" w:pos="720"/>
        </w:tabs>
        <w:ind w:left="0" w:firstLine="562"/>
      </w:pPr>
      <w:r>
        <w:rPr>
          <w:b/>
          <w:bCs/>
        </w:rPr>
        <w:t>具备良好的网络基础设施</w:t>
      </w:r>
      <w:r>
        <w:t>：</w:t>
      </w:r>
    </w:p>
    <w:p w14:paraId="6E966223">
      <w:pPr>
        <w:ind w:firstLine="427" w:firstLineChars="0"/>
      </w:pPr>
      <w:r>
        <w:rPr>
          <w:b/>
          <w:bCs/>
        </w:rPr>
        <w:t>数据传输</w:t>
      </w:r>
      <w:r>
        <w:t>：确保数据传输的稳定性和安全性，避免因网络问题导致的教学中断或数据丢失。</w:t>
      </w:r>
    </w:p>
    <w:p w14:paraId="1A3FD28D">
      <w:pPr>
        <w:ind w:firstLine="427" w:firstLineChars="0"/>
      </w:pPr>
      <w:r>
        <w:rPr>
          <w:b/>
          <w:bCs/>
        </w:rPr>
        <w:t>网络安全</w:t>
      </w:r>
      <w:r>
        <w:t>：集成先进的安全防护措施，如防火墙、杀毒软件等，防止外部病毒入侵和数据泄露，保护教学环境的安全。</w:t>
      </w:r>
    </w:p>
    <w:p w14:paraId="1D7D2C30">
      <w:pPr>
        <w:ind w:firstLineChars="0"/>
      </w:pPr>
      <w:r>
        <w:t>通过以上需求的实现，三坐标仿真测量产教融合实训教学系统将为学校提供一个高效、安全、互动的教学平台，提升教学质量和学生的实践能力，更好地适应现代教育的发展趋势。</w:t>
      </w:r>
    </w:p>
    <w:p w14:paraId="6614F36B">
      <w:pPr>
        <w:pStyle w:val="2"/>
      </w:pPr>
      <w:bookmarkStart w:id="10" w:name="_Toc183019040"/>
      <w:r>
        <w:t>三、设计要求</w:t>
      </w:r>
      <w:bookmarkEnd w:id="10"/>
    </w:p>
    <w:p w14:paraId="4CCB42BC">
      <w:pPr>
        <w:pStyle w:val="3"/>
      </w:pPr>
      <w:bookmarkStart w:id="11" w:name="_Toc183019041"/>
      <w:r>
        <w:t>3.1 总体架构及技术路线</w:t>
      </w:r>
      <w:bookmarkEnd w:id="11"/>
    </w:p>
    <w:p w14:paraId="2CCC1198">
      <w:pPr>
        <w:pStyle w:val="20"/>
        <w:ind w:left="720" w:firstLine="0" w:firstLineChars="0"/>
      </w:pPr>
      <w:r>
        <w:rPr>
          <w:b/>
          <w:bCs/>
        </w:rPr>
        <w:t>总体架构</w:t>
      </w:r>
      <w:r>
        <w:t>：采用分层架构设计，包括存储层、数据层、服务层、接入层、应用层，确保系统的可扩展性、可维护性和高性能。</w:t>
      </w:r>
    </w:p>
    <w:p w14:paraId="2BCBD241">
      <w:pPr>
        <w:pStyle w:val="20"/>
        <w:ind w:left="720" w:firstLine="0" w:firstLineChars="0"/>
      </w:pPr>
      <w:r>
        <w:rPr>
          <w:b/>
          <w:bCs/>
        </w:rPr>
        <w:t>技术路线</w:t>
      </w:r>
      <w:r>
        <w:t>：结合云计算、大数据、人工智能等先进技术，实现对教学资源的集中管理、远程控制和智能调度。</w:t>
      </w:r>
    </w:p>
    <w:p w14:paraId="454DDFE1">
      <w:pPr>
        <w:pStyle w:val="3"/>
      </w:pPr>
      <w:bookmarkStart w:id="12" w:name="_Toc183019042"/>
      <w:r>
        <w:t>3.2 系统功能模块</w:t>
      </w:r>
      <w:bookmarkEnd w:id="12"/>
    </w:p>
    <w:p w14:paraId="2D328540">
      <w:pPr>
        <w:pStyle w:val="20"/>
        <w:ind w:left="720" w:firstLine="0" w:firstLineChars="0"/>
      </w:pPr>
      <w:r>
        <w:rPr>
          <w:b/>
          <w:bCs/>
        </w:rPr>
        <w:t>实训管理模块</w:t>
      </w:r>
      <w:r>
        <w:t>：提供实践操作环境，支持不同专业课程的实训要求，如机械设计与制造、数字媒体设计等。</w:t>
      </w:r>
    </w:p>
    <w:p w14:paraId="062EAE9D">
      <w:pPr>
        <w:pStyle w:val="20"/>
        <w:ind w:left="720" w:firstLine="0" w:firstLineChars="0"/>
      </w:pPr>
      <w:r>
        <w:rPr>
          <w:b/>
          <w:bCs/>
        </w:rPr>
        <w:t>资源共享模块</w:t>
      </w:r>
      <w:r>
        <w:t>：实现教学资源的集中管理和共享，支持课件、视频、音频等资源的上传和下载。</w:t>
      </w:r>
    </w:p>
    <w:p w14:paraId="47ED5FA7">
      <w:pPr>
        <w:pStyle w:val="20"/>
        <w:ind w:left="720" w:firstLine="0" w:firstLineChars="0"/>
      </w:pPr>
      <w:r>
        <w:rPr>
          <w:b/>
          <w:bCs/>
        </w:rPr>
        <w:t>数据分析模块</w:t>
      </w:r>
      <w:r>
        <w:t>：收集学生学习数据，进行智能分析，为教师提供教学反馈。</w:t>
      </w:r>
    </w:p>
    <w:p w14:paraId="787B605B">
      <w:pPr>
        <w:pStyle w:val="20"/>
        <w:ind w:left="720" w:firstLine="0" w:firstLineChars="0"/>
      </w:pPr>
      <w:r>
        <w:rPr>
          <w:b/>
          <w:bCs/>
        </w:rPr>
        <w:t>远程控制模块</w:t>
      </w:r>
      <w:r>
        <w:t>：支持教师远程控制学生设备，维护课堂秩序和安全。</w:t>
      </w:r>
    </w:p>
    <w:p w14:paraId="302C8955">
      <w:pPr>
        <w:pStyle w:val="2"/>
      </w:pPr>
      <w:bookmarkStart w:id="13" w:name="_Toc183019043"/>
      <w:r>
        <w:t>四、建设内容</w:t>
      </w:r>
      <w:bookmarkEnd w:id="13"/>
    </w:p>
    <w:p w14:paraId="379D488A">
      <w:pPr>
        <w:pStyle w:val="3"/>
      </w:pPr>
      <w:bookmarkStart w:id="14" w:name="_Toc183019044"/>
      <w:r>
        <w:t>4.1 产教融合实训中心建设</w:t>
      </w:r>
      <w:bookmarkEnd w:id="14"/>
    </w:p>
    <w:p w14:paraId="27F494A0">
      <w:pPr>
        <w:pStyle w:val="20"/>
        <w:ind w:left="720" w:firstLine="0" w:firstLineChars="0"/>
      </w:pPr>
      <w:r>
        <w:rPr>
          <w:b/>
          <w:bCs/>
        </w:rPr>
        <w:t>硬件设施</w:t>
      </w:r>
      <w:r>
        <w:t>：利用现有设备，添置必要的实训设备和工具，建设符合行业标准的实训基地。</w:t>
      </w:r>
    </w:p>
    <w:p w14:paraId="6CF68455">
      <w:pPr>
        <w:pStyle w:val="20"/>
        <w:ind w:left="720" w:firstLine="0" w:firstLineChars="0"/>
      </w:pPr>
      <w:r>
        <w:rPr>
          <w:b/>
          <w:bCs/>
        </w:rPr>
        <w:t>软件资源</w:t>
      </w:r>
      <w:r>
        <w:t>：开发和引进虚拟仿真实训软件，提供丰富的教学资源和实践案例。</w:t>
      </w:r>
    </w:p>
    <w:p w14:paraId="483F9249">
      <w:pPr>
        <w:pStyle w:val="20"/>
        <w:ind w:left="720" w:firstLine="0" w:firstLineChars="0"/>
      </w:pPr>
      <w:r>
        <w:rPr>
          <w:b/>
          <w:bCs/>
        </w:rPr>
        <w:t>实训环境</w:t>
      </w:r>
      <w:r>
        <w:t>：建设模拟企业真实生产环境的实训室，支持学生进行实践操作和技能训练。</w:t>
      </w:r>
    </w:p>
    <w:p w14:paraId="49DBD974">
      <w:pPr>
        <w:pStyle w:val="3"/>
      </w:pPr>
      <w:bookmarkStart w:id="15" w:name="_Toc183019045"/>
      <w:r>
        <w:t>4.2 校企合作机制建设</w:t>
      </w:r>
      <w:bookmarkEnd w:id="15"/>
    </w:p>
    <w:p w14:paraId="1232164D">
      <w:pPr>
        <w:pStyle w:val="20"/>
        <w:ind w:left="720" w:firstLine="0" w:firstLineChars="0"/>
      </w:pPr>
      <w:r>
        <w:rPr>
          <w:b/>
          <w:bCs/>
        </w:rPr>
        <w:t>合作协议</w:t>
      </w:r>
      <w:r>
        <w:t>：与当地知名企业签订合作协议，明确双方的权利和义务。</w:t>
      </w:r>
    </w:p>
    <w:p w14:paraId="268E55AD">
      <w:pPr>
        <w:pStyle w:val="20"/>
        <w:ind w:left="720" w:firstLine="0" w:firstLineChars="0"/>
      </w:pPr>
      <w:r>
        <w:rPr>
          <w:b/>
          <w:bCs/>
        </w:rPr>
        <w:t>资源共享</w:t>
      </w:r>
      <w:r>
        <w:t>：共享企业的设备、技术和专家资源，支持学校的教学和科研活动。</w:t>
      </w:r>
    </w:p>
    <w:p w14:paraId="3D798F30">
      <w:pPr>
        <w:pStyle w:val="20"/>
        <w:ind w:left="720" w:firstLine="0" w:firstLineChars="0"/>
      </w:pPr>
      <w:r>
        <w:rPr>
          <w:b/>
          <w:bCs/>
        </w:rPr>
        <w:t>项目合作</w:t>
      </w:r>
      <w:r>
        <w:t>：引入企业的真实项目作为实训案例，让学生参与实际工作，积累实战经验。</w:t>
      </w:r>
    </w:p>
    <w:p w14:paraId="7B76E6E5">
      <w:pPr>
        <w:pStyle w:val="20"/>
        <w:ind w:left="720" w:firstLine="0" w:firstLineChars="0"/>
      </w:pPr>
      <w:r>
        <w:rPr>
          <w:b/>
          <w:bCs/>
        </w:rPr>
        <w:t>师资培训</w:t>
      </w:r>
      <w:r>
        <w:t>：邀请企业专家担任兼职讲师，参与教学指导和课程开发。</w:t>
      </w:r>
    </w:p>
    <w:p w14:paraId="1B84E3D1">
      <w:pPr>
        <w:pStyle w:val="2"/>
      </w:pPr>
      <w:bookmarkStart w:id="16" w:name="_Toc183019046"/>
      <w:r>
        <w:t>五、项目组织管理</w:t>
      </w:r>
      <w:bookmarkEnd w:id="16"/>
    </w:p>
    <w:p w14:paraId="54248FE2">
      <w:pPr>
        <w:pStyle w:val="3"/>
      </w:pPr>
      <w:bookmarkStart w:id="17" w:name="_Toc183019047"/>
      <w:r>
        <w:t>5.1 项目组织机构</w:t>
      </w:r>
      <w:bookmarkEnd w:id="17"/>
    </w:p>
    <w:p w14:paraId="19B0AB78">
      <w:pPr>
        <w:pStyle w:val="20"/>
        <w:ind w:left="720" w:firstLine="0" w:firstLineChars="0"/>
      </w:pPr>
      <w:r>
        <w:rPr>
          <w:b/>
          <w:bCs/>
        </w:rPr>
        <w:t>项目领导小组</w:t>
      </w:r>
      <w:r>
        <w:t>：负责项目的整体规划、战略决策和资源协调，解决项目实施过程中可能出现的重大问题。</w:t>
      </w:r>
    </w:p>
    <w:p w14:paraId="29AED052">
      <w:pPr>
        <w:pStyle w:val="20"/>
        <w:ind w:left="720" w:firstLine="0" w:firstLineChars="0"/>
      </w:pPr>
      <w:r>
        <w:rPr>
          <w:b/>
          <w:bCs/>
        </w:rPr>
        <w:t>项目经理</w:t>
      </w:r>
      <w:r>
        <w:t>：全面负责项目的具体实施工作，制定详细的项目计划并组织执行，协调项目团队成员的工作。</w:t>
      </w:r>
    </w:p>
    <w:p w14:paraId="327A9655">
      <w:pPr>
        <w:pStyle w:val="20"/>
        <w:ind w:left="720" w:firstLine="0" w:firstLineChars="0"/>
      </w:pPr>
      <w:r>
        <w:rPr>
          <w:b/>
          <w:bCs/>
        </w:rPr>
        <w:t>项目开发</w:t>
      </w:r>
      <w:r>
        <w:t>：负责项目应用软件的开发进度控制，软件开发交流调研、开发等工作。</w:t>
      </w:r>
    </w:p>
    <w:p w14:paraId="23E60BBB">
      <w:pPr>
        <w:pStyle w:val="20"/>
        <w:ind w:left="720" w:firstLine="0" w:firstLineChars="0"/>
      </w:pPr>
      <w:r>
        <w:rPr>
          <w:b/>
          <w:bCs/>
        </w:rPr>
        <w:t>项目测试</w:t>
      </w:r>
      <w:r>
        <w:t>：根据项目需求进行技术选型，参与项目的测试工作，制定测试计划，对平台的性能、功能进行测试，并对测试结果进行分析和改进。</w:t>
      </w:r>
    </w:p>
    <w:p w14:paraId="4B5CB809">
      <w:pPr>
        <w:pStyle w:val="20"/>
        <w:ind w:left="720" w:firstLine="0" w:firstLineChars="0"/>
      </w:pPr>
      <w:r>
        <w:rPr>
          <w:b/>
          <w:bCs/>
        </w:rPr>
        <w:t>项目采购</w:t>
      </w:r>
      <w:r>
        <w:t>：根据项目技术人员提供的需求清单，进行调研，选择合适的供应商，负责采购合同谈判、签订和执行，确定采购内容符合项目要求且性价比高。</w:t>
      </w:r>
    </w:p>
    <w:p w14:paraId="3F0D0677">
      <w:pPr>
        <w:pStyle w:val="3"/>
      </w:pPr>
      <w:bookmarkStart w:id="18" w:name="_Toc183019048"/>
      <w:r>
        <w:t>5.2 项目进度安排</w:t>
      </w:r>
      <w:bookmarkEnd w:id="18"/>
    </w:p>
    <w:p w14:paraId="71BDCADC">
      <w:pPr>
        <w:pStyle w:val="20"/>
        <w:ind w:left="720" w:firstLine="0" w:firstLineChars="0"/>
      </w:pPr>
      <w:r>
        <w:rPr>
          <w:b/>
          <w:bCs/>
        </w:rPr>
        <w:t>2024年</w:t>
      </w:r>
      <w:r>
        <w:rPr>
          <w:rFonts w:hint="eastAsia"/>
          <w:b/>
          <w:bCs/>
        </w:rPr>
        <w:t>11</w:t>
      </w:r>
      <w:r>
        <w:rPr>
          <w:b/>
          <w:bCs/>
        </w:rPr>
        <w:t>月</w:t>
      </w:r>
      <w:r>
        <w:t>：成立项目组织机构，明确各成员的职责和分工，进行项目可行性研究。</w:t>
      </w:r>
    </w:p>
    <w:p w14:paraId="191C4CA4">
      <w:pPr>
        <w:pStyle w:val="20"/>
        <w:ind w:left="720" w:firstLine="0" w:firstLineChars="0"/>
      </w:pPr>
      <w:r>
        <w:rPr>
          <w:b/>
          <w:bCs/>
        </w:rPr>
        <w:t>2024年1</w:t>
      </w:r>
      <w:r>
        <w:rPr>
          <w:rFonts w:hint="eastAsia"/>
          <w:b/>
          <w:bCs/>
        </w:rPr>
        <w:t>2</w:t>
      </w:r>
      <w:r>
        <w:rPr>
          <w:b/>
          <w:bCs/>
        </w:rPr>
        <w:t>月</w:t>
      </w:r>
      <w:r>
        <w:t>：进行项目招标工作，发布招标公告，组织供应商资格审查，编制招标文件并进行招标评审，确定项目供应商。</w:t>
      </w:r>
    </w:p>
    <w:p w14:paraId="6DB4E6A6">
      <w:pPr>
        <w:pStyle w:val="20"/>
        <w:ind w:left="720" w:firstLine="0" w:firstLineChars="0"/>
      </w:pPr>
      <w:r>
        <w:rPr>
          <w:b/>
          <w:bCs/>
        </w:rPr>
        <w:t>202</w:t>
      </w:r>
      <w:r>
        <w:rPr>
          <w:rFonts w:hint="eastAsia"/>
          <w:b/>
          <w:bCs/>
        </w:rPr>
        <w:t>5</w:t>
      </w:r>
      <w:r>
        <w:rPr>
          <w:b/>
          <w:bCs/>
        </w:rPr>
        <w:t>年1月</w:t>
      </w:r>
      <w:r>
        <w:t>：进行项目实施阶段，初步建成，进行试运行测试。</w:t>
      </w:r>
    </w:p>
    <w:p w14:paraId="50015B8D">
      <w:pPr>
        <w:pStyle w:val="20"/>
        <w:ind w:left="720" w:firstLine="0" w:firstLineChars="0"/>
      </w:pPr>
      <w:r>
        <w:rPr>
          <w:b/>
          <w:bCs/>
        </w:rPr>
        <w:t>202</w:t>
      </w:r>
      <w:r>
        <w:rPr>
          <w:rFonts w:hint="eastAsia"/>
          <w:b/>
          <w:bCs/>
        </w:rPr>
        <w:t>5</w:t>
      </w:r>
      <w:r>
        <w:rPr>
          <w:b/>
          <w:bCs/>
        </w:rPr>
        <w:t>年</w:t>
      </w:r>
      <w:r>
        <w:rPr>
          <w:rFonts w:hint="eastAsia"/>
          <w:b/>
          <w:bCs/>
        </w:rPr>
        <w:t>1</w:t>
      </w:r>
      <w:r>
        <w:rPr>
          <w:b/>
          <w:bCs/>
        </w:rPr>
        <w:t>月</w:t>
      </w:r>
      <w:r>
        <w:rPr>
          <w:rFonts w:hint="eastAsia"/>
          <w:b/>
          <w:bCs/>
        </w:rPr>
        <w:t>底</w:t>
      </w:r>
      <w:r>
        <w:t>：进行项目验收及交付，正式投入运行。</w:t>
      </w:r>
    </w:p>
    <w:p w14:paraId="5F2203C4">
      <w:pPr>
        <w:pStyle w:val="3"/>
      </w:pPr>
      <w:bookmarkStart w:id="19" w:name="_Toc183019049"/>
      <w:r>
        <w:t>5.3 安全管理制度</w:t>
      </w:r>
      <w:bookmarkEnd w:id="19"/>
    </w:p>
    <w:p w14:paraId="36F76459">
      <w:pPr>
        <w:pStyle w:val="20"/>
        <w:ind w:left="720" w:firstLine="0" w:firstLineChars="0"/>
      </w:pPr>
      <w:r>
        <w:rPr>
          <w:b/>
          <w:bCs/>
        </w:rPr>
        <w:t>人员安全管理制度</w:t>
      </w:r>
      <w:r>
        <w:t>：制定人员准入制度，定期对进入实训教室的人员进行安全培训，确保实训环境的安全。</w:t>
      </w:r>
    </w:p>
    <w:p w14:paraId="4BD1849F">
      <w:pPr>
        <w:pStyle w:val="20"/>
        <w:ind w:left="720" w:firstLine="0" w:firstLineChars="0"/>
      </w:pPr>
      <w:r>
        <w:rPr>
          <w:b/>
          <w:bCs/>
        </w:rPr>
        <w:t>设备安全管理制度</w:t>
      </w:r>
      <w:r>
        <w:t>：定期对实训设备进行维护和检修，确保设备的正常运行和安全使用。</w:t>
      </w:r>
    </w:p>
    <w:p w14:paraId="3FD99CE1">
      <w:pPr>
        <w:pStyle w:val="20"/>
        <w:ind w:left="720" w:firstLine="0" w:firstLineChars="0"/>
      </w:pPr>
      <w:r>
        <w:rPr>
          <w:b/>
          <w:bCs/>
        </w:rPr>
        <w:t>信息安全管理制度</w:t>
      </w:r>
      <w:r>
        <w:t>：制定信息安全管理制度，确保教学数据的安全和保密。</w:t>
      </w:r>
    </w:p>
    <w:p w14:paraId="2C91EE79">
      <w:pPr>
        <w:pStyle w:val="2"/>
      </w:pPr>
      <w:bookmarkStart w:id="20" w:name="_Toc183019050"/>
      <w:r>
        <w:rPr>
          <w:rFonts w:hint="eastAsia"/>
        </w:rPr>
        <w:t>六、本地化部署环境，运维服务要求及国产化</w:t>
      </w:r>
      <w:bookmarkEnd w:id="20"/>
    </w:p>
    <w:p w14:paraId="0066BF07">
      <w:pPr>
        <w:rPr>
          <w:rFonts w:cs="仿宋"/>
        </w:rPr>
      </w:pPr>
      <w:r>
        <w:rPr>
          <w:rFonts w:hint="eastAsia"/>
        </w:rPr>
        <w:t>产品及软件需要有本地部署环境，</w:t>
      </w:r>
      <w:r>
        <w:rPr>
          <w:rFonts w:hint="eastAsia" w:cs="仿宋"/>
        </w:rPr>
        <w:t>软件的服务器需部署在国产服务器上，符合国产化要求。</w:t>
      </w:r>
    </w:p>
    <w:p w14:paraId="20DEAB07">
      <w:pPr>
        <w:rPr>
          <w:rFonts w:cs="仿宋"/>
        </w:rPr>
      </w:pPr>
      <w:r>
        <w:rPr>
          <w:rFonts w:hint="eastAsia" w:cs="仿宋"/>
        </w:rPr>
        <w:t>虚拟仿真软件要求为国产软件，符合国产化要求。</w:t>
      </w:r>
    </w:p>
    <w:p w14:paraId="308FF31C">
      <w:pPr>
        <w:rPr>
          <w:rFonts w:cs="仿宋"/>
        </w:rPr>
      </w:pPr>
      <w:r>
        <w:rPr>
          <w:rFonts w:hint="eastAsia" w:cs="仿宋"/>
        </w:rPr>
        <w:t>要求本地化运维服务，出现问题应积极响应，需要终身远程服务支持。其余质保服务自验收起三年。</w:t>
      </w:r>
    </w:p>
    <w:p w14:paraId="2E8559FC">
      <w:pPr>
        <w:rPr>
          <w:rFonts w:cs="仿宋"/>
        </w:rPr>
      </w:pPr>
      <w:r>
        <w:rPr>
          <w:rFonts w:cs="仿宋"/>
        </w:rPr>
        <w:t>30</w:t>
      </w:r>
      <w:r>
        <w:rPr>
          <w:rFonts w:hint="eastAsia" w:cs="仿宋"/>
        </w:rPr>
        <w:t>分钟内远程支持</w:t>
      </w:r>
      <w:r>
        <w:rPr>
          <w:rFonts w:hint="eastAsia" w:ascii="MS Gothic" w:hAnsi="MS Gothic" w:eastAsia="MS Gothic" w:cs="MS Gothic"/>
        </w:rPr>
        <w:t>‌</w:t>
      </w:r>
      <w:r>
        <w:rPr>
          <w:rFonts w:hint="eastAsia" w:cs="仿宋"/>
        </w:rPr>
        <w:t>：通过远程连接进行故障处理和系统维护</w:t>
      </w:r>
      <w:r>
        <w:rPr>
          <w:rFonts w:hint="eastAsia" w:ascii="MS Gothic" w:hAnsi="MS Gothic" w:eastAsia="MS Gothic" w:cs="MS Gothic"/>
        </w:rPr>
        <w:t>‌</w:t>
      </w:r>
      <w:r>
        <w:rPr>
          <w:rFonts w:cs="仿宋"/>
        </w:rPr>
        <w:t>。</w:t>
      </w:r>
    </w:p>
    <w:p w14:paraId="4CD9DC0F">
      <w:pPr>
        <w:rPr>
          <w:rFonts w:cs="仿宋"/>
        </w:rPr>
      </w:pPr>
      <w:r>
        <w:rPr>
          <w:rFonts w:hint="eastAsia" w:ascii="MS Gothic" w:hAnsi="MS Gothic" w:eastAsia="MS Gothic" w:cs="MS Gothic"/>
        </w:rPr>
        <w:t>‌</w:t>
      </w:r>
      <w:r>
        <w:t>2小时内</w:t>
      </w:r>
      <w:r>
        <w:rPr>
          <w:rFonts w:hint="eastAsia" w:cs="仿宋"/>
        </w:rPr>
        <w:t>现场服务</w:t>
      </w:r>
      <w:r>
        <w:rPr>
          <w:rFonts w:hint="eastAsia" w:ascii="MS Gothic" w:hAnsi="MS Gothic" w:eastAsia="MS Gothic" w:cs="MS Gothic"/>
        </w:rPr>
        <w:t>‌</w:t>
      </w:r>
      <w:r>
        <w:rPr>
          <w:rFonts w:hint="eastAsia" w:cs="仿宋"/>
        </w:rPr>
        <w:t>：在必要时进行现场技术支持和故障排查</w:t>
      </w:r>
      <w:r>
        <w:rPr>
          <w:rFonts w:hint="eastAsia" w:ascii="MS Gothic" w:hAnsi="MS Gothic" w:eastAsia="MS Gothic" w:cs="MS Gothic"/>
        </w:rPr>
        <w:t>‌</w:t>
      </w:r>
      <w:r>
        <w:rPr>
          <w:rFonts w:cs="仿宋"/>
        </w:rPr>
        <w:t>。</w:t>
      </w:r>
    </w:p>
    <w:p w14:paraId="351F8714">
      <w:pPr>
        <w:rPr>
          <w:rFonts w:cs="仿宋"/>
        </w:rPr>
      </w:pPr>
      <w:r>
        <w:rPr>
          <w:rFonts w:hint="eastAsia" w:cs="仿宋"/>
        </w:rPr>
        <w:t>1</w:t>
      </w:r>
      <w:r>
        <w:rPr>
          <w:rFonts w:cs="仿宋"/>
        </w:rPr>
        <w:t>2</w:t>
      </w:r>
      <w:r>
        <w:rPr>
          <w:rFonts w:hint="eastAsia" w:cs="仿宋"/>
        </w:rPr>
        <w:t>小时内无法解决问题应有替换产品。</w:t>
      </w:r>
    </w:p>
    <w:p w14:paraId="21A8E7B9">
      <w:pPr>
        <w:rPr>
          <w:rFonts w:cs="仿宋"/>
        </w:rPr>
      </w:pPr>
      <w:r>
        <w:rPr>
          <w:rFonts w:hint="eastAsia" w:ascii="MS Gothic" w:hAnsi="MS Gothic" w:eastAsia="MS Gothic" w:cs="MS Gothic"/>
        </w:rPr>
        <w:t>‌</w:t>
      </w:r>
      <w:r>
        <w:rPr>
          <w:rFonts w:hint="eastAsia" w:cs="仿宋"/>
        </w:rPr>
        <w:t>定期巡检</w:t>
      </w:r>
      <w:r>
        <w:rPr>
          <w:rFonts w:hint="eastAsia" w:ascii="MS Gothic" w:hAnsi="MS Gothic" w:eastAsia="MS Gothic" w:cs="MS Gothic"/>
        </w:rPr>
        <w:t>‌</w:t>
      </w:r>
      <w:r>
        <w:rPr>
          <w:rFonts w:hint="eastAsia" w:cs="仿宋"/>
        </w:rPr>
        <w:t>：定期对系统进行检查和维护，确保系统的稳定运行</w:t>
      </w:r>
      <w:r>
        <w:rPr>
          <w:rFonts w:hint="eastAsia" w:ascii="MS Gothic" w:hAnsi="MS Gothic" w:eastAsia="MS Gothic" w:cs="MS Gothic"/>
        </w:rPr>
        <w:t>‌</w:t>
      </w:r>
      <w:r>
        <w:rPr>
          <w:rFonts w:hint="eastAsia" w:cs="MS Gothic" w:asciiTheme="minorEastAsia" w:hAnsiTheme="minorEastAsia" w:eastAsiaTheme="minorEastAsia"/>
        </w:rPr>
        <w:t>。</w:t>
      </w:r>
    </w:p>
    <w:p w14:paraId="1A644AC4">
      <w:pPr>
        <w:pStyle w:val="2"/>
        <w:ind w:firstLine="0" w:firstLineChars="0"/>
      </w:pPr>
      <w:bookmarkStart w:id="21" w:name="_Toc183019051"/>
      <w:r>
        <w:rPr>
          <w:rFonts w:hint="eastAsia"/>
        </w:rPr>
        <w:t>七</w:t>
      </w:r>
      <w:r>
        <w:t>、关键技术与设备</w:t>
      </w:r>
      <w:bookmarkEnd w:id="21"/>
    </w:p>
    <w:p w14:paraId="149511AE">
      <w:pPr>
        <w:pStyle w:val="3"/>
      </w:pPr>
      <w:bookmarkStart w:id="22" w:name="_Toc183019052"/>
      <w:r>
        <w:t xml:space="preserve">7.1 </w:t>
      </w:r>
      <w:r>
        <w:rPr>
          <w:rFonts w:hint="eastAsia"/>
        </w:rPr>
        <w:t>三坐标</w:t>
      </w:r>
      <w:r>
        <w:t>教学</w:t>
      </w:r>
      <w:r>
        <w:rPr>
          <w:rFonts w:hint="eastAsia"/>
        </w:rPr>
        <w:t>资源</w:t>
      </w:r>
      <w:bookmarkEnd w:id="22"/>
    </w:p>
    <w:p w14:paraId="28015D01">
      <w:pPr>
        <w:pStyle w:val="4"/>
        <w:spacing w:line="240" w:lineRule="auto"/>
        <w:ind w:firstLine="427"/>
        <w:rPr>
          <w:sz w:val="28"/>
          <w:szCs w:val="28"/>
          <w:lang w:val="zh-CN" w:bidi="zh-CN"/>
        </w:rPr>
      </w:pPr>
      <w:bookmarkStart w:id="23" w:name="_Toc183019053"/>
      <w:bookmarkStart w:id="24" w:name="_Toc535225422"/>
      <w:bookmarkStart w:id="25" w:name="_Toc40710017"/>
      <w:r>
        <w:rPr>
          <w:sz w:val="28"/>
          <w:szCs w:val="28"/>
          <w:lang w:val="zh-CN" w:bidi="zh-CN"/>
        </w:rPr>
        <w:t>7.1.1</w:t>
      </w:r>
      <w:r>
        <w:rPr>
          <w:rFonts w:hint="eastAsia"/>
          <w:sz w:val="28"/>
          <w:szCs w:val="28"/>
          <w:lang w:val="zh-CN" w:bidi="zh-CN"/>
        </w:rPr>
        <w:t>综述</w:t>
      </w:r>
      <w:bookmarkEnd w:id="23"/>
      <w:bookmarkEnd w:id="24"/>
      <w:bookmarkEnd w:id="25"/>
    </w:p>
    <w:p w14:paraId="1FB1332E">
      <w:pPr>
        <w:ind w:firstLine="560" w:firstLineChars="200"/>
        <w:jc w:val="left"/>
      </w:pPr>
      <w:r>
        <w:rPr>
          <w:rFonts w:hint="eastAsia"/>
        </w:rPr>
        <w:t>需校企共同建设两门</w:t>
      </w:r>
      <w:r>
        <w:t>课程资源，</w:t>
      </w:r>
      <w:r>
        <w:rPr>
          <w:rFonts w:hint="eastAsia"/>
        </w:rPr>
        <w:t>及</w:t>
      </w:r>
      <w:r>
        <w:t>《几何坐标测量技术与应用》、《坐标测量技术与应用》课程，并计 240 课时，内容包括三坐标课程介绍，每个课时的教案、演示文稿、微视频(教师知识点讲投、软件操作录屏等)、试题库、项目库数字化资源不少于 1000 条，满足学生线上线下学习的要求，课程建设项目包括课程前期策划与框架设计、视频制作、后期修改等内容。</w:t>
      </w:r>
    </w:p>
    <w:p w14:paraId="7CBF5613">
      <w:pPr>
        <w:pStyle w:val="3"/>
      </w:pPr>
      <w:bookmarkStart w:id="26" w:name="_Toc183019054"/>
      <w:r>
        <w:t xml:space="preserve">7.2 </w:t>
      </w:r>
      <w:r>
        <w:rPr>
          <w:rFonts w:hint="eastAsia"/>
        </w:rPr>
        <w:t>三坐标</w:t>
      </w:r>
      <w:r>
        <w:t>设备</w:t>
      </w:r>
      <w:bookmarkEnd w:id="26"/>
    </w:p>
    <w:p w14:paraId="5EDD0116">
      <w:pPr>
        <w:pStyle w:val="4"/>
        <w:ind w:firstLine="488"/>
      </w:pPr>
      <w:bookmarkStart w:id="27" w:name="_Toc183019055"/>
      <w:bookmarkStart w:id="28" w:name="_Toc40710006"/>
      <w:r>
        <w:t>7</w:t>
      </w:r>
      <w:r>
        <w:rPr>
          <w:rFonts w:hint="eastAsia"/>
        </w:rPr>
        <w:t>.2.</w:t>
      </w:r>
      <w:r>
        <w:t>1</w:t>
      </w:r>
      <w:r>
        <w:rPr>
          <w:rFonts w:hint="eastAsia"/>
        </w:rPr>
        <w:t>产品技术方案</w:t>
      </w:r>
      <w:bookmarkEnd w:id="27"/>
      <w:bookmarkEnd w:id="28"/>
    </w:p>
    <w:p w14:paraId="3B68E46E">
      <w:pPr>
        <w:pStyle w:val="20"/>
        <w:numPr>
          <w:ilvl w:val="0"/>
          <w:numId w:val="4"/>
        </w:numPr>
        <w:autoSpaceDE w:val="0"/>
        <w:autoSpaceDN w:val="0"/>
        <w:spacing w:before="161" w:line="360" w:lineRule="auto"/>
        <w:ind w:firstLine="365" w:firstLineChars="0"/>
        <w:jc w:val="left"/>
      </w:pPr>
      <w:r>
        <w:rPr>
          <w:rFonts w:hint="eastAsia"/>
        </w:rPr>
        <w:t>产品要求：</w:t>
      </w:r>
      <w:r>
        <w:t xml:space="preserve"> </w:t>
      </w:r>
      <w:r>
        <w:rPr>
          <w:rFonts w:hint="eastAsia"/>
        </w:rPr>
        <w:t>配备的扫描传感器，甚至能用来捕获轮廓和自由形态的表面。由于实训车间生产环境艰难。要求系统可以一整天抵抗温度波动、灰尘、污垢和粗暴对待。</w:t>
      </w:r>
    </w:p>
    <w:p w14:paraId="7E5D4EF5">
      <w:pPr>
        <w:pStyle w:val="20"/>
        <w:autoSpaceDE w:val="0"/>
        <w:autoSpaceDN w:val="0"/>
        <w:spacing w:before="161"/>
        <w:ind w:left="785" w:firstLine="0" w:firstLineChars="0"/>
        <w:jc w:val="left"/>
        <w:rPr>
          <w:rFonts w:cs="宋体"/>
          <w:color w:val="000000"/>
          <w:kern w:val="0"/>
          <w:sz w:val="24"/>
          <w:szCs w:val="24"/>
          <w:lang w:bidi="ar"/>
        </w:rPr>
      </w:pPr>
      <w:r>
        <w:rPr>
          <w:rFonts w:hint="eastAsia"/>
        </w:rPr>
        <w:t>要求测量范围</w:t>
      </w:r>
      <w:r>
        <w:rPr>
          <w:rFonts w:hint="eastAsia" w:cs="宋体"/>
          <w:color w:val="000000"/>
          <w:kern w:val="0"/>
          <w:sz w:val="24"/>
          <w:szCs w:val="24"/>
          <w:lang w:bidi="ar"/>
        </w:rPr>
        <w:t>X≥500mm；Y≥500mm；Z≥500mm</w:t>
      </w:r>
    </w:p>
    <w:p w14:paraId="307609DF">
      <w:pPr>
        <w:pStyle w:val="20"/>
        <w:autoSpaceDE w:val="0"/>
        <w:autoSpaceDN w:val="0"/>
        <w:spacing w:before="161"/>
        <w:ind w:left="785" w:firstLine="0" w:firstLineChars="0"/>
        <w:jc w:val="left"/>
      </w:pPr>
      <w:r>
        <w:rPr>
          <w:rFonts w:hint="eastAsia" w:cs="宋体"/>
          <w:color w:val="000000"/>
          <w:kern w:val="0"/>
          <w:lang w:bidi="ar"/>
        </w:rPr>
        <w:t>要求产品具备以下特点：</w:t>
      </w:r>
    </w:p>
    <w:p w14:paraId="25C822CD">
      <w:pPr>
        <w:pStyle w:val="20"/>
        <w:numPr>
          <w:ilvl w:val="0"/>
          <w:numId w:val="5"/>
        </w:numPr>
        <w:autoSpaceDE w:val="0"/>
        <w:autoSpaceDN w:val="0"/>
        <w:spacing w:before="161"/>
        <w:ind w:firstLine="426" w:firstLineChars="0"/>
        <w:jc w:val="left"/>
      </w:pPr>
      <w:r>
        <w:rPr>
          <w:rFonts w:hint="eastAsia"/>
        </w:rPr>
        <w:t>温度稳定性：从+</w:t>
      </w:r>
      <w:r>
        <w:t>18</w:t>
      </w:r>
      <w:r>
        <w:rPr>
          <w:rFonts w:hint="eastAsia"/>
        </w:rPr>
        <w:t>°</w:t>
      </w:r>
      <w:r>
        <w:t>C</w:t>
      </w:r>
      <w:r>
        <w:rPr>
          <w:rFonts w:hint="eastAsia"/>
        </w:rPr>
        <w:t>到</w:t>
      </w:r>
      <w:r>
        <w:t>+30</w:t>
      </w:r>
      <w:r>
        <w:rPr>
          <w:rFonts w:hint="eastAsia"/>
        </w:rPr>
        <w:t>°</w:t>
      </w:r>
      <w:r>
        <w:t>C</w:t>
      </w:r>
    </w:p>
    <w:p w14:paraId="09EBD52A">
      <w:pPr>
        <w:pStyle w:val="20"/>
        <w:numPr>
          <w:ilvl w:val="0"/>
          <w:numId w:val="5"/>
        </w:numPr>
        <w:autoSpaceDE w:val="0"/>
        <w:autoSpaceDN w:val="0"/>
        <w:spacing w:before="161"/>
        <w:ind w:firstLine="426" w:firstLineChars="0"/>
        <w:jc w:val="left"/>
      </w:pPr>
      <w:r>
        <w:rPr>
          <w:rFonts w:hint="eastAsia"/>
        </w:rPr>
        <w:t>不需要压缩空气</w:t>
      </w:r>
    </w:p>
    <w:p w14:paraId="375D52B2">
      <w:pPr>
        <w:pStyle w:val="20"/>
        <w:numPr>
          <w:ilvl w:val="0"/>
          <w:numId w:val="5"/>
        </w:numPr>
        <w:autoSpaceDE w:val="0"/>
        <w:autoSpaceDN w:val="0"/>
        <w:spacing w:before="161"/>
        <w:ind w:firstLine="426" w:firstLineChars="0"/>
        <w:jc w:val="left"/>
      </w:pPr>
      <w:r>
        <w:rPr>
          <w:rFonts w:hint="eastAsia"/>
        </w:rPr>
        <w:t>节省空间的设计</w:t>
      </w:r>
    </w:p>
    <w:p w14:paraId="123A5779">
      <w:pPr>
        <w:pStyle w:val="20"/>
        <w:numPr>
          <w:ilvl w:val="0"/>
          <w:numId w:val="5"/>
        </w:numPr>
        <w:autoSpaceDE w:val="0"/>
        <w:autoSpaceDN w:val="0"/>
        <w:spacing w:before="161"/>
        <w:ind w:firstLine="426" w:firstLineChars="0"/>
        <w:jc w:val="left"/>
      </w:pPr>
      <w:r>
        <w:rPr>
          <w:rFonts w:hint="eastAsia"/>
        </w:rPr>
        <w:t>集成有被动式阻尼系统</w:t>
      </w:r>
    </w:p>
    <w:p w14:paraId="633A8A82">
      <w:pPr>
        <w:pStyle w:val="20"/>
        <w:numPr>
          <w:ilvl w:val="0"/>
          <w:numId w:val="5"/>
        </w:numPr>
        <w:autoSpaceDE w:val="0"/>
        <w:autoSpaceDN w:val="0"/>
        <w:spacing w:before="161"/>
        <w:ind w:firstLine="426" w:firstLineChars="0"/>
        <w:jc w:val="left"/>
      </w:pPr>
      <w:r>
        <w:rPr>
          <w:rFonts w:hint="eastAsia"/>
        </w:rPr>
        <w:t>四面上下料</w:t>
      </w:r>
    </w:p>
    <w:p w14:paraId="57E076FD">
      <w:pPr>
        <w:pStyle w:val="20"/>
        <w:numPr>
          <w:ilvl w:val="0"/>
          <w:numId w:val="5"/>
        </w:numPr>
        <w:autoSpaceDE w:val="0"/>
        <w:autoSpaceDN w:val="0"/>
        <w:spacing w:before="161"/>
        <w:ind w:firstLine="426" w:firstLineChars="0"/>
        <w:jc w:val="left"/>
      </w:pPr>
      <w:r>
        <w:rPr>
          <w:rFonts w:hint="eastAsia"/>
        </w:rPr>
        <w:t>完全遮盖住的导轨</w:t>
      </w:r>
    </w:p>
    <w:p w14:paraId="5941B8FA">
      <w:pPr>
        <w:pStyle w:val="20"/>
        <w:numPr>
          <w:ilvl w:val="0"/>
          <w:numId w:val="6"/>
        </w:numPr>
        <w:autoSpaceDE w:val="0"/>
        <w:autoSpaceDN w:val="0"/>
        <w:spacing w:before="161"/>
        <w:ind w:firstLine="365" w:firstLineChars="0"/>
        <w:jc w:val="left"/>
      </w:pPr>
      <w:r>
        <w:t xml:space="preserve">VAST XXT </w:t>
      </w:r>
      <w:r>
        <w:rPr>
          <w:rFonts w:hint="eastAsia"/>
        </w:rPr>
        <w:t>扫描传感器</w:t>
      </w:r>
    </w:p>
    <w:p w14:paraId="49622C55">
      <w:pPr>
        <w:pStyle w:val="20"/>
        <w:numPr>
          <w:ilvl w:val="0"/>
          <w:numId w:val="7"/>
        </w:numPr>
        <w:autoSpaceDE w:val="0"/>
        <w:autoSpaceDN w:val="0"/>
        <w:spacing w:before="161"/>
        <w:ind w:firstLine="426" w:firstLineChars="0"/>
        <w:jc w:val="left"/>
      </w:pPr>
      <w:r>
        <w:rPr>
          <w:rFonts w:hint="eastAsia"/>
        </w:rPr>
        <w:t>扫描和单点测量</w:t>
      </w:r>
    </w:p>
    <w:p w14:paraId="564B86BA">
      <w:pPr>
        <w:pStyle w:val="20"/>
        <w:numPr>
          <w:ilvl w:val="0"/>
          <w:numId w:val="7"/>
        </w:numPr>
        <w:autoSpaceDE w:val="0"/>
        <w:autoSpaceDN w:val="0"/>
        <w:spacing w:before="161"/>
        <w:ind w:firstLine="426" w:firstLineChars="0"/>
        <w:jc w:val="left"/>
      </w:pPr>
      <w:r>
        <w:rPr>
          <w:rFonts w:hint="eastAsia"/>
        </w:rPr>
        <w:t>C</w:t>
      </w:r>
      <w:r>
        <w:t>NC</w:t>
      </w:r>
      <w:r>
        <w:rPr>
          <w:rFonts w:hint="eastAsia"/>
        </w:rPr>
        <w:t>引导的测针更换</w:t>
      </w:r>
    </w:p>
    <w:p w14:paraId="2A7C8336">
      <w:pPr>
        <w:pStyle w:val="20"/>
        <w:numPr>
          <w:ilvl w:val="0"/>
          <w:numId w:val="7"/>
        </w:numPr>
        <w:autoSpaceDE w:val="0"/>
        <w:autoSpaceDN w:val="0"/>
        <w:spacing w:before="161"/>
        <w:ind w:firstLine="426" w:firstLineChars="0"/>
        <w:jc w:val="left"/>
      </w:pPr>
      <w:r>
        <w:rPr>
          <w:rFonts w:hint="eastAsia"/>
        </w:rPr>
        <w:t>2</w:t>
      </w:r>
      <w:r>
        <w:t>5</w:t>
      </w:r>
      <w:r>
        <w:rPr>
          <w:rFonts w:hint="eastAsia"/>
        </w:rPr>
        <w:t>mm吸盘，最佳的再现性</w:t>
      </w:r>
    </w:p>
    <w:p w14:paraId="05C268D7">
      <w:pPr>
        <w:pStyle w:val="20"/>
        <w:numPr>
          <w:ilvl w:val="0"/>
          <w:numId w:val="7"/>
        </w:numPr>
        <w:autoSpaceDE w:val="0"/>
        <w:autoSpaceDN w:val="0"/>
        <w:spacing w:before="161"/>
        <w:ind w:firstLine="426" w:firstLineChars="0"/>
        <w:jc w:val="left"/>
      </w:pPr>
      <w:r>
        <w:rPr>
          <w:rFonts w:hint="eastAsia"/>
        </w:rPr>
        <w:t>轴向测针长度：3</w:t>
      </w:r>
      <w:r>
        <w:t>0</w:t>
      </w:r>
      <w:r>
        <w:rPr>
          <w:rFonts w:hint="eastAsia"/>
        </w:rPr>
        <w:t>到1</w:t>
      </w:r>
      <w:r>
        <w:t>50</w:t>
      </w:r>
      <w:r>
        <w:rPr>
          <w:rFonts w:hint="eastAsia"/>
        </w:rPr>
        <w:t>mm</w:t>
      </w:r>
    </w:p>
    <w:p w14:paraId="0E3CB8C1">
      <w:pPr>
        <w:pStyle w:val="20"/>
        <w:numPr>
          <w:ilvl w:val="0"/>
          <w:numId w:val="7"/>
        </w:numPr>
        <w:autoSpaceDE w:val="0"/>
        <w:autoSpaceDN w:val="0"/>
        <w:spacing w:before="161"/>
        <w:ind w:firstLine="426" w:firstLineChars="0"/>
        <w:jc w:val="left"/>
      </w:pPr>
      <w:r>
        <w:rPr>
          <w:rFonts w:hint="eastAsia"/>
        </w:rPr>
        <w:t>径向测针长度：到6</w:t>
      </w:r>
      <w:r>
        <w:t>5</w:t>
      </w:r>
      <w:r>
        <w:rPr>
          <w:rFonts w:hint="eastAsia"/>
        </w:rPr>
        <w:t>mm</w:t>
      </w:r>
    </w:p>
    <w:p w14:paraId="4A8883E0">
      <w:pPr>
        <w:pStyle w:val="20"/>
        <w:numPr>
          <w:ilvl w:val="0"/>
          <w:numId w:val="6"/>
        </w:numPr>
        <w:autoSpaceDE w:val="0"/>
        <w:autoSpaceDN w:val="0"/>
        <w:spacing w:before="161"/>
        <w:ind w:firstLine="365" w:firstLineChars="0"/>
        <w:jc w:val="left"/>
      </w:pPr>
      <w:r>
        <w:rPr>
          <w:rFonts w:hint="eastAsia"/>
        </w:rPr>
        <w:t>其他组件</w:t>
      </w:r>
    </w:p>
    <w:p w14:paraId="72381851">
      <w:pPr>
        <w:pStyle w:val="20"/>
        <w:numPr>
          <w:ilvl w:val="0"/>
          <w:numId w:val="8"/>
        </w:numPr>
        <w:autoSpaceDE w:val="0"/>
        <w:autoSpaceDN w:val="0"/>
        <w:spacing w:before="161"/>
        <w:ind w:firstLine="426" w:firstLineChars="0"/>
        <w:jc w:val="left"/>
      </w:pPr>
      <w:r>
        <w:rPr>
          <w:rFonts w:hint="eastAsia"/>
        </w:rPr>
        <w:t>带两个渐进式操纵式的数字控制面板</w:t>
      </w:r>
    </w:p>
    <w:p w14:paraId="6D09C380">
      <w:pPr>
        <w:pStyle w:val="20"/>
        <w:numPr>
          <w:ilvl w:val="0"/>
          <w:numId w:val="8"/>
        </w:numPr>
        <w:autoSpaceDE w:val="0"/>
        <w:autoSpaceDN w:val="0"/>
        <w:spacing w:before="161"/>
        <w:ind w:firstLine="426" w:firstLineChars="0"/>
        <w:jc w:val="left"/>
      </w:pPr>
      <w:r>
        <w:rPr>
          <w:rFonts w:hint="eastAsia"/>
        </w:rPr>
        <w:t>用于C</w:t>
      </w:r>
      <w:r>
        <w:t>NC</w:t>
      </w:r>
      <w:r>
        <w:rPr>
          <w:rFonts w:hint="eastAsia"/>
        </w:rPr>
        <w:t>引导测针更换的测针架</w:t>
      </w:r>
    </w:p>
    <w:p w14:paraId="2A9DEAE1">
      <w:pPr>
        <w:pStyle w:val="20"/>
        <w:numPr>
          <w:ilvl w:val="0"/>
          <w:numId w:val="6"/>
        </w:numPr>
        <w:autoSpaceDE w:val="0"/>
        <w:autoSpaceDN w:val="0"/>
        <w:spacing w:before="161"/>
        <w:ind w:firstLine="365" w:firstLineChars="0"/>
        <w:jc w:val="left"/>
      </w:pPr>
      <w:r>
        <w:rPr>
          <w:rFonts w:hint="eastAsia"/>
        </w:rPr>
        <w:t>测量软件</w:t>
      </w:r>
    </w:p>
    <w:p w14:paraId="07488A71">
      <w:pPr>
        <w:pStyle w:val="20"/>
        <w:numPr>
          <w:ilvl w:val="0"/>
          <w:numId w:val="9"/>
        </w:numPr>
        <w:autoSpaceDE w:val="0"/>
        <w:autoSpaceDN w:val="0"/>
        <w:spacing w:before="161"/>
        <w:ind w:firstLine="426" w:firstLineChars="0"/>
        <w:jc w:val="left"/>
      </w:pPr>
      <w:r>
        <w:rPr>
          <w:rFonts w:hint="eastAsia"/>
        </w:rPr>
        <w:t>C</w:t>
      </w:r>
      <w:r>
        <w:t>ALYPSO</w:t>
      </w:r>
      <w:r>
        <w:rPr>
          <w:rFonts w:hint="eastAsia"/>
        </w:rPr>
        <w:t>参考测量软件</w:t>
      </w:r>
    </w:p>
    <w:p w14:paraId="04F3B638">
      <w:pPr>
        <w:pStyle w:val="20"/>
        <w:numPr>
          <w:ilvl w:val="0"/>
          <w:numId w:val="6"/>
        </w:numPr>
        <w:autoSpaceDE w:val="0"/>
        <w:autoSpaceDN w:val="0"/>
        <w:spacing w:before="161"/>
        <w:ind w:firstLine="365" w:firstLineChars="0"/>
        <w:jc w:val="left"/>
      </w:pPr>
      <w:r>
        <w:rPr>
          <w:rFonts w:hint="eastAsia"/>
        </w:rPr>
        <w:t>带车间地面底座</w:t>
      </w:r>
    </w:p>
    <w:p w14:paraId="14A2396B">
      <w:pPr>
        <w:pStyle w:val="20"/>
        <w:numPr>
          <w:ilvl w:val="0"/>
          <w:numId w:val="9"/>
        </w:numPr>
        <w:autoSpaceDE w:val="0"/>
        <w:autoSpaceDN w:val="0"/>
        <w:spacing w:before="161"/>
        <w:ind w:firstLine="426" w:firstLineChars="0"/>
        <w:jc w:val="left"/>
      </w:pPr>
      <w:r>
        <w:rPr>
          <w:rFonts w:hint="eastAsia"/>
        </w:rPr>
        <w:t>I</w:t>
      </w:r>
      <w:r>
        <w:t>P54</w:t>
      </w:r>
      <w:r>
        <w:rPr>
          <w:rFonts w:hint="eastAsia"/>
        </w:rPr>
        <w:t>级的灰尘和湿气防护</w:t>
      </w:r>
    </w:p>
    <w:p w14:paraId="2E8184C1">
      <w:pPr>
        <w:pStyle w:val="20"/>
        <w:numPr>
          <w:ilvl w:val="0"/>
          <w:numId w:val="9"/>
        </w:numPr>
        <w:autoSpaceDE w:val="0"/>
        <w:autoSpaceDN w:val="0"/>
        <w:spacing w:before="161"/>
        <w:ind w:firstLine="426" w:firstLineChars="0"/>
        <w:jc w:val="left"/>
      </w:pPr>
      <w:r>
        <w:rPr>
          <w:rFonts w:hint="eastAsia"/>
        </w:rPr>
        <w:t>键盘与显示器承载臂</w:t>
      </w:r>
    </w:p>
    <w:p w14:paraId="39CEB382">
      <w:pPr>
        <w:pStyle w:val="20"/>
        <w:numPr>
          <w:ilvl w:val="0"/>
          <w:numId w:val="9"/>
        </w:numPr>
        <w:autoSpaceDE w:val="0"/>
        <w:autoSpaceDN w:val="0"/>
        <w:spacing w:before="161"/>
        <w:ind w:firstLine="426" w:firstLineChars="0"/>
        <w:jc w:val="left"/>
      </w:pPr>
      <w:r>
        <w:rPr>
          <w:rFonts w:hint="eastAsia"/>
        </w:rPr>
        <w:t>可储存个人电脑上锁空间</w:t>
      </w:r>
    </w:p>
    <w:p w14:paraId="49C9626F">
      <w:pPr>
        <w:pStyle w:val="20"/>
        <w:numPr>
          <w:ilvl w:val="0"/>
          <w:numId w:val="9"/>
        </w:numPr>
        <w:autoSpaceDE w:val="0"/>
        <w:autoSpaceDN w:val="0"/>
        <w:spacing w:before="161"/>
        <w:ind w:firstLine="426" w:firstLineChars="0"/>
        <w:jc w:val="left"/>
      </w:pPr>
      <w:r>
        <w:rPr>
          <w:rFonts w:hint="eastAsia"/>
        </w:rPr>
        <w:t>热屏蔽</w:t>
      </w:r>
    </w:p>
    <w:p w14:paraId="4DD21EDB">
      <w:pPr>
        <w:pStyle w:val="20"/>
        <w:numPr>
          <w:ilvl w:val="0"/>
          <w:numId w:val="9"/>
        </w:numPr>
        <w:autoSpaceDE w:val="0"/>
        <w:autoSpaceDN w:val="0"/>
        <w:spacing w:before="161"/>
        <w:ind w:firstLine="426" w:firstLineChars="0"/>
        <w:jc w:val="left"/>
      </w:pPr>
      <w:r>
        <w:rPr>
          <w:rFonts w:hint="eastAsia"/>
        </w:rPr>
        <w:t>可用起重卡车或叉车移动</w:t>
      </w:r>
    </w:p>
    <w:p w14:paraId="10F68BEE">
      <w:pPr>
        <w:pStyle w:val="20"/>
        <w:numPr>
          <w:ilvl w:val="0"/>
          <w:numId w:val="10"/>
        </w:numPr>
        <w:autoSpaceDE w:val="0"/>
        <w:autoSpaceDN w:val="0"/>
        <w:spacing w:before="161"/>
        <w:ind w:firstLine="365" w:firstLineChars="0"/>
        <w:jc w:val="left"/>
      </w:pPr>
      <w:r>
        <w:rPr>
          <w:rFonts w:hint="eastAsia"/>
        </w:rPr>
        <w:t>可选的软件</w:t>
      </w:r>
    </w:p>
    <w:p w14:paraId="5D62F12A">
      <w:pPr>
        <w:pStyle w:val="20"/>
        <w:numPr>
          <w:ilvl w:val="0"/>
          <w:numId w:val="11"/>
        </w:numPr>
        <w:autoSpaceDE w:val="0"/>
        <w:autoSpaceDN w:val="0"/>
        <w:spacing w:before="161"/>
        <w:ind w:firstLine="426" w:firstLineChars="0"/>
        <w:jc w:val="left"/>
      </w:pPr>
      <w:r>
        <w:t>PCM:菜单</w:t>
      </w:r>
      <w:r>
        <w:rPr>
          <w:rFonts w:hint="eastAsia"/>
        </w:rPr>
        <w:t>指导的对参数支持测量运行的控制</w:t>
      </w:r>
    </w:p>
    <w:p w14:paraId="37CAD1F1">
      <w:pPr>
        <w:pStyle w:val="20"/>
        <w:numPr>
          <w:ilvl w:val="0"/>
          <w:numId w:val="11"/>
        </w:numPr>
        <w:autoSpaceDE w:val="0"/>
        <w:autoSpaceDN w:val="0"/>
        <w:spacing w:before="161"/>
        <w:ind w:firstLine="426" w:firstLineChars="0"/>
        <w:jc w:val="left"/>
      </w:pPr>
      <w:r>
        <w:t>PiWeb reporting plus</w:t>
      </w:r>
      <w:r>
        <w:rPr>
          <w:rFonts w:hint="eastAsia"/>
        </w:rPr>
        <w:t>：测量结果图形化显示和统计分析</w:t>
      </w:r>
    </w:p>
    <w:p w14:paraId="7AE4E3C9">
      <w:pPr>
        <w:pStyle w:val="20"/>
        <w:numPr>
          <w:ilvl w:val="0"/>
          <w:numId w:val="11"/>
        </w:numPr>
        <w:autoSpaceDE w:val="0"/>
        <w:autoSpaceDN w:val="0"/>
        <w:spacing w:before="161"/>
        <w:ind w:firstLine="426" w:firstLineChars="0"/>
        <w:jc w:val="left"/>
      </w:pPr>
      <w:r>
        <w:t>FACS-可</w:t>
      </w:r>
      <w:r>
        <w:rPr>
          <w:rFonts w:hint="eastAsia"/>
        </w:rPr>
        <w:t>编辑的自动操作程序</w:t>
      </w:r>
    </w:p>
    <w:p w14:paraId="3A03A309">
      <w:pPr>
        <w:pStyle w:val="20"/>
        <w:numPr>
          <w:ilvl w:val="0"/>
          <w:numId w:val="12"/>
        </w:numPr>
        <w:autoSpaceDE w:val="0"/>
        <w:autoSpaceDN w:val="0"/>
        <w:spacing w:before="161"/>
        <w:ind w:firstLine="365" w:firstLineChars="0"/>
        <w:jc w:val="left"/>
      </w:pPr>
      <w:r>
        <w:rPr>
          <w:rFonts w:hint="eastAsia"/>
        </w:rPr>
        <w:t>可选的硬件</w:t>
      </w:r>
    </w:p>
    <w:p w14:paraId="3892646A">
      <w:pPr>
        <w:pStyle w:val="20"/>
        <w:numPr>
          <w:ilvl w:val="0"/>
          <w:numId w:val="13"/>
        </w:numPr>
        <w:autoSpaceDE w:val="0"/>
        <w:autoSpaceDN w:val="0"/>
        <w:spacing w:before="161"/>
        <w:ind w:firstLine="426" w:firstLineChars="0"/>
        <w:jc w:val="left"/>
      </w:pPr>
      <w:r>
        <w:rPr>
          <w:rFonts w:hint="eastAsia"/>
        </w:rPr>
        <w:t>带两个工件传感器的自动温度读取装置</w:t>
      </w:r>
    </w:p>
    <w:p w14:paraId="63230FAC">
      <w:pPr>
        <w:pStyle w:val="20"/>
        <w:numPr>
          <w:ilvl w:val="0"/>
          <w:numId w:val="13"/>
        </w:numPr>
        <w:autoSpaceDE w:val="0"/>
        <w:autoSpaceDN w:val="0"/>
        <w:spacing w:before="161"/>
        <w:ind w:firstLine="426" w:firstLineChars="0"/>
        <w:jc w:val="left"/>
      </w:pPr>
      <w:r>
        <w:rPr>
          <w:rFonts w:hint="eastAsia"/>
        </w:rPr>
        <w:t>精准的转台</w:t>
      </w:r>
    </w:p>
    <w:p w14:paraId="531D192B">
      <w:pPr>
        <w:pStyle w:val="20"/>
        <w:ind w:left="780" w:firstLine="560"/>
      </w:pPr>
    </w:p>
    <w:p w14:paraId="1E5B5EBD">
      <w:pPr>
        <w:rPr>
          <w:b/>
          <w:bCs/>
        </w:rPr>
      </w:pPr>
      <w:r>
        <w:drawing>
          <wp:anchor distT="0" distB="0" distL="114300" distR="114300" simplePos="0" relativeHeight="251667456" behindDoc="0" locked="0" layoutInCell="1" allowOverlap="1">
            <wp:simplePos x="0" y="0"/>
            <wp:positionH relativeFrom="column">
              <wp:posOffset>-160020</wp:posOffset>
            </wp:positionH>
            <wp:positionV relativeFrom="paragraph">
              <wp:posOffset>348615</wp:posOffset>
            </wp:positionV>
            <wp:extent cx="5518785" cy="1581150"/>
            <wp:effectExtent l="0" t="0" r="5715" b="0"/>
            <wp:wrapSquare wrapText="bothSides"/>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518785" cy="1581150"/>
                    </a:xfrm>
                    <a:prstGeom prst="rect">
                      <a:avLst/>
                    </a:prstGeom>
                  </pic:spPr>
                </pic:pic>
              </a:graphicData>
            </a:graphic>
          </wp:anchor>
        </w:drawing>
      </w:r>
    </w:p>
    <w:p w14:paraId="324E4384"/>
    <w:p w14:paraId="22387E1F"/>
    <w:p w14:paraId="7AB51384">
      <w:pPr>
        <w:ind w:firstLine="427"/>
        <w:rPr>
          <w:b/>
          <w:bCs/>
        </w:rPr>
      </w:pPr>
      <w:r>
        <w:rPr>
          <w:rFonts w:hint="eastAsia"/>
          <w:b/>
          <w:bCs/>
        </w:rPr>
        <w:t>4）达到测量的要求</w:t>
      </w:r>
    </w:p>
    <w:p w14:paraId="0FBAA4AB">
      <w:pPr>
        <w:autoSpaceDE w:val="0"/>
        <w:autoSpaceDN w:val="0"/>
        <w:adjustRightInd w:val="0"/>
        <w:spacing w:line="360" w:lineRule="auto"/>
        <w:rPr>
          <w:rFonts w:cs="Times New Roman"/>
          <w:kern w:val="0"/>
          <w:lang w:val="zh-CN"/>
        </w:rPr>
      </w:pPr>
      <w:r>
        <w:rPr>
          <w:rFonts w:cs="Times New Roman"/>
          <w:kern w:val="0"/>
          <w:lang w:val="zh-CN"/>
        </w:rPr>
        <w:t>对于任何材料，都有适合的测量方法：无论是钣金零件，由金属、塑料、陶瓷、玻璃制成的铸件，橡胶或硅状等可变形部件或织物覆盖曲面，针对任何任务，都</w:t>
      </w:r>
      <w:r>
        <w:rPr>
          <w:rFonts w:hint="eastAsia" w:cs="Times New Roman"/>
          <w:kern w:val="0"/>
          <w:lang w:val="zh-CN"/>
        </w:rPr>
        <w:t>具</w:t>
      </w:r>
      <w:r>
        <w:rPr>
          <w:rFonts w:cs="Times New Roman"/>
          <w:kern w:val="0"/>
          <w:lang w:val="zh-CN"/>
        </w:rPr>
        <w:t>有适合的测量方法。</w:t>
      </w:r>
    </w:p>
    <w:p w14:paraId="064BF563">
      <w:pPr>
        <w:autoSpaceDE w:val="0"/>
        <w:autoSpaceDN w:val="0"/>
        <w:adjustRightInd w:val="0"/>
        <w:spacing w:line="360" w:lineRule="auto"/>
        <w:rPr>
          <w:rFonts w:cs="Times New Roman"/>
          <w:kern w:val="0"/>
          <w:lang w:val="zh-CN"/>
        </w:rPr>
      </w:pPr>
      <w:r>
        <w:rPr>
          <w:rFonts w:cs="Times New Roman"/>
          <w:kern w:val="0"/>
          <w:lang w:val="zh-CN"/>
        </w:rPr>
        <w:t>即使是在短时间内，机器也能够快速准确地进行批量测量。如果仍然存在瓶颈，</w:t>
      </w:r>
      <w:r>
        <w:rPr>
          <w:rFonts w:hint="eastAsia" w:cs="Times New Roman"/>
          <w:kern w:val="0"/>
          <w:lang w:val="zh-CN"/>
        </w:rPr>
        <w:t>需要厂家及时</w:t>
      </w:r>
      <w:r>
        <w:rPr>
          <w:rFonts w:cs="Times New Roman"/>
          <w:kern w:val="0"/>
          <w:lang w:val="zh-CN"/>
        </w:rPr>
        <w:t>解决。</w:t>
      </w:r>
    </w:p>
    <w:p w14:paraId="2B119276">
      <w:pPr>
        <w:pStyle w:val="20"/>
        <w:numPr>
          <w:ilvl w:val="0"/>
          <w:numId w:val="14"/>
        </w:numPr>
        <w:autoSpaceDE w:val="0"/>
        <w:autoSpaceDN w:val="0"/>
        <w:adjustRightInd w:val="0"/>
        <w:spacing w:before="161" w:line="400" w:lineRule="exact"/>
        <w:ind w:firstLine="426" w:firstLineChars="0"/>
        <w:jc w:val="left"/>
        <w:rPr>
          <w:rFonts w:cs="Times New Roman"/>
        </w:rPr>
      </w:pPr>
      <w:r>
        <w:rPr>
          <w:rFonts w:hint="eastAsia" w:cs="Times New Roman"/>
        </w:rPr>
        <w:t>要求设备对于</w:t>
      </w:r>
      <w:r>
        <w:rPr>
          <w:rFonts w:cs="Times New Roman"/>
        </w:rPr>
        <w:t>几何产品规格（尺寸、形面和位置）的检验具有出色的准确性</w:t>
      </w:r>
    </w:p>
    <w:p w14:paraId="29B5BD81">
      <w:pPr>
        <w:pStyle w:val="20"/>
        <w:numPr>
          <w:ilvl w:val="0"/>
          <w:numId w:val="14"/>
        </w:numPr>
        <w:autoSpaceDE w:val="0"/>
        <w:autoSpaceDN w:val="0"/>
        <w:adjustRightInd w:val="0"/>
        <w:spacing w:before="161" w:line="400" w:lineRule="exact"/>
        <w:ind w:firstLine="426" w:firstLineChars="0"/>
        <w:jc w:val="left"/>
        <w:rPr>
          <w:rFonts w:cs="Times New Roman"/>
        </w:rPr>
      </w:pPr>
      <w:r>
        <w:rPr>
          <w:rFonts w:hint="eastAsia" w:cs="Times New Roman"/>
        </w:rPr>
        <w:t>要求设备带有测试报告的初始采样（例如V</w:t>
      </w:r>
      <w:r>
        <w:rPr>
          <w:rFonts w:cs="Times New Roman"/>
        </w:rPr>
        <w:t>DA</w:t>
      </w:r>
      <w:r>
        <w:rPr>
          <w:rFonts w:hint="eastAsia" w:cs="Times New Roman"/>
        </w:rPr>
        <w:t>或P</w:t>
      </w:r>
      <w:r>
        <w:rPr>
          <w:rFonts w:cs="Times New Roman"/>
        </w:rPr>
        <w:t>PAP</w:t>
      </w:r>
      <w:r>
        <w:rPr>
          <w:rFonts w:hint="eastAsia" w:cs="Times New Roman"/>
        </w:rPr>
        <w:t>）</w:t>
      </w:r>
    </w:p>
    <w:p w14:paraId="3C33D06F">
      <w:pPr>
        <w:pStyle w:val="20"/>
        <w:numPr>
          <w:ilvl w:val="0"/>
          <w:numId w:val="14"/>
        </w:numPr>
        <w:autoSpaceDE w:val="0"/>
        <w:autoSpaceDN w:val="0"/>
        <w:adjustRightInd w:val="0"/>
        <w:spacing w:before="161" w:line="400" w:lineRule="exact"/>
        <w:ind w:firstLine="426" w:firstLineChars="0"/>
        <w:jc w:val="left"/>
        <w:rPr>
          <w:rFonts w:cs="Times New Roman"/>
        </w:rPr>
      </w:pPr>
      <w:r>
        <w:rPr>
          <w:rFonts w:hint="eastAsia" w:cs="Times New Roman"/>
        </w:rPr>
        <w:t>可</w:t>
      </w:r>
      <w:r>
        <w:rPr>
          <w:rFonts w:cs="Times New Roman"/>
        </w:rPr>
        <w:t>使用不同处理的逆向工程，例如条纹投影、激光三角测量和计算机断层扫描</w:t>
      </w:r>
    </w:p>
    <w:p w14:paraId="0B66ADD0">
      <w:pPr>
        <w:pStyle w:val="20"/>
        <w:numPr>
          <w:ilvl w:val="0"/>
          <w:numId w:val="14"/>
        </w:numPr>
        <w:autoSpaceDE w:val="0"/>
        <w:autoSpaceDN w:val="0"/>
        <w:adjustRightInd w:val="0"/>
        <w:spacing w:before="161" w:line="400" w:lineRule="exact"/>
        <w:ind w:firstLine="426" w:firstLineChars="0"/>
        <w:jc w:val="left"/>
        <w:rPr>
          <w:rFonts w:cs="Times New Roman"/>
        </w:rPr>
      </w:pPr>
      <w:r>
        <w:rPr>
          <w:rFonts w:hint="eastAsia" w:cs="Times New Roman"/>
        </w:rPr>
        <w:t>要求产品可以</w:t>
      </w:r>
      <w:r>
        <w:rPr>
          <w:rFonts w:cs="Times New Roman"/>
        </w:rPr>
        <w:t>测量车辆的所有组件，包括门把手和内燃机部件（如气缸盖和曲轴箱），底盘和车轴部件以及车身测量</w:t>
      </w:r>
    </w:p>
    <w:p w14:paraId="7D26AE72"/>
    <w:p w14:paraId="4FFF39DC">
      <w:pPr>
        <w:rPr>
          <w:b/>
          <w:bCs/>
        </w:rPr>
      </w:pPr>
      <w:r>
        <w:drawing>
          <wp:anchor distT="0" distB="0" distL="114300" distR="114300" simplePos="0" relativeHeight="251668480" behindDoc="0" locked="0" layoutInCell="1" allowOverlap="1">
            <wp:simplePos x="0" y="0"/>
            <wp:positionH relativeFrom="column">
              <wp:posOffset>3535680</wp:posOffset>
            </wp:positionH>
            <wp:positionV relativeFrom="paragraph">
              <wp:posOffset>261620</wp:posOffset>
            </wp:positionV>
            <wp:extent cx="2466975" cy="2207895"/>
            <wp:effectExtent l="0" t="0" r="9525" b="1905"/>
            <wp:wrapSquare wrapText="bothSides"/>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66975" cy="2207895"/>
                    </a:xfrm>
                    <a:prstGeom prst="rect">
                      <a:avLst/>
                    </a:prstGeom>
                  </pic:spPr>
                </pic:pic>
              </a:graphicData>
            </a:graphic>
          </wp:anchor>
        </w:drawing>
      </w:r>
      <w:r>
        <w:rPr>
          <w:rFonts w:hint="eastAsia"/>
          <w:b/>
          <w:bCs/>
        </w:rPr>
        <w:t>5）需实现电脑断层检查</w:t>
      </w:r>
    </w:p>
    <w:p w14:paraId="0D5B7CE0">
      <w:pPr>
        <w:spacing w:line="360" w:lineRule="auto"/>
        <w:ind w:firstLine="560" w:firstLineChars="200"/>
      </w:pPr>
      <w:r>
        <w:drawing>
          <wp:anchor distT="0" distB="0" distL="114300" distR="114300" simplePos="0" relativeHeight="251669504" behindDoc="0" locked="0" layoutInCell="1" allowOverlap="1">
            <wp:simplePos x="0" y="0"/>
            <wp:positionH relativeFrom="column">
              <wp:posOffset>3538855</wp:posOffset>
            </wp:positionH>
            <wp:positionV relativeFrom="paragraph">
              <wp:posOffset>2133600</wp:posOffset>
            </wp:positionV>
            <wp:extent cx="1571625" cy="1965325"/>
            <wp:effectExtent l="0" t="0" r="9525" b="0"/>
            <wp:wrapSquare wrapText="bothSides"/>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71625" cy="1965325"/>
                    </a:xfrm>
                    <a:prstGeom prst="rect">
                      <a:avLst/>
                    </a:prstGeom>
                  </pic:spPr>
                </pic:pic>
              </a:graphicData>
            </a:graphic>
          </wp:anchor>
        </w:drawing>
      </w:r>
      <w:r>
        <w:rPr>
          <w:rFonts w:cs="Times New Roman"/>
          <w:kern w:val="0"/>
          <w:lang w:val="zh-CN"/>
        </w:rPr>
        <w:t>通过内部实际状况的可视化程序，电脑断层扫描测量实现了装配件、模块和整个产品装置的无损检验。其允许进行装配检验、磨损测试和缺陷分析。直径达1，500毫米的零件区域可以以纳米范围的分辨率进行断层扫描。</w:t>
      </w:r>
    </w:p>
    <w:p w14:paraId="09D24996"/>
    <w:p w14:paraId="635DB969">
      <w:pPr>
        <w:pStyle w:val="20"/>
        <w:numPr>
          <w:ilvl w:val="0"/>
          <w:numId w:val="15"/>
        </w:numPr>
        <w:autoSpaceDE w:val="0"/>
        <w:autoSpaceDN w:val="0"/>
        <w:adjustRightInd w:val="0"/>
        <w:spacing w:before="161" w:line="360" w:lineRule="auto"/>
        <w:ind w:left="0" w:firstLine="426" w:firstLineChars="0"/>
        <w:jc w:val="left"/>
        <w:rPr>
          <w:rFonts w:cs="Times New Roman"/>
        </w:rPr>
      </w:pPr>
      <w:r>
        <w:rPr>
          <w:rFonts w:cs="Times New Roman"/>
        </w:rPr>
        <w:t>测量分析和几何比较</w:t>
      </w:r>
    </w:p>
    <w:p w14:paraId="1D9EDAA5">
      <w:pPr>
        <w:autoSpaceDE w:val="0"/>
        <w:autoSpaceDN w:val="0"/>
        <w:adjustRightInd w:val="0"/>
        <w:spacing w:line="360" w:lineRule="auto"/>
        <w:rPr>
          <w:rFonts w:cs="Times New Roman"/>
          <w:kern w:val="0"/>
          <w:lang w:val="zh-CN"/>
        </w:rPr>
      </w:pPr>
      <w:r>
        <w:rPr>
          <w:rFonts w:cs="Times New Roman"/>
          <w:kern w:val="0"/>
          <w:lang w:val="zh-CN"/>
        </w:rPr>
        <w:t>电脑断层扫描仪采集整个组件。因此，可对组件的外部和内部结构进行计量评估。</w:t>
      </w:r>
      <w:r>
        <w:rPr>
          <w:rFonts w:hint="eastAsia" w:cs="Times New Roman"/>
          <w:kern w:val="0"/>
          <w:lang w:val="zh-CN"/>
        </w:rPr>
        <w:t>需要达到的</w:t>
      </w:r>
      <w:r>
        <w:rPr>
          <w:rFonts w:cs="Times New Roman"/>
          <w:kern w:val="0"/>
          <w:lang w:val="zh-CN"/>
        </w:rPr>
        <w:t>服务：</w:t>
      </w:r>
    </w:p>
    <w:p w14:paraId="7236BC30">
      <w:pPr>
        <w:autoSpaceDE w:val="0"/>
        <w:autoSpaceDN w:val="0"/>
        <w:adjustRightInd w:val="0"/>
        <w:spacing w:line="360" w:lineRule="auto"/>
        <w:rPr>
          <w:rFonts w:cs="Times New Roman"/>
          <w:kern w:val="0"/>
          <w:lang w:val="zh-CN"/>
        </w:rPr>
      </w:pPr>
      <w:r>
        <w:rPr>
          <w:rFonts w:cs="Times New Roman"/>
          <w:kern w:val="0"/>
          <w:lang w:val="zh-CN"/>
        </w:rPr>
        <w:t>·测量规格几何形状和自由曲面</w:t>
      </w:r>
    </w:p>
    <w:p w14:paraId="38DE6BE2">
      <w:pPr>
        <w:autoSpaceDE w:val="0"/>
        <w:autoSpaceDN w:val="0"/>
        <w:adjustRightInd w:val="0"/>
        <w:spacing w:line="360" w:lineRule="auto"/>
        <w:rPr>
          <w:rFonts w:cs="Times New Roman"/>
          <w:kern w:val="0"/>
          <w:lang w:val="zh-CN"/>
        </w:rPr>
      </w:pPr>
      <w:r>
        <w:rPr>
          <w:rFonts w:cs="Times New Roman"/>
          <w:kern w:val="0"/>
          <w:lang w:val="zh-CN"/>
        </w:rPr>
        <w:t>·额定/实际几何尺寸与偏差的颜色编码3D可视化的比较</w:t>
      </w:r>
    </w:p>
    <w:p w14:paraId="47DD8D0D">
      <w:pPr>
        <w:autoSpaceDE w:val="0"/>
        <w:autoSpaceDN w:val="0"/>
        <w:adjustRightInd w:val="0"/>
        <w:spacing w:line="360" w:lineRule="auto"/>
        <w:rPr>
          <w:rFonts w:cs="Times New Roman"/>
          <w:kern w:val="0"/>
          <w:lang w:val="zh-CN"/>
        </w:rPr>
      </w:pPr>
      <w:r>
        <w:rPr>
          <w:rFonts w:cs="Times New Roman"/>
          <w:kern w:val="0"/>
          <w:lang w:val="zh-CN"/>
        </w:rPr>
        <w:t>·完成首个样品检验</w:t>
      </w:r>
    </w:p>
    <w:p w14:paraId="1978FE4C">
      <w:pPr>
        <w:pStyle w:val="20"/>
        <w:numPr>
          <w:ilvl w:val="0"/>
          <w:numId w:val="15"/>
        </w:numPr>
        <w:autoSpaceDE w:val="0"/>
        <w:autoSpaceDN w:val="0"/>
        <w:adjustRightInd w:val="0"/>
        <w:spacing w:before="161" w:line="400" w:lineRule="exact"/>
        <w:ind w:left="0" w:firstLine="365" w:firstLineChars="0"/>
        <w:jc w:val="left"/>
        <w:rPr>
          <w:rFonts w:cs="Times New Roman"/>
        </w:rPr>
      </w:pPr>
      <w:r>
        <w:rPr>
          <w:rFonts w:cs="Times New Roman"/>
        </w:rPr>
        <w:t>零件内无损失效分析</w:t>
      </w:r>
    </w:p>
    <w:p w14:paraId="51C06387">
      <w:pPr>
        <w:autoSpaceDE w:val="0"/>
        <w:autoSpaceDN w:val="0"/>
        <w:adjustRightInd w:val="0"/>
        <w:spacing w:line="360" w:lineRule="auto"/>
        <w:ind w:firstLine="705" w:firstLineChars="252"/>
        <w:rPr>
          <w:rFonts w:cs="Times New Roman"/>
          <w:kern w:val="0"/>
          <w:lang w:val="zh-CN"/>
        </w:rPr>
      </w:pPr>
      <w:r>
        <w:rPr>
          <w:rFonts w:cs="Times New Roman"/>
          <w:kern w:val="0"/>
          <w:lang w:val="zh-CN"/>
        </w:rPr>
        <w:t>CT扫描在无破坏的情况下，可将塑料和轻金属组件中的误差可视化。</w:t>
      </w:r>
    </w:p>
    <w:p w14:paraId="5CB71B8A">
      <w:pPr>
        <w:autoSpaceDE w:val="0"/>
        <w:autoSpaceDN w:val="0"/>
        <w:adjustRightInd w:val="0"/>
        <w:spacing w:line="360" w:lineRule="auto"/>
        <w:rPr>
          <w:rFonts w:cs="Times New Roman"/>
          <w:kern w:val="0"/>
          <w:lang w:val="zh-CN"/>
        </w:rPr>
      </w:pPr>
      <w:r>
        <w:rPr>
          <w:rFonts w:hint="eastAsia" w:cs="Times New Roman"/>
          <w:kern w:val="0"/>
          <w:lang w:val="zh-CN"/>
        </w:rPr>
        <w:t>需要</w:t>
      </w:r>
      <w:r>
        <w:rPr>
          <w:rFonts w:cs="Times New Roman"/>
          <w:kern w:val="0"/>
          <w:lang w:val="zh-CN"/>
        </w:rPr>
        <w:t>提供：</w:t>
      </w:r>
    </w:p>
    <w:p w14:paraId="77A873BE">
      <w:pPr>
        <w:autoSpaceDE w:val="0"/>
        <w:autoSpaceDN w:val="0"/>
        <w:adjustRightInd w:val="0"/>
        <w:spacing w:line="360" w:lineRule="auto"/>
        <w:rPr>
          <w:rFonts w:cs="Times New Roman"/>
          <w:kern w:val="0"/>
          <w:lang w:val="zh-CN"/>
        </w:rPr>
      </w:pPr>
      <w:r>
        <w:rPr>
          <w:rFonts w:cs="Times New Roman"/>
          <w:kern w:val="0"/>
          <w:lang w:val="zh-CN"/>
        </w:rPr>
        <w:t>·孔隙度和夹杂物分析</w:t>
      </w:r>
    </w:p>
    <w:p w14:paraId="146D2E79">
      <w:pPr>
        <w:autoSpaceDE w:val="0"/>
        <w:autoSpaceDN w:val="0"/>
        <w:adjustRightInd w:val="0"/>
        <w:spacing w:line="360" w:lineRule="auto"/>
        <w:rPr>
          <w:rFonts w:cs="Times New Roman"/>
          <w:kern w:val="0"/>
          <w:lang w:val="zh-CN"/>
        </w:rPr>
      </w:pPr>
      <w:r>
        <w:drawing>
          <wp:anchor distT="0" distB="0" distL="114300" distR="114300" simplePos="0" relativeHeight="251670528" behindDoc="0" locked="0" layoutInCell="1" allowOverlap="1">
            <wp:simplePos x="0" y="0"/>
            <wp:positionH relativeFrom="column">
              <wp:posOffset>-509270</wp:posOffset>
            </wp:positionH>
            <wp:positionV relativeFrom="paragraph">
              <wp:posOffset>370840</wp:posOffset>
            </wp:positionV>
            <wp:extent cx="2447925" cy="2188845"/>
            <wp:effectExtent l="0" t="0" r="9525" b="1905"/>
            <wp:wrapSquare wrapText="bothSides"/>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47925" cy="2188845"/>
                    </a:xfrm>
                    <a:prstGeom prst="rect">
                      <a:avLst/>
                    </a:prstGeom>
                  </pic:spPr>
                </pic:pic>
              </a:graphicData>
            </a:graphic>
          </wp:anchor>
        </w:drawing>
      </w:r>
      <w:r>
        <w:rPr>
          <w:rFonts w:cs="Times New Roman"/>
          <w:kern w:val="0"/>
          <w:lang w:val="zh-CN"/>
        </w:rPr>
        <w:t>·损坏和失效分析</w:t>
      </w:r>
    </w:p>
    <w:p w14:paraId="3B9C818B">
      <w:pPr>
        <w:autoSpaceDE w:val="0"/>
        <w:autoSpaceDN w:val="0"/>
        <w:adjustRightInd w:val="0"/>
        <w:spacing w:line="360" w:lineRule="auto"/>
        <w:rPr>
          <w:rFonts w:cs="Times New Roman"/>
          <w:kern w:val="0"/>
          <w:lang w:val="zh-CN"/>
        </w:rPr>
      </w:pPr>
      <w:r>
        <w:rPr>
          <w:rFonts w:cs="Times New Roman"/>
          <w:kern w:val="0"/>
          <w:lang w:val="zh-CN"/>
        </w:rPr>
        <w:t>·装配检查·部件检查</w:t>
      </w:r>
    </w:p>
    <w:p w14:paraId="7E228410">
      <w:pPr>
        <w:pStyle w:val="20"/>
        <w:numPr>
          <w:ilvl w:val="0"/>
          <w:numId w:val="15"/>
        </w:numPr>
        <w:autoSpaceDE w:val="0"/>
        <w:autoSpaceDN w:val="0"/>
        <w:adjustRightInd w:val="0"/>
        <w:spacing w:before="161" w:line="360" w:lineRule="auto"/>
        <w:ind w:firstLine="365" w:firstLineChars="0"/>
        <w:jc w:val="left"/>
        <w:rPr>
          <w:rFonts w:cs="Times New Roman"/>
        </w:rPr>
      </w:pPr>
      <w:r>
        <w:rPr>
          <w:rFonts w:cs="Times New Roman"/>
        </w:rPr>
        <w:t>逆向工程一校正、优化、攫取</w:t>
      </w:r>
    </w:p>
    <w:p w14:paraId="0D316076">
      <w:pPr>
        <w:autoSpaceDE w:val="0"/>
        <w:autoSpaceDN w:val="0"/>
        <w:adjustRightInd w:val="0"/>
        <w:spacing w:line="360" w:lineRule="auto"/>
        <w:rPr>
          <w:rFonts w:cs="Times New Roman"/>
          <w:kern w:val="0"/>
          <w:lang w:val="zh-CN"/>
        </w:rPr>
      </w:pPr>
      <w:r>
        <w:rPr>
          <w:rFonts w:cs="Times New Roman"/>
          <w:kern w:val="0"/>
          <w:lang w:val="zh-CN"/>
        </w:rPr>
        <w:t xml:space="preserve">CT系统可以对您的组件进行逆向工程， </w:t>
      </w:r>
    </w:p>
    <w:p w14:paraId="3A4E5214">
      <w:pPr>
        <w:autoSpaceDE w:val="0"/>
        <w:autoSpaceDN w:val="0"/>
        <w:adjustRightInd w:val="0"/>
        <w:spacing w:line="360" w:lineRule="auto"/>
        <w:rPr>
          <w:rFonts w:cs="Times New Roman"/>
          <w:kern w:val="0"/>
          <w:lang w:val="zh-CN"/>
        </w:rPr>
      </w:pPr>
      <w:r>
        <w:rPr>
          <w:rFonts w:cs="Times New Roman"/>
          <w:kern w:val="0"/>
          <w:lang w:val="zh-CN"/>
        </w:rPr>
        <w:t>测量服务：</w:t>
      </w:r>
    </w:p>
    <w:p w14:paraId="69AFA07B">
      <w:pPr>
        <w:autoSpaceDE w:val="0"/>
        <w:autoSpaceDN w:val="0"/>
        <w:adjustRightInd w:val="0"/>
        <w:spacing w:line="360" w:lineRule="auto"/>
        <w:rPr>
          <w:rFonts w:cs="Times New Roman"/>
          <w:kern w:val="0"/>
          <w:lang w:val="zh-CN"/>
        </w:rPr>
      </w:pPr>
      <w:r>
        <w:rPr>
          <w:rFonts w:cs="Times New Roman"/>
          <w:kern w:val="0"/>
          <w:lang w:val="zh-CN"/>
        </w:rPr>
        <w:t>·逆向工程</w:t>
      </w:r>
    </w:p>
    <w:p w14:paraId="11AC7903">
      <w:pPr>
        <w:autoSpaceDE w:val="0"/>
        <w:autoSpaceDN w:val="0"/>
        <w:adjustRightInd w:val="0"/>
        <w:spacing w:line="360" w:lineRule="auto"/>
        <w:rPr>
          <w:rFonts w:cs="Times New Roman"/>
          <w:kern w:val="0"/>
          <w:lang w:val="zh-CN"/>
        </w:rPr>
      </w:pPr>
      <w:r>
        <w:rPr>
          <w:rFonts w:cs="Times New Roman"/>
          <w:kern w:val="0"/>
          <w:lang w:val="zh-CN"/>
        </w:rPr>
        <w:t>·模具修正，例如：注塑件</w:t>
      </w:r>
    </w:p>
    <w:p w14:paraId="20AB11E7"/>
    <w:p w14:paraId="5DDA8C07"/>
    <w:p w14:paraId="243AE2D4">
      <w:r>
        <w:drawing>
          <wp:anchor distT="0" distB="0" distL="114300" distR="114300" simplePos="0" relativeHeight="251671552" behindDoc="0" locked="0" layoutInCell="1" allowOverlap="1">
            <wp:simplePos x="0" y="0"/>
            <wp:positionH relativeFrom="margin">
              <wp:align>right</wp:align>
            </wp:positionH>
            <wp:positionV relativeFrom="paragraph">
              <wp:posOffset>547370</wp:posOffset>
            </wp:positionV>
            <wp:extent cx="5191125" cy="2966720"/>
            <wp:effectExtent l="0" t="0" r="9525" b="5080"/>
            <wp:wrapSquare wrapText="bothSides"/>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191125" cy="2966720"/>
                    </a:xfrm>
                    <a:prstGeom prst="rect">
                      <a:avLst/>
                    </a:prstGeom>
                  </pic:spPr>
                </pic:pic>
              </a:graphicData>
            </a:graphic>
          </wp:anchor>
        </w:drawing>
      </w:r>
      <w:r>
        <w:t>6</w:t>
      </w:r>
      <w:r>
        <w:rPr>
          <w:rFonts w:hint="eastAsia"/>
        </w:rPr>
        <w:t>）齿轮误差</w:t>
      </w:r>
    </w:p>
    <w:p w14:paraId="021CA348">
      <w:pPr>
        <w:spacing w:line="360" w:lineRule="auto"/>
        <w:ind w:firstLine="560" w:firstLineChars="200"/>
        <w:rPr>
          <w:rFonts w:cs="Times New Roman"/>
          <w:kern w:val="0"/>
          <w:lang w:val="zh-CN"/>
        </w:rPr>
      </w:pPr>
      <w:r>
        <w:rPr>
          <w:rFonts w:cs="Times New Roman"/>
          <w:kern w:val="0"/>
          <w:lang w:val="zh-CN"/>
        </w:rPr>
        <w:t>无论是弧齿锥齿轮、斜齿圆柱齿轮，蜗轮或者转子，可以测量所有外径不超过3米的标准齿轮类型，并根据标准进行评估。测量的解决方案基于给定的应用程序。其可以是配有或不配有转台及星形测针系统的测量，或者带有扇形测针系统的平面测量。</w:t>
      </w:r>
    </w:p>
    <w:p w14:paraId="1FB0A07B">
      <w:pPr>
        <w:pStyle w:val="4"/>
        <w:pageBreakBefore/>
        <w:spacing w:line="415" w:lineRule="auto"/>
        <w:ind w:firstLine="488"/>
      </w:pPr>
      <w:bookmarkStart w:id="29" w:name="_Toc40710007"/>
      <w:bookmarkStart w:id="30" w:name="_Toc183019056"/>
      <w:r>
        <w:t>7</w:t>
      </w:r>
      <w:r>
        <w:rPr>
          <w:rFonts w:hint="eastAsia"/>
        </w:rPr>
        <w:t>.2</w:t>
      </w:r>
      <w:r>
        <w:t>.2</w:t>
      </w:r>
      <w:r>
        <w:rPr>
          <w:rFonts w:hint="eastAsia"/>
        </w:rPr>
        <w:t xml:space="preserve"> 系统技术</w:t>
      </w:r>
      <w:bookmarkEnd w:id="29"/>
      <w:r>
        <w:rPr>
          <w:rFonts w:hint="eastAsia"/>
        </w:rPr>
        <w:t>要求</w:t>
      </w:r>
      <w:bookmarkEnd w:id="30"/>
    </w:p>
    <w:p w14:paraId="56093F50">
      <w:pPr>
        <w:pStyle w:val="20"/>
        <w:numPr>
          <w:ilvl w:val="0"/>
          <w:numId w:val="16"/>
        </w:numPr>
        <w:autoSpaceDE w:val="0"/>
        <w:autoSpaceDN w:val="0"/>
        <w:spacing w:before="161"/>
        <w:ind w:firstLine="365" w:firstLineChars="0"/>
        <w:jc w:val="left"/>
        <w:rPr>
          <w:i/>
          <w:iCs/>
        </w:rPr>
      </w:pPr>
      <w:r>
        <w:rPr>
          <w:rFonts w:hint="eastAsia"/>
        </w:rPr>
        <w:t>高科技机体结构设计-</w:t>
      </w:r>
      <w:r>
        <w:t>无需压缩空气</w:t>
      </w:r>
    </w:p>
    <w:p w14:paraId="368B585F">
      <w:pPr>
        <w:autoSpaceDE w:val="0"/>
        <w:autoSpaceDN w:val="0"/>
        <w:adjustRightInd w:val="0"/>
        <w:spacing w:line="360" w:lineRule="auto"/>
        <w:ind w:firstLine="560" w:firstLineChars="200"/>
        <w:rPr>
          <w:rFonts w:cs="NimbusSansGlobal Light"/>
          <w:color w:val="000000"/>
        </w:rPr>
      </w:pPr>
      <w:r>
        <w:rPr>
          <w:rFonts w:cs="NimbusSansGlobal Light"/>
          <w:color w:val="000000"/>
        </w:rPr>
        <w:t>采用一体化结构设计，无需压缩空气，可以无缝集成到产线</w:t>
      </w:r>
    </w:p>
    <w:p w14:paraId="1ACA091C">
      <w:pPr>
        <w:pStyle w:val="20"/>
        <w:numPr>
          <w:ilvl w:val="0"/>
          <w:numId w:val="17"/>
        </w:numPr>
        <w:autoSpaceDE w:val="0"/>
        <w:autoSpaceDN w:val="0"/>
        <w:spacing w:before="161" w:line="360" w:lineRule="auto"/>
        <w:ind w:firstLine="426" w:firstLineChars="0"/>
        <w:jc w:val="left"/>
        <w:rPr>
          <w:rFonts w:cs="NimbusSansGlobal Light"/>
        </w:rPr>
      </w:pPr>
      <w:r>
        <w:rPr>
          <w:rFonts w:hint="eastAsia" w:cs="NimbusSansGlobal Light"/>
        </w:rPr>
        <w:t>全防尘设计－防止外界污染</w:t>
      </w:r>
    </w:p>
    <w:p w14:paraId="53CC2D6B">
      <w:pPr>
        <w:pStyle w:val="20"/>
        <w:numPr>
          <w:ilvl w:val="0"/>
          <w:numId w:val="17"/>
        </w:numPr>
        <w:autoSpaceDE w:val="0"/>
        <w:autoSpaceDN w:val="0"/>
        <w:spacing w:before="161" w:line="360" w:lineRule="auto"/>
        <w:ind w:firstLine="426" w:firstLineChars="0"/>
        <w:jc w:val="left"/>
        <w:rPr>
          <w:rFonts w:cs="NimbusSansGlobal Light"/>
        </w:rPr>
      </w:pPr>
      <w:r>
        <w:rPr>
          <w:rFonts w:hint="eastAsia" w:cs="NimbusSansGlobal Light"/>
        </w:rPr>
        <w:t>无需压缩空气－降低周期成本</w:t>
      </w:r>
    </w:p>
    <w:p w14:paraId="5AF74F31">
      <w:pPr>
        <w:pStyle w:val="20"/>
        <w:numPr>
          <w:ilvl w:val="0"/>
          <w:numId w:val="17"/>
        </w:numPr>
        <w:autoSpaceDE w:val="0"/>
        <w:autoSpaceDN w:val="0"/>
        <w:spacing w:before="161" w:line="360" w:lineRule="auto"/>
        <w:ind w:firstLine="426" w:firstLineChars="0"/>
        <w:jc w:val="left"/>
        <w:rPr>
          <w:rFonts w:cs="NimbusSansGlobal Light"/>
        </w:rPr>
      </w:pPr>
      <w:r>
        <w:rPr>
          <w:rFonts w:hint="eastAsia" w:cs="NimbusSansGlobal Light"/>
        </w:rPr>
        <w:t>被动减振－降低外界影响</w:t>
      </w:r>
    </w:p>
    <w:p w14:paraId="5CA5E52A">
      <w:pPr>
        <w:pStyle w:val="20"/>
        <w:numPr>
          <w:ilvl w:val="0"/>
          <w:numId w:val="17"/>
        </w:numPr>
        <w:autoSpaceDE w:val="0"/>
        <w:autoSpaceDN w:val="0"/>
        <w:spacing w:before="161" w:line="360" w:lineRule="auto"/>
        <w:ind w:firstLine="426" w:firstLineChars="0"/>
        <w:jc w:val="left"/>
        <w:rPr>
          <w:rFonts w:cs="NimbusSansGlobal Light"/>
        </w:rPr>
      </w:pPr>
      <w:r>
        <w:rPr>
          <w:rFonts w:hint="eastAsia" w:cs="NimbusSansGlobal Light"/>
        </w:rPr>
        <w:t>一体化控制系统－减少占地面积</w:t>
      </w:r>
    </w:p>
    <w:p w14:paraId="63555858">
      <w:pPr>
        <w:pStyle w:val="20"/>
        <w:numPr>
          <w:ilvl w:val="0"/>
          <w:numId w:val="17"/>
        </w:numPr>
        <w:autoSpaceDE w:val="0"/>
        <w:autoSpaceDN w:val="0"/>
        <w:spacing w:before="161" w:line="360" w:lineRule="auto"/>
        <w:ind w:firstLine="426" w:firstLineChars="0"/>
        <w:jc w:val="left"/>
        <w:rPr>
          <w:rFonts w:cs="NimbusSansGlobal Light"/>
        </w:rPr>
      </w:pPr>
      <w:r>
        <w:rPr>
          <w:rFonts w:hint="eastAsia" w:cs="NimbusSansGlobal Light"/>
        </w:rPr>
        <w:t>通用装夹系统－提高测量效率</w:t>
      </w:r>
    </w:p>
    <w:p w14:paraId="5C2B0ADF">
      <w:pPr>
        <w:pStyle w:val="20"/>
        <w:numPr>
          <w:ilvl w:val="0"/>
          <w:numId w:val="17"/>
        </w:numPr>
        <w:autoSpaceDE w:val="0"/>
        <w:autoSpaceDN w:val="0"/>
        <w:spacing w:before="161" w:line="360" w:lineRule="auto"/>
        <w:ind w:firstLine="426" w:firstLineChars="0"/>
        <w:jc w:val="left"/>
        <w:rPr>
          <w:rFonts w:cs="NimbusSansGlobal Light"/>
        </w:rPr>
      </w:pPr>
      <w:r>
        <w:rPr>
          <w:rFonts w:hint="eastAsia" w:cs="NimbusSansGlobal Light"/>
        </w:rPr>
        <w:t>一键测量－降低操作需求</w:t>
      </w:r>
    </w:p>
    <w:p w14:paraId="7A4D0438">
      <w:r>
        <w:rPr>
          <w:rFonts w:hint="eastAsia"/>
        </w:rPr>
        <mc:AlternateContent>
          <mc:Choice Requires="wpg">
            <w:drawing>
              <wp:anchor distT="0" distB="0" distL="114300" distR="114300" simplePos="0" relativeHeight="251659264" behindDoc="0" locked="0" layoutInCell="1" allowOverlap="1">
                <wp:simplePos x="0" y="0"/>
                <wp:positionH relativeFrom="margin">
                  <wp:posOffset>-400685</wp:posOffset>
                </wp:positionH>
                <wp:positionV relativeFrom="paragraph">
                  <wp:posOffset>168275</wp:posOffset>
                </wp:positionV>
                <wp:extent cx="5552440" cy="3014980"/>
                <wp:effectExtent l="0" t="0" r="0" b="0"/>
                <wp:wrapNone/>
                <wp:docPr id="68" name="组合 16"/>
                <wp:cNvGraphicFramePr/>
                <a:graphic xmlns:a="http://schemas.openxmlformats.org/drawingml/2006/main">
                  <a:graphicData uri="http://schemas.microsoft.com/office/word/2010/wordprocessingGroup">
                    <wpg:wgp>
                      <wpg:cNvGrpSpPr/>
                      <wpg:grpSpPr>
                        <a:xfrm>
                          <a:off x="0" y="0"/>
                          <a:ext cx="5552440" cy="3014980"/>
                          <a:chOff x="0" y="-1402"/>
                          <a:chExt cx="65930" cy="37125"/>
                        </a:xfrm>
                      </wpg:grpSpPr>
                      <pic:pic xmlns:pic="http://schemas.openxmlformats.org/drawingml/2006/picture">
                        <pic:nvPicPr>
                          <pic:cNvPr id="59" name="Picture 4457490" descr="03"/>
                          <pic:cNvPicPr>
                            <a:picLocks noChangeAspect="1"/>
                          </pic:cNvPicPr>
                        </pic:nvPicPr>
                        <pic:blipFill>
                          <a:blip r:embed="rId18">
                            <a:clrChange>
                              <a:clrFrom>
                                <a:srgbClr val="FFFFFF"/>
                              </a:clrFrom>
                              <a:clrTo>
                                <a:srgbClr val="FFFFFF">
                                  <a:alpha val="0"/>
                                </a:srgbClr>
                              </a:clrTo>
                            </a:clrChange>
                            <a:lum bright="6000"/>
                          </a:blip>
                          <a:stretch>
                            <a:fillRect/>
                          </a:stretch>
                        </pic:blipFill>
                        <pic:spPr>
                          <a:xfrm>
                            <a:off x="36432" y="-1402"/>
                            <a:ext cx="29498" cy="37125"/>
                          </a:xfrm>
                          <a:prstGeom prst="rect">
                            <a:avLst/>
                          </a:prstGeom>
                          <a:noFill/>
                          <a:ln>
                            <a:noFill/>
                          </a:ln>
                        </pic:spPr>
                      </pic:pic>
                      <wpg:grpSp>
                        <wpg:cNvPr id="63" name="Gruppieren 8"/>
                        <wpg:cNvGrpSpPr/>
                        <wpg:grpSpPr>
                          <a:xfrm>
                            <a:off x="15891" y="3897"/>
                            <a:ext cx="20541" cy="28700"/>
                            <a:chOff x="15891" y="3897"/>
                            <a:chExt cx="20540" cy="28699"/>
                          </a:xfrm>
                        </wpg:grpSpPr>
                        <pic:pic xmlns:pic="http://schemas.openxmlformats.org/drawingml/2006/picture">
                          <pic:nvPicPr>
                            <pic:cNvPr id="60" name="Picture 4457492" descr="helioz_3D_005"/>
                            <pic:cNvPicPr>
                              <a:picLocks noChangeAspect="1"/>
                            </pic:cNvPicPr>
                          </pic:nvPicPr>
                          <pic:blipFill>
                            <a:blip r:embed="rId19">
                              <a:clrChange>
                                <a:clrFrom>
                                  <a:srgbClr val="FDFDFD"/>
                                </a:clrFrom>
                                <a:clrTo>
                                  <a:srgbClr val="FDFDFD">
                                    <a:alpha val="0"/>
                                  </a:srgbClr>
                                </a:clrTo>
                              </a:clrChange>
                            </a:blip>
                            <a:stretch>
                              <a:fillRect/>
                            </a:stretch>
                          </pic:blipFill>
                          <pic:spPr>
                            <a:xfrm>
                              <a:off x="15891" y="3897"/>
                              <a:ext cx="20541" cy="28700"/>
                            </a:xfrm>
                            <a:prstGeom prst="rect">
                              <a:avLst/>
                            </a:prstGeom>
                            <a:noFill/>
                            <a:ln>
                              <a:noFill/>
                            </a:ln>
                          </pic:spPr>
                        </pic:pic>
                        <wps:wsp>
                          <wps:cNvPr id="61" name="Pfeil nach rechts 12"/>
                          <wps:cNvSpPr/>
                          <wps:spPr>
                            <a:xfrm rot="10800000">
                              <a:off x="26152" y="26171"/>
                              <a:ext cx="9434" cy="3048"/>
                            </a:xfrm>
                            <a:prstGeom prst="rightArrow">
                              <a:avLst>
                                <a:gd name="adj1" fmla="val 50000"/>
                                <a:gd name="adj2" fmla="val 49995"/>
                              </a:avLst>
                            </a:prstGeom>
                            <a:solidFill>
                              <a:srgbClr val="0000BE">
                                <a:alpha val="49019"/>
                              </a:srgbClr>
                            </a:solidFill>
                            <a:ln w="12700" cap="flat" cmpd="sng">
                              <a:solidFill>
                                <a:srgbClr val="1F3763"/>
                              </a:solidFill>
                              <a:prstDash val="solid"/>
                              <a:miter/>
                              <a:headEnd type="none" w="med" len="med"/>
                              <a:tailEnd type="none" w="med" len="med"/>
                            </a:ln>
                          </wps:spPr>
                          <wps:bodyPr wrap="square" anchor="ctr" anchorCtr="0" upright="1"/>
                        </wps:wsp>
                        <wps:wsp>
                          <wps:cNvPr id="62" name="Pfeil nach rechts 14"/>
                          <wps:cNvSpPr/>
                          <wps:spPr>
                            <a:xfrm rot="5400000" flipV="1">
                              <a:off x="19642" y="20992"/>
                              <a:ext cx="8580" cy="3397"/>
                            </a:xfrm>
                            <a:prstGeom prst="rightArrow">
                              <a:avLst>
                                <a:gd name="adj1" fmla="val 50000"/>
                                <a:gd name="adj2" fmla="val 49988"/>
                              </a:avLst>
                            </a:prstGeom>
                            <a:solidFill>
                              <a:srgbClr val="0000BE">
                                <a:alpha val="49019"/>
                              </a:srgbClr>
                            </a:solidFill>
                            <a:ln w="12700" cap="flat" cmpd="sng">
                              <a:solidFill>
                                <a:srgbClr val="1F3763"/>
                              </a:solidFill>
                              <a:prstDash val="solid"/>
                              <a:miter/>
                              <a:headEnd type="none" w="med" len="med"/>
                              <a:tailEnd type="none" w="med" len="med"/>
                            </a:ln>
                          </wps:spPr>
                          <wps:bodyPr wrap="square" anchor="ctr" anchorCtr="0" upright="1"/>
                        </wps:wsp>
                      </wpg:grpSp>
                      <wpg:grpSp>
                        <wpg:cNvPr id="67" name="Gruppieren 7"/>
                        <wpg:cNvGrpSpPr/>
                        <wpg:grpSpPr>
                          <a:xfrm>
                            <a:off x="0" y="5600"/>
                            <a:ext cx="17938" cy="25987"/>
                            <a:chOff x="0" y="5600"/>
                            <a:chExt cx="17938" cy="25986"/>
                          </a:xfrm>
                        </wpg:grpSpPr>
                        <pic:pic xmlns:pic="http://schemas.openxmlformats.org/drawingml/2006/picture">
                          <pic:nvPicPr>
                            <pic:cNvPr id="64" name="Picture 4457496" descr="duramax_3D_002"/>
                            <pic:cNvPicPr>
                              <a:picLocks noChangeAspect="1"/>
                            </pic:cNvPicPr>
                          </pic:nvPicPr>
                          <pic:blipFill>
                            <a:blip r:embed="rId20"/>
                            <a:stretch>
                              <a:fillRect/>
                            </a:stretch>
                          </pic:blipFill>
                          <pic:spPr>
                            <a:xfrm>
                              <a:off x="0" y="5600"/>
                              <a:ext cx="17938" cy="25924"/>
                            </a:xfrm>
                            <a:prstGeom prst="rect">
                              <a:avLst/>
                            </a:prstGeom>
                            <a:noFill/>
                            <a:ln>
                              <a:noFill/>
                            </a:ln>
                          </pic:spPr>
                        </pic:pic>
                        <wps:wsp>
                          <wps:cNvPr id="65" name="Pfeil nach rechts 13"/>
                          <wps:cNvSpPr/>
                          <wps:spPr>
                            <a:xfrm rot="-1894436" flipV="1">
                              <a:off x="1313" y="26522"/>
                              <a:ext cx="9434" cy="3248"/>
                            </a:xfrm>
                            <a:prstGeom prst="rightArrow">
                              <a:avLst>
                                <a:gd name="adj1" fmla="val 50000"/>
                                <a:gd name="adj2" fmla="val 49996"/>
                              </a:avLst>
                            </a:prstGeom>
                            <a:solidFill>
                              <a:srgbClr val="0000BE">
                                <a:alpha val="49019"/>
                              </a:srgbClr>
                            </a:solidFill>
                            <a:ln w="12700" cap="flat" cmpd="sng">
                              <a:solidFill>
                                <a:srgbClr val="1F3763"/>
                              </a:solidFill>
                              <a:prstDash val="solid"/>
                              <a:miter/>
                              <a:headEnd type="none" w="med" len="med"/>
                              <a:tailEnd type="none" w="med" len="med"/>
                            </a:ln>
                          </wps:spPr>
                          <wps:bodyPr wrap="square" anchor="ctr" anchorCtr="0" upright="1"/>
                        </wps:wsp>
                        <wps:wsp>
                          <wps:cNvPr id="66" name="Pfeil nach rechts 2"/>
                          <wps:cNvSpPr/>
                          <wps:spPr>
                            <a:xfrm rot="-7771015">
                              <a:off x="9803" y="26573"/>
                              <a:ext cx="6429" cy="3599"/>
                            </a:xfrm>
                            <a:prstGeom prst="rightArrow">
                              <a:avLst>
                                <a:gd name="adj1" fmla="val 50000"/>
                                <a:gd name="adj2" fmla="val 50000"/>
                              </a:avLst>
                            </a:prstGeom>
                            <a:solidFill>
                              <a:srgbClr val="0000BE">
                                <a:alpha val="49019"/>
                              </a:srgbClr>
                            </a:solidFill>
                            <a:ln w="12700" cap="flat" cmpd="sng">
                              <a:solidFill>
                                <a:srgbClr val="1F3763"/>
                              </a:solidFill>
                              <a:prstDash val="solid"/>
                              <a:miter/>
                              <a:headEnd type="none" w="med" len="med"/>
                              <a:tailEnd type="none" w="med" len="med"/>
                            </a:ln>
                          </wps:spPr>
                          <wps:bodyPr wrap="square" anchor="ctr" anchorCtr="0" upright="1"/>
                        </wps:wsp>
                      </wpg:grpSp>
                    </wpg:wgp>
                  </a:graphicData>
                </a:graphic>
              </wp:anchor>
            </w:drawing>
          </mc:Choice>
          <mc:Fallback>
            <w:pict>
              <v:group id="组合 16" o:spid="_x0000_s1026" o:spt="203" style="position:absolute;left:0pt;margin-left:-31.55pt;margin-top:13.25pt;height:237.4pt;width:437.2pt;mso-position-horizontal-relative:margin;z-index:251659264;mso-width-relative:page;mso-height-relative:page;" coordorigin="0,-1402" coordsize="65930,37125" o:gfxdata="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3+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">
                <o:lock v:ext="edit" aspectratio="f"/>
                <v:shape id="Picture 4457490" o:spid="_x0000_s1026" o:spt="75" alt="03" type="#_x0000_t75" style="position:absolute;left:36432;top:-1402;height:37125;width:29498;" filled="f" o:preferrelative="t" stroked="f" coordsize="21600,21600" o:gfxdata="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s6R9vQAA&#10;ANsAAAAPAAAAAAAAAAEAIAAAACIAAABkcnMvZG93bnJldi54bWxQSwECFAAUAAAACACHTuJAMy8F&#10;njsAAAA5AAAAEAAAAAAAAAABACAAAAAMAQAAZHJzL3NoYXBleG1sLnhtbFBLBQYAAAAABgAGAFsB&#10;AAC2AwAAAAA=&#10;">
                  <v:fill on="f" focussize="0,0"/>
                  <v:stroke on="f"/>
                  <v:imagedata r:id="rId18" blacklevel="1966f" chromakey="#FFFFFF" o:title=""/>
                  <o:lock v:ext="edit" aspectratio="t"/>
                </v:shape>
                <v:group id="Gruppieren 8" o:spid="_x0000_s1026" o:spt="203" style="position:absolute;left:15891;top:3897;height:28700;width:20541;" coordorigin="15891,3897" coordsize="20540,28699" o:gfxdata="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a2nwfvAAAANsAAAAPAAAAAAAAAAEAIAAAACIAAABkcnMvZG93bnJldi54bWxQ&#10;SwECFAAUAAAACACHTuJAMy8FnjsAAAA5AAAAFQAAAAAAAAABACAAAAALAQAAZHJzL2dyb3Vwc2hh&#10;cGV4bWwueG1sUEsFBgAAAAAGAAYAYAEAAMgDAAAAAA==&#10;">
                  <o:lock v:ext="edit" aspectratio="f"/>
                  <v:shape id="Picture 4457492" o:spid="_x0000_s1026" o:spt="75" alt="helioz_3D_005" type="#_x0000_t75" style="position:absolute;left:15891;top:3897;height:28700;width:20541;" filled="f" o:preferrelative="t" stroked="f" coordsize="21600,21600" o:gfxdata="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Z7Saa5AAAA2wAA&#10;AA8AAAAAAAAAAQAgAAAAIgAAAGRycy9kb3ducmV2LnhtbFBLAQIUABQAAAAIAIdO4kAzLwWeOwAA&#10;ADkAAAAQAAAAAAAAAAEAIAAAAAgBAABkcnMvc2hhcGV4bWwueG1sUEsFBgAAAAAGAAYAWwEAALID&#10;AAAAAA==&#10;">
                    <v:fill on="f" focussize="0,0"/>
                    <v:stroke on="f"/>
                    <v:imagedata r:id="rId19" chromakey="#FDFDFD" o:title=""/>
                    <o:lock v:ext="edit" aspectratio="t"/>
                  </v:shape>
                  <v:shape id="Pfeil nach rechts 12" o:spid="_x0000_s1026" o:spt="13" type="#_x0000_t13" style="position:absolute;left:26152;top:26171;height:3048;width:9434;rotation:11796480f;v-text-anchor:middle;" fillcolor="#0000BE" filled="t" stroked="t" coordsize="21600,21600" o:gfxdata="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SIaiq8AAAA&#10;2wAAAA8AAAAAAAAAAQAgAAAAIgAAAGRycy9kb3ducmV2LnhtbFBLAQIUABQAAAAIAIdO4kAzLwWe&#10;OwAAADkAAAAQAAAAAAAAAAEAIAAAAAsBAABkcnMvc2hhcGV4bWwueG1sUEsFBgAAAAAGAAYAWwEA&#10;ALUDAAAAAA==&#10;" adj="18112,5400">
                    <v:fill on="t" opacity="32125f" focussize="0,0"/>
                    <v:stroke weight="1pt" color="#1F3763" joinstyle="miter"/>
                    <v:imagedata o:title=""/>
                    <o:lock v:ext="edit" aspectratio="f"/>
                  </v:shape>
                  <v:shape id="Pfeil nach rechts 14" o:spid="_x0000_s1026" o:spt="13" type="#_x0000_t13" style="position:absolute;left:19642;top:20992;flip:y;height:3397;width:8580;rotation:-5898240f;v-text-anchor:middle;" fillcolor="#0000BE" filled="t" stroked="t" coordsize="21600,21600" o:gfxdata="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O3n4y8AAAA&#10;2wAAAA8AAAAAAAAAAQAgAAAAIgAAAGRycy9kb3ducmV2LnhtbFBLAQIUABQAAAAIAIdO4kAzLwWe&#10;OwAAADkAAAAQAAAAAAAAAAEAIAAAAAsBAABkcnMvc2hhcGV4bWwueG1sUEsFBgAAAAAGAAYAWwEA&#10;ALUDAAAAAA==&#10;" adj="17326,5400">
                    <v:fill on="t" opacity="32125f" focussize="0,0"/>
                    <v:stroke weight="1pt" color="#1F3763" joinstyle="miter"/>
                    <v:imagedata o:title=""/>
                    <o:lock v:ext="edit" aspectratio="f"/>
                  </v:shape>
                </v:group>
                <v:group id="Gruppieren 7" o:spid="_x0000_s1026" o:spt="203" style="position:absolute;left:0;top:5600;height:25987;width:17938;" coordorigin="0,5600" coordsize="17938,25986"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shape id="Picture 4457496" o:spid="_x0000_s1026" o:spt="75" alt="duramax_3D_002" type="#_x0000_t75" style="position:absolute;left:0;top:5600;height:25924;width:17938;" filled="f" o:preferrelative="t" stroked="f" coordsize="21600,21600" o:gfxdata="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Kbi6W8AAAA&#10;2wAAAA8AAAAAAAAAAQAgAAAAIgAAAGRycy9kb3ducmV2LnhtbFBLAQIUABQAAAAIAIdO4kAzLwWe&#10;OwAAADkAAAAQAAAAAAAAAAEAIAAAAAsBAABkcnMvc2hhcGV4bWwueG1sUEsFBgAAAAAGAAYAWwEA&#10;ALUDAAAAAA==&#10;">
                    <v:fill on="f" focussize="0,0"/>
                    <v:stroke on="f"/>
                    <v:imagedata r:id="rId20" o:title=""/>
                    <o:lock v:ext="edit" aspectratio="t"/>
                  </v:shape>
                  <v:shape id="Pfeil nach rechts 13" o:spid="_x0000_s1026" o:spt="13" type="#_x0000_t13" style="position:absolute;left:1313;top:26522;flip:y;height:3248;width:9434;rotation:2069229f;v-text-anchor:middle;" fillcolor="#0000BE" filled="t" stroked="t" coordsize="21600,21600" o:gfxdata="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ed11O8AAAA&#10;2wAAAA8AAAAAAAAAAQAgAAAAIgAAAGRycy9kb3ducmV2LnhtbFBLAQIUABQAAAAIAIdO4kAzLwWe&#10;OwAAADkAAAAQAAAAAAAAAAEAIAAAAAsBAABkcnMvc2hhcGV4bWwueG1sUEsFBgAAAAAGAAYAWwEA&#10;ALUDAAAAAA==&#10;" adj="17883,5400">
                    <v:fill on="t" opacity="32125f" focussize="0,0"/>
                    <v:stroke weight="1pt" color="#1F3763" joinstyle="miter"/>
                    <v:imagedata o:title=""/>
                    <o:lock v:ext="edit" aspectratio="f"/>
                  </v:shape>
                  <v:shape id="Pfeil nach rechts 2" o:spid="_x0000_s1026" o:spt="13" type="#_x0000_t13" style="position:absolute;left:9803;top:26573;height:3599;width:6429;rotation:-8488021f;v-text-anchor:middle;" fillcolor="#0000BE" filled="t" stroked="t" coordsize="21600,21600" o:gfxdata="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ZEEbLsAAADb&#10;AAAADwAAAAAAAAABACAAAAAiAAAAZHJzL2Rvd25yZXYueG1sUEsBAhQAFAAAAAgAh07iQDMvBZ47&#10;AAAAOQAAABAAAAAAAAAAAQAgAAAACgEAAGRycy9zaGFwZXhtbC54bWxQSwUGAAAAAAYABgBbAQAA&#10;tAMAAAAA&#10;" adj="15555,5400">
                    <v:fill on="t" opacity="32125f" focussize="0,0"/>
                    <v:stroke weight="1pt" color="#1F3763" joinstyle="miter"/>
                    <v:imagedata o:title=""/>
                    <o:lock v:ext="edit" aspectratio="f"/>
                  </v:shape>
                </v:group>
              </v:group>
            </w:pict>
          </mc:Fallback>
        </mc:AlternateContent>
      </w:r>
    </w:p>
    <w:p w14:paraId="7D1CE553"/>
    <w:p w14:paraId="58969D28"/>
    <w:p w14:paraId="2517F90D"/>
    <w:p w14:paraId="23BA2252"/>
    <w:p w14:paraId="36C358EA"/>
    <w:p w14:paraId="7F36DA87"/>
    <w:p w14:paraId="766A5EDB"/>
    <w:p w14:paraId="69C5F476">
      <w:pPr>
        <w:ind w:firstLine="365"/>
        <w:jc w:val="center"/>
        <w:rPr>
          <w:sz w:val="24"/>
          <w:szCs w:val="24"/>
        </w:rPr>
      </w:pPr>
      <w:r>
        <w:rPr>
          <w:rFonts w:hint="eastAsia"/>
          <w:sz w:val="24"/>
          <w:szCs w:val="24"/>
        </w:rPr>
        <w:t>图片仅供参考</w:t>
      </w:r>
    </w:p>
    <w:p w14:paraId="6A404B46">
      <w:pPr>
        <w:spacing w:line="360" w:lineRule="auto"/>
        <w:ind w:firstLine="560" w:firstLineChars="200"/>
        <w:rPr>
          <w:rFonts w:cs="NimbusSansGlobal Light"/>
        </w:rPr>
      </w:pPr>
      <w:r>
        <w:rPr>
          <w:rFonts w:hint="eastAsia" w:cs="NimbusSansGlobal Light"/>
        </w:rPr>
        <w:t>工作高度需符合人体工学设计。同时，要求敞开式可供料设计可以实现无障碍装夹。</w:t>
      </w:r>
    </w:p>
    <w:p w14:paraId="3F94B8A9">
      <w:pPr>
        <w:pStyle w:val="20"/>
        <w:numPr>
          <w:ilvl w:val="0"/>
          <w:numId w:val="16"/>
        </w:numPr>
        <w:autoSpaceDE w:val="0"/>
        <w:autoSpaceDN w:val="0"/>
        <w:spacing w:before="161"/>
        <w:ind w:firstLine="365" w:firstLineChars="0"/>
        <w:jc w:val="left"/>
      </w:pPr>
      <w:r>
        <w:rPr>
          <w:rFonts w:hint="eastAsia"/>
        </w:rPr>
        <w:t>可实现宽温设计</w:t>
      </w:r>
      <w:r>
        <w:t>-直接嵌入生产流水线</w:t>
      </w:r>
    </w:p>
    <w:p w14:paraId="477D0B61">
      <w:pPr>
        <w:pStyle w:val="20"/>
        <w:numPr>
          <w:ilvl w:val="0"/>
          <w:numId w:val="16"/>
        </w:numPr>
        <w:autoSpaceDE w:val="0"/>
        <w:autoSpaceDN w:val="0"/>
        <w:spacing w:before="161" w:line="360" w:lineRule="auto"/>
        <w:ind w:firstLine="426" w:firstLineChars="0"/>
        <w:jc w:val="left"/>
        <w:rPr>
          <w:rFonts w:cs="NimbusSansGlobal Light"/>
        </w:rPr>
      </w:pPr>
      <w:r>
        <w:rPr>
          <w:rFonts w:hint="eastAsia" w:cs="NimbusSansGlobal Light"/>
        </w:rPr>
        <w:t>三坐标测量机直接嵌入于生产流水线, 无需额外外罩或空调，集成到自动物流与信息流中。</w:t>
      </w:r>
    </w:p>
    <w:p w14:paraId="232A55DE">
      <w:pPr>
        <w:pStyle w:val="20"/>
        <w:ind w:left="420" w:firstLine="560"/>
      </w:pPr>
      <w:r>
        <w:rPr>
          <w:rFonts w:hint="eastAsia"/>
        </w:rPr>
        <mc:AlternateContent>
          <mc:Choice Requires="wpg">
            <w:drawing>
              <wp:anchor distT="0" distB="0" distL="114300" distR="114300" simplePos="0" relativeHeight="251675648" behindDoc="0" locked="0" layoutInCell="1" allowOverlap="1">
                <wp:simplePos x="0" y="0"/>
                <wp:positionH relativeFrom="column">
                  <wp:posOffset>842010</wp:posOffset>
                </wp:positionH>
                <wp:positionV relativeFrom="paragraph">
                  <wp:posOffset>14605</wp:posOffset>
                </wp:positionV>
                <wp:extent cx="2808605" cy="1490980"/>
                <wp:effectExtent l="0" t="0" r="10795" b="0"/>
                <wp:wrapSquare wrapText="bothSides"/>
                <wp:docPr id="78" name="组合 1"/>
                <wp:cNvGraphicFramePr/>
                <a:graphic xmlns:a="http://schemas.openxmlformats.org/drawingml/2006/main">
                  <a:graphicData uri="http://schemas.microsoft.com/office/word/2010/wordprocessingGroup">
                    <wpg:wgp>
                      <wpg:cNvGrpSpPr/>
                      <wpg:grpSpPr>
                        <a:xfrm>
                          <a:off x="0" y="0"/>
                          <a:ext cx="2808605" cy="1490980"/>
                          <a:chOff x="0" y="0"/>
                          <a:chExt cx="36854" cy="24490"/>
                        </a:xfrm>
                      </wpg:grpSpPr>
                      <pic:pic xmlns:pic="http://schemas.openxmlformats.org/drawingml/2006/picture">
                        <pic:nvPicPr>
                          <pic:cNvPr id="69" name="Picture 4457500" descr="DuraMax Vergleich"/>
                          <pic:cNvPicPr>
                            <a:picLocks noChangeAspect="1"/>
                          </pic:cNvPicPr>
                        </pic:nvPicPr>
                        <pic:blipFill>
                          <a:blip r:embed="rId21"/>
                          <a:stretch>
                            <a:fillRect/>
                          </a:stretch>
                        </pic:blipFill>
                        <pic:spPr>
                          <a:xfrm>
                            <a:off x="0" y="0"/>
                            <a:ext cx="36621" cy="22979"/>
                          </a:xfrm>
                          <a:prstGeom prst="rect">
                            <a:avLst/>
                          </a:prstGeom>
                          <a:noFill/>
                          <a:ln>
                            <a:noFill/>
                          </a:ln>
                        </pic:spPr>
                      </pic:pic>
                      <wpg:grpSp>
                        <wpg:cNvPr id="76" name="Gruppieren 14"/>
                        <wpg:cNvGrpSpPr/>
                        <wpg:grpSpPr>
                          <a:xfrm>
                            <a:off x="2491" y="0"/>
                            <a:ext cx="34363" cy="23372"/>
                            <a:chOff x="2491" y="0"/>
                            <a:chExt cx="64966" cy="23378"/>
                          </a:xfrm>
                        </wpg:grpSpPr>
                        <wps:wsp>
                          <wps:cNvPr id="70" name="Rechteck 15"/>
                          <wps:cNvSpPr/>
                          <wps:spPr>
                            <a:xfrm>
                              <a:off x="61116" y="21464"/>
                              <a:ext cx="6341" cy="1914"/>
                            </a:xfrm>
                            <a:prstGeom prst="rect">
                              <a:avLst/>
                            </a:prstGeom>
                            <a:noFill/>
                            <a:ln>
                              <a:noFill/>
                            </a:ln>
                          </wps:spPr>
                          <wps:txbx>
                            <w:txbxContent>
                              <w:p w14:paraId="3B6EB383">
                                <w:pPr>
                                  <w:pStyle w:val="12"/>
                                  <w:kinsoku w:val="0"/>
                                  <w:overflowPunct w:val="0"/>
                                  <w:spacing w:before="0" w:beforeAutospacing="0" w:after="0" w:afterAutospacing="0"/>
                                  <w:ind w:firstLine="427"/>
                                  <w:textAlignment w:val="baseline"/>
                                </w:pPr>
                                <w:r>
                                  <w:rPr>
                                    <w:rFonts w:ascii="Arial" w:hAnsi="Arial" w:cstheme="minorBidi"/>
                                    <w:b/>
                                    <w:bCs/>
                                    <w:color w:val="7F7F7F"/>
                                    <w:kern w:val="24"/>
                                  </w:rPr>
                                  <w:t>15°</w:t>
                                </w:r>
                              </w:p>
                            </w:txbxContent>
                          </wps:txbx>
                          <wps:bodyPr wrap="square" anchor="t" anchorCtr="0" upright="1"/>
                        </wps:wsp>
                        <wps:wsp>
                          <wps:cNvPr id="71" name="Rechteck 16"/>
                          <wps:cNvSpPr/>
                          <wps:spPr>
                            <a:xfrm>
                              <a:off x="61116" y="0"/>
                              <a:ext cx="6341" cy="1913"/>
                            </a:xfrm>
                            <a:prstGeom prst="rect">
                              <a:avLst/>
                            </a:prstGeom>
                            <a:noFill/>
                            <a:ln>
                              <a:noFill/>
                            </a:ln>
                          </wps:spPr>
                          <wps:txbx>
                            <w:txbxContent>
                              <w:p w14:paraId="3688C6CD">
                                <w:pPr>
                                  <w:pStyle w:val="12"/>
                                  <w:kinsoku w:val="0"/>
                                  <w:overflowPunct w:val="0"/>
                                  <w:spacing w:before="0" w:beforeAutospacing="0" w:after="0" w:afterAutospacing="0"/>
                                  <w:ind w:firstLine="427"/>
                                  <w:textAlignment w:val="baseline"/>
                                </w:pPr>
                                <w:r>
                                  <w:rPr>
                                    <w:rFonts w:ascii="Arial" w:hAnsi="Arial" w:cstheme="minorBidi"/>
                                    <w:b/>
                                    <w:bCs/>
                                    <w:color w:val="7F7F7F"/>
                                    <w:kern w:val="24"/>
                                  </w:rPr>
                                  <w:t>40°</w:t>
                                </w:r>
                              </w:p>
                            </w:txbxContent>
                          </wps:txbx>
                          <wps:bodyPr wrap="square" anchor="t" anchorCtr="0" upright="1"/>
                        </wps:wsp>
                        <wps:wsp>
                          <wps:cNvPr id="72" name="Rechteck 17"/>
                          <wps:cNvSpPr/>
                          <wps:spPr>
                            <a:xfrm>
                              <a:off x="2491" y="19136"/>
                              <a:ext cx="6341" cy="1914"/>
                            </a:xfrm>
                            <a:prstGeom prst="rect">
                              <a:avLst/>
                            </a:prstGeom>
                            <a:noFill/>
                            <a:ln>
                              <a:noFill/>
                            </a:ln>
                          </wps:spPr>
                          <wps:txbx>
                            <w:txbxContent>
                              <w:p w14:paraId="767536E1">
                                <w:pPr>
                                  <w:pStyle w:val="12"/>
                                  <w:kinsoku w:val="0"/>
                                  <w:overflowPunct w:val="0"/>
                                  <w:spacing w:before="0" w:beforeAutospacing="0" w:after="0" w:afterAutospacing="0"/>
                                  <w:ind w:firstLine="427"/>
                                  <w:textAlignment w:val="baseline"/>
                                </w:pPr>
                                <w:r>
                                  <w:rPr>
                                    <w:rFonts w:ascii="Arial" w:hAnsi="Arial" w:cstheme="minorBidi"/>
                                    <w:b/>
                                    <w:bCs/>
                                    <w:color w:val="7F7F7F"/>
                                    <w:kern w:val="24"/>
                                  </w:rPr>
                                  <w:t>18°</w:t>
                                </w:r>
                              </w:p>
                            </w:txbxContent>
                          </wps:txbx>
                          <wps:bodyPr wrap="square" anchor="t" anchorCtr="0" upright="1"/>
                        </wps:wsp>
                        <wps:wsp>
                          <wps:cNvPr id="73" name="Rechteck 18"/>
                          <wps:cNvSpPr/>
                          <wps:spPr>
                            <a:xfrm>
                              <a:off x="2673" y="4972"/>
                              <a:ext cx="6341" cy="1914"/>
                            </a:xfrm>
                            <a:prstGeom prst="rect">
                              <a:avLst/>
                            </a:prstGeom>
                            <a:noFill/>
                            <a:ln>
                              <a:noFill/>
                            </a:ln>
                          </wps:spPr>
                          <wps:txbx>
                            <w:txbxContent>
                              <w:p w14:paraId="3DD1808A">
                                <w:pPr>
                                  <w:pStyle w:val="12"/>
                                  <w:kinsoku w:val="0"/>
                                  <w:overflowPunct w:val="0"/>
                                  <w:spacing w:before="0" w:beforeAutospacing="0" w:after="0" w:afterAutospacing="0"/>
                                  <w:ind w:firstLine="427"/>
                                  <w:textAlignment w:val="baseline"/>
                                </w:pPr>
                                <w:r>
                                  <w:rPr>
                                    <w:rFonts w:ascii="Arial" w:hAnsi="Arial" w:cstheme="minorBidi"/>
                                    <w:b/>
                                    <w:bCs/>
                                    <w:color w:val="7F7F7F"/>
                                    <w:kern w:val="24"/>
                                  </w:rPr>
                                  <w:t>30°</w:t>
                                </w:r>
                              </w:p>
                            </w:txbxContent>
                          </wps:txbx>
                          <wps:bodyPr wrap="square" anchor="t" anchorCtr="0" upright="1"/>
                        </wps:wsp>
                        <wps:wsp>
                          <wps:cNvPr id="74" name="Rechteck 19"/>
                          <wps:cNvSpPr/>
                          <wps:spPr>
                            <a:xfrm rot="-5400000" flipV="1">
                              <a:off x="2851" y="12041"/>
                              <a:ext cx="10797" cy="3197"/>
                            </a:xfrm>
                            <a:prstGeom prst="rect">
                              <a:avLst/>
                            </a:prstGeom>
                            <a:gradFill rotWithShape="1">
                              <a:gsLst>
                                <a:gs pos="0">
                                  <a:srgbClr val="ED7D31">
                                    <a:alpha val="100000"/>
                                  </a:srgbClr>
                                </a:gs>
                                <a:gs pos="19000">
                                  <a:srgbClr val="ED7D31">
                                    <a:alpha val="100000"/>
                                  </a:srgbClr>
                                </a:gs>
                                <a:gs pos="33000">
                                  <a:srgbClr val="00CC00">
                                    <a:alpha val="100000"/>
                                  </a:srgbClr>
                                </a:gs>
                                <a:gs pos="59000">
                                  <a:srgbClr val="FFFF00">
                                    <a:alpha val="100000"/>
                                  </a:srgbClr>
                                </a:gs>
                                <a:gs pos="100000">
                                  <a:srgbClr val="EE9C00">
                                    <a:alpha val="100000"/>
                                  </a:srgbClr>
                                </a:gs>
                              </a:gsLst>
                              <a:lin ang="0"/>
                              <a:tileRect/>
                            </a:gradFill>
                            <a:ln w="3175" cap="flat" cmpd="sng">
                              <a:solidFill>
                                <a:srgbClr val="000000"/>
                              </a:solidFill>
                              <a:prstDash val="solid"/>
                              <a:round/>
                              <a:headEnd type="none" w="sm" len="sm"/>
                              <a:tailEnd type="none" w="sm" len="sm"/>
                            </a:ln>
                          </wps:spPr>
                          <wps:bodyPr wrap="none" lIns="0" tIns="0" rIns="0" bIns="0" anchor="ctr" anchorCtr="0" upright="1"/>
                        </wps:wsp>
                        <wps:wsp>
                          <wps:cNvPr id="75" name="Rechteck 20"/>
                          <wps:cNvSpPr/>
                          <wps:spPr>
                            <a:xfrm rot="-5400000" flipV="1">
                              <a:off x="48882" y="10745"/>
                              <a:ext cx="21600" cy="2880"/>
                            </a:xfrm>
                            <a:prstGeom prst="rect">
                              <a:avLst/>
                            </a:prstGeom>
                            <a:gradFill rotWithShape="1">
                              <a:gsLst>
                                <a:gs pos="0">
                                  <a:srgbClr val="3D3DFF">
                                    <a:alpha val="37999"/>
                                  </a:srgbClr>
                                </a:gs>
                                <a:gs pos="19000">
                                  <a:srgbClr val="ED7D31">
                                    <a:alpha val="49779"/>
                                  </a:srgbClr>
                                </a:gs>
                                <a:gs pos="33000">
                                  <a:srgbClr val="00CC00">
                                    <a:alpha val="58459"/>
                                  </a:srgbClr>
                                </a:gs>
                                <a:gs pos="59000">
                                  <a:srgbClr val="FFFF00">
                                    <a:alpha val="74579"/>
                                  </a:srgbClr>
                                </a:gs>
                                <a:gs pos="80000">
                                  <a:srgbClr val="EE9C00">
                                    <a:alpha val="87600"/>
                                  </a:srgbClr>
                                </a:gs>
                                <a:gs pos="100000">
                                  <a:srgbClr val="FF0000">
                                    <a:alpha val="100000"/>
                                  </a:srgbClr>
                                </a:gs>
                              </a:gsLst>
                              <a:lin ang="0"/>
                              <a:tileRect/>
                            </a:gradFill>
                            <a:ln w="3175" cap="flat" cmpd="sng">
                              <a:solidFill>
                                <a:srgbClr val="000000"/>
                              </a:solidFill>
                              <a:prstDash val="solid"/>
                              <a:round/>
                              <a:headEnd type="none" w="sm" len="sm"/>
                              <a:tailEnd type="none" w="sm" len="sm"/>
                            </a:ln>
                          </wps:spPr>
                          <wps:bodyPr wrap="none" lIns="0" tIns="0" rIns="0" bIns="0" anchor="ctr" anchorCtr="0" upright="1"/>
                        </wps:wsp>
                      </wpg:grpSp>
                      <wps:wsp>
                        <wps:cNvPr id="77" name="矩形 21"/>
                        <wps:cNvSpPr/>
                        <wps:spPr>
                          <a:xfrm>
                            <a:off x="9335" y="22682"/>
                            <a:ext cx="23406" cy="1808"/>
                          </a:xfrm>
                          <a:prstGeom prst="rect">
                            <a:avLst/>
                          </a:prstGeom>
                          <a:noFill/>
                          <a:ln>
                            <a:noFill/>
                          </a:ln>
                        </wps:spPr>
                        <wps:txbx>
                          <w:txbxContent>
                            <w:p w14:paraId="2422DBBF">
                              <w:pPr>
                                <w:pStyle w:val="12"/>
                                <w:kinsoku w:val="0"/>
                                <w:overflowPunct w:val="0"/>
                                <w:spacing w:before="0" w:beforeAutospacing="0" w:after="0" w:afterAutospacing="0"/>
                                <w:ind w:firstLine="334"/>
                                <w:textAlignment w:val="baseline"/>
                              </w:pPr>
                              <w:r>
                                <w:rPr>
                                  <w:rFonts w:ascii="Arial" w:hAnsi="Arial" w:cstheme="minorBidi"/>
                                  <w:color w:val="000000" w:themeColor="text1"/>
                                  <w:kern w:val="24"/>
                                  <w:sz w:val="22"/>
                                  <w:szCs w:val="22"/>
                                  <w14:textFill>
                                    <w14:solidFill>
                                      <w14:schemeClr w14:val="tx1"/>
                                    </w14:solidFill>
                                  </w14:textFill>
                                </w:rPr>
                                <w:t xml:space="preserve">  DuraMax               DuraMax HTG</w:t>
                              </w:r>
                            </w:p>
                          </w:txbxContent>
                        </wps:txbx>
                        <wps:bodyPr wrap="square" anchor="t" anchorCtr="0" upright="1"/>
                      </wps:wsp>
                    </wpg:wgp>
                  </a:graphicData>
                </a:graphic>
              </wp:anchor>
            </w:drawing>
          </mc:Choice>
          <mc:Fallback>
            <w:pict>
              <v:group id="组合 1" o:spid="_x0000_s1026" o:spt="203" style="position:absolute;left:0pt;margin-left:66.3pt;margin-top:1.15pt;height:117.4pt;width:221.15pt;mso-wrap-distance-bottom:0pt;mso-wrap-distance-left:9pt;mso-wrap-distance-right:9pt;mso-wrap-distance-top:0pt;z-index:251675648;mso-width-relative:page;mso-height-relative:page;" coordsize="36854,24490" o:gfxdata="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">
                <o:lock v:ext="edit" aspectratio="f"/>
                <v:shape id="Picture 4457500" o:spid="_x0000_s1026" o:spt="75" alt="DuraMax Vergleich" type="#_x0000_t75" style="position:absolute;left:0;top:0;height:22979;width:36621;" filled="f" o:preferrelative="t" stroked="f" coordsize="21600,21600" o:gfxdata="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E3FQvQAA&#10;ANsAAAAPAAAAAAAAAAEAIAAAACIAAABkcnMvZG93bnJldi54bWxQSwECFAAUAAAACACHTuJAMy8F&#10;njsAAAA5AAAAEAAAAAAAAAABACAAAAAMAQAAZHJzL3NoYXBleG1sLnhtbFBLBQYAAAAABgAGAFsB&#10;AAC2AwAAAAA=&#10;">
                  <v:fill on="f" focussize="0,0"/>
                  <v:stroke on="f"/>
                  <v:imagedata r:id="rId21" o:title=""/>
                  <o:lock v:ext="edit" aspectratio="t"/>
                </v:shape>
                <v:group id="Gruppieren 14" o:spid="_x0000_s1026" o:spt="203" style="position:absolute;left:2491;top:0;height:23372;width:34363;" coordorigin="2491,0" coordsize="64966,23378" o:gfxdata="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PdElavwAAANsAAAAPAAAAAAAAAAEAIAAAACIAAABkcnMvZG93bnJldi54&#10;bWxQSwECFAAUAAAACACHTuJAMy8FnjsAAAA5AAAAFQAAAAAAAAABACAAAAAOAQAAZHJzL2dyb3Vw&#10;c2hhcGV4bWwueG1sUEsFBgAAAAAGAAYAYAEAAMsDAAAAAA==&#10;">
                  <o:lock v:ext="edit" aspectratio="f"/>
                  <v:rect id="Rechteck 15" o:spid="_x0000_s1026" o:spt="1" style="position:absolute;left:61116;top:21464;height:1914;width:6341;" filled="f" stroked="f" coordsize="21600,21600" o:gfxdata="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eBBsL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14:paraId="3B6EB383">
                          <w:pPr>
                            <w:pStyle w:val="12"/>
                            <w:kinsoku w:val="0"/>
                            <w:overflowPunct w:val="0"/>
                            <w:spacing w:before="0" w:beforeAutospacing="0" w:after="0" w:afterAutospacing="0"/>
                            <w:ind w:firstLine="427"/>
                            <w:textAlignment w:val="baseline"/>
                          </w:pPr>
                          <w:r>
                            <w:rPr>
                              <w:rFonts w:ascii="Arial" w:hAnsi="Arial" w:cstheme="minorBidi"/>
                              <w:b/>
                              <w:bCs/>
                              <w:color w:val="7F7F7F"/>
                              <w:kern w:val="24"/>
                            </w:rPr>
                            <w:t>15°</w:t>
                          </w:r>
                        </w:p>
                      </w:txbxContent>
                    </v:textbox>
                  </v:rect>
                  <v:rect id="Rechteck 16" o:spid="_x0000_s1026" o:spt="1" style="position:absolute;left:61116;top:0;height:1913;width:6341;" filled="f" stroked="f" coordsize="21600,21600" o:gfxdata="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rOQr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14:paraId="3688C6CD">
                          <w:pPr>
                            <w:pStyle w:val="12"/>
                            <w:kinsoku w:val="0"/>
                            <w:overflowPunct w:val="0"/>
                            <w:spacing w:before="0" w:beforeAutospacing="0" w:after="0" w:afterAutospacing="0"/>
                            <w:ind w:firstLine="427"/>
                            <w:textAlignment w:val="baseline"/>
                          </w:pPr>
                          <w:r>
                            <w:rPr>
                              <w:rFonts w:ascii="Arial" w:hAnsi="Arial" w:cstheme="minorBidi"/>
                              <w:b/>
                              <w:bCs/>
                              <w:color w:val="7F7F7F"/>
                              <w:kern w:val="24"/>
                            </w:rPr>
                            <w:t>40°</w:t>
                          </w:r>
                        </w:p>
                      </w:txbxContent>
                    </v:textbox>
                  </v:rect>
                  <v:rect id="Rechteck 17" o:spid="_x0000_s1026" o:spt="1" style="position:absolute;left:2491;top:19136;height:1914;width:6341;" filled="f" stroked="f" coordsize="21600,21600" o:gfxdata="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fnpc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14:paraId="767536E1">
                          <w:pPr>
                            <w:pStyle w:val="12"/>
                            <w:kinsoku w:val="0"/>
                            <w:overflowPunct w:val="0"/>
                            <w:spacing w:before="0" w:beforeAutospacing="0" w:after="0" w:afterAutospacing="0"/>
                            <w:ind w:firstLine="427"/>
                            <w:textAlignment w:val="baseline"/>
                          </w:pPr>
                          <w:r>
                            <w:rPr>
                              <w:rFonts w:ascii="Arial" w:hAnsi="Arial" w:cstheme="minorBidi"/>
                              <w:b/>
                              <w:bCs/>
                              <w:color w:val="7F7F7F"/>
                              <w:kern w:val="24"/>
                            </w:rPr>
                            <w:t>18°</w:t>
                          </w:r>
                        </w:p>
                      </w:txbxContent>
                    </v:textbox>
                  </v:rect>
                  <v:rect id="Rechteck 18" o:spid="_x0000_s1026" o:spt="1" style="position:absolute;left:2673;top:4972;height:1914;width:6341;" filled="f" stroked="f" coordsize="21600,21600" o:gfxdata="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TLfx74A&#10;AADbAAAADwAAAAAAAAABACAAAAAiAAAAZHJzL2Rvd25yZXYueG1sUEsBAhQAFAAAAAgAh07iQDMv&#10;BZ47AAAAOQAAABAAAAAAAAAAAQAgAAAADQEAAGRycy9zaGFwZXhtbC54bWxQSwUGAAAAAAYABgBb&#10;AQAAtwMAAAAA&#10;">
                    <v:fill on="f" focussize="0,0"/>
                    <v:stroke on="f"/>
                    <v:imagedata o:title=""/>
                    <o:lock v:ext="edit" aspectratio="f"/>
                    <v:textbox>
                      <w:txbxContent>
                        <w:p w14:paraId="3DD1808A">
                          <w:pPr>
                            <w:pStyle w:val="12"/>
                            <w:kinsoku w:val="0"/>
                            <w:overflowPunct w:val="0"/>
                            <w:spacing w:before="0" w:beforeAutospacing="0" w:after="0" w:afterAutospacing="0"/>
                            <w:ind w:firstLine="427"/>
                            <w:textAlignment w:val="baseline"/>
                          </w:pPr>
                          <w:r>
                            <w:rPr>
                              <w:rFonts w:ascii="Arial" w:hAnsi="Arial" w:cstheme="minorBidi"/>
                              <w:b/>
                              <w:bCs/>
                              <w:color w:val="7F7F7F"/>
                              <w:kern w:val="24"/>
                            </w:rPr>
                            <w:t>30°</w:t>
                          </w:r>
                        </w:p>
                      </w:txbxContent>
                    </v:textbox>
                  </v:rect>
                  <v:rect id="Rechteck 19" o:spid="_x0000_s1026" o:spt="1" style="position:absolute;left:2851;top:12041;flip:y;height:3197;width:10797;mso-wrap-style:none;rotation:5898240f;v-text-anchor:middle;" fillcolor="#ED7D31" filled="t" stroked="t" coordsize="21600,21600" o:gfxdata="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GYBW8AAAA&#10;2wAAAA8AAAAAAAAAAQAgAAAAIgAAAGRycy9kb3ducmV2LnhtbFBLAQIUABQAAAAIAIdO4kAzLwWe&#10;OwAAADkAAAAQAAAAAAAAAAEAIAAAAAsBAABkcnMvc2hhcGV4bWwueG1sUEsFBgAAAAAGAAYAWwEA&#10;ALUDAAAAAA==&#10;">
                    <v:fill type="gradient" on="t" color2="#EE9C00" colors="0f #ED7D31;12452f #ED7D31;21627f #00CC00;38666f #FFFF00;65536f #EE9C00" angle="90" focus="100%" focussize="0,0" rotate="t">
                      <o:fill type="gradientUnscaled" v:ext="backwardCompatible"/>
                    </v:fill>
                    <v:stroke weight="0.25pt" color="#000000" joinstyle="round" startarrowwidth="narrow" startarrowlength="short" endarrowwidth="narrow" endarrowlength="short"/>
                    <v:imagedata o:title=""/>
                    <o:lock v:ext="edit" aspectratio="f"/>
                    <v:textbox inset="0mm,0mm,0mm,0mm"/>
                  </v:rect>
                  <v:rect id="Rechteck 20" o:spid="_x0000_s1026" o:spt="1" style="position:absolute;left:48882;top:10745;flip:y;height:2880;width:21600;mso-wrap-style:none;rotation:5898240f;v-text-anchor:middle;" fillcolor="#3D3DFF" filled="t" stroked="t" coordsize="21600,21600" o:gfxdata="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W8hJq/&#10;AAAA2wAAAA8AAAAAAAAAAQAgAAAAIgAAAGRycy9kb3ducmV2LnhtbFBLAQIUABQAAAAIAIdO4kAz&#10;LwWeOwAAADkAAAAQAAAAAAAAAAEAIAAAAA4BAABkcnMvc2hhcGV4bWwueG1sUEsFBgAAAAAGAAYA&#10;WwEAALgDAAAAAA==&#10;">
                    <v:fill type="gradient" on="t" color2="#FF0000" o:opacity2="24903f" colors="0f #3D3DFF;12452f #ED7D31;21627f #00CC00;38666f #FFFF00;52429f #EE9C00;65536f #FF0000" angle="90" focus="100%" focussize="0,0" rotate="t">
                      <o:fill type="gradientUnscaled" v:ext="backwardCompatible"/>
                    </v:fill>
                    <v:stroke weight="0.25pt" color="#000000" joinstyle="round" startarrowwidth="narrow" startarrowlength="short" endarrowwidth="narrow" endarrowlength="short"/>
                    <v:imagedata o:title=""/>
                    <o:lock v:ext="edit" aspectratio="f"/>
                    <v:textbox inset="0mm,0mm,0mm,0mm"/>
                  </v:rect>
                </v:group>
                <v:rect id="矩形 21" o:spid="_x0000_s1026" o:spt="1" style="position:absolute;left:9335;top:22682;height:1808;width:23406;" filled="f" stroked="f" coordsize="21600,21600" o:gfxdata="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CdnE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14:paraId="2422DBBF">
                        <w:pPr>
                          <w:pStyle w:val="12"/>
                          <w:kinsoku w:val="0"/>
                          <w:overflowPunct w:val="0"/>
                          <w:spacing w:before="0" w:beforeAutospacing="0" w:after="0" w:afterAutospacing="0"/>
                          <w:ind w:firstLine="334"/>
                          <w:textAlignment w:val="baseline"/>
                        </w:pPr>
                        <w:r>
                          <w:rPr>
                            <w:rFonts w:ascii="Arial" w:hAnsi="Arial" w:cstheme="minorBidi"/>
                            <w:color w:val="000000" w:themeColor="text1"/>
                            <w:kern w:val="24"/>
                            <w:sz w:val="22"/>
                            <w:szCs w:val="22"/>
                            <w14:textFill>
                              <w14:solidFill>
                                <w14:schemeClr w14:val="tx1"/>
                              </w14:solidFill>
                            </w14:textFill>
                          </w:rPr>
                          <w:t xml:space="preserve">  DuraMax               DuraMax HTG</w:t>
                        </w:r>
                      </w:p>
                    </w:txbxContent>
                  </v:textbox>
                </v:rect>
                <w10:wrap type="square"/>
              </v:group>
            </w:pict>
          </mc:Fallback>
        </mc:AlternateContent>
      </w:r>
    </w:p>
    <w:p w14:paraId="2A2CE005">
      <w:pPr>
        <w:pStyle w:val="20"/>
        <w:ind w:left="420" w:firstLine="560"/>
      </w:pPr>
    </w:p>
    <w:p w14:paraId="169AE667">
      <w:pPr>
        <w:pStyle w:val="20"/>
        <w:ind w:left="420" w:firstLine="560"/>
      </w:pPr>
    </w:p>
    <w:p w14:paraId="4F85B4F0">
      <w:pPr>
        <w:pStyle w:val="20"/>
        <w:ind w:left="420" w:firstLine="560"/>
      </w:pPr>
    </w:p>
    <w:p w14:paraId="577B4BE1">
      <w:pPr>
        <w:pStyle w:val="20"/>
        <w:numPr>
          <w:ilvl w:val="0"/>
          <w:numId w:val="16"/>
        </w:numPr>
        <w:autoSpaceDE w:val="0"/>
        <w:autoSpaceDN w:val="0"/>
        <w:spacing w:before="161" w:line="360" w:lineRule="auto"/>
        <w:ind w:firstLine="426" w:firstLineChars="0"/>
        <w:jc w:val="left"/>
        <w:rPr>
          <w:rFonts w:cs="NimbusSansGlobal Light"/>
        </w:rPr>
      </w:pPr>
      <w:r>
        <w:rPr>
          <w:rFonts w:hint="eastAsia" w:cs="NimbusSansGlobal Light"/>
        </w:rPr>
        <w:t>可</w:t>
      </w:r>
      <w:r>
        <w:rPr>
          <w:rFonts w:cs="NimbusSansGlobal Light"/>
        </w:rPr>
        <w:t>通过自动编程快速适应产品变化</w:t>
      </w:r>
      <w:r>
        <w:rPr>
          <w:rFonts w:hint="eastAsia" w:cs="NimbusSansGlobal Light"/>
        </w:rPr>
        <w:t>。</w:t>
      </w:r>
    </w:p>
    <w:p w14:paraId="301AD7C6">
      <w:pPr>
        <w:pStyle w:val="20"/>
        <w:numPr>
          <w:ilvl w:val="0"/>
          <w:numId w:val="16"/>
        </w:numPr>
        <w:autoSpaceDE w:val="0"/>
        <w:autoSpaceDN w:val="0"/>
        <w:spacing w:before="161" w:line="360" w:lineRule="auto"/>
        <w:ind w:firstLine="426" w:firstLineChars="0"/>
        <w:jc w:val="left"/>
        <w:rPr>
          <w:rFonts w:cs="NimbusSansGlobal Light"/>
        </w:rPr>
      </w:pPr>
      <w:r>
        <w:rPr>
          <w:rFonts w:hint="eastAsia" w:cs="NimbusSansGlobal Light"/>
        </w:rPr>
        <w:t>同时，</w:t>
      </w:r>
      <w:r>
        <w:rPr>
          <w:rFonts w:cs="NimbusSansGlobal Light"/>
        </w:rPr>
        <w:t xml:space="preserve">无需压缩空气，节省大量成本  </w:t>
      </w:r>
    </w:p>
    <w:p w14:paraId="10D48306">
      <w:pPr>
        <w:pStyle w:val="20"/>
        <w:numPr>
          <w:ilvl w:val="0"/>
          <w:numId w:val="16"/>
        </w:numPr>
        <w:autoSpaceDE w:val="0"/>
        <w:autoSpaceDN w:val="0"/>
        <w:spacing w:before="161"/>
        <w:ind w:firstLine="426" w:firstLineChars="0"/>
        <w:jc w:val="left"/>
        <w:rPr>
          <w:rFonts w:cs="NimbusSansGlobal Light"/>
        </w:rPr>
      </w:pPr>
      <w:r>
        <w:rPr>
          <w:rFonts w:cs="NimbusSansGlobal Light"/>
        </w:rPr>
        <w:t xml:space="preserve">温度范围: 最大可达18-30°C   </w:t>
      </w:r>
    </w:p>
    <w:p w14:paraId="43B34A95">
      <w:pPr>
        <w:pStyle w:val="20"/>
        <w:numPr>
          <w:ilvl w:val="0"/>
          <w:numId w:val="16"/>
        </w:numPr>
        <w:autoSpaceDE w:val="0"/>
        <w:autoSpaceDN w:val="0"/>
        <w:spacing w:before="161"/>
        <w:ind w:firstLine="365" w:firstLineChars="0"/>
        <w:jc w:val="left"/>
        <w:rPr>
          <w:rFonts w:cs="NimbusSansGlobal Light"/>
        </w:rPr>
      </w:pPr>
      <w:bookmarkStart w:id="31" w:name="_Hlk181259637"/>
      <w:r>
        <w:rPr>
          <w:rFonts w:hint="eastAsia"/>
        </w:rPr>
        <w:t>连续扫描平台的要求</w:t>
      </w:r>
    </w:p>
    <w:bookmarkEnd w:id="31"/>
    <w:p w14:paraId="504101F5">
      <w:pPr>
        <w:spacing w:line="360" w:lineRule="auto"/>
        <w:ind w:firstLine="560" w:firstLineChars="200"/>
        <w:rPr>
          <w:rFonts w:cs="NimbusSansGlobal Light"/>
          <w:color w:val="000000"/>
        </w:rPr>
      </w:pPr>
      <w:r>
        <w:rPr>
          <w:rFonts w:hint="eastAsia" w:cs="NimbusSansGlobal Light"/>
          <w:color w:val="000000"/>
        </w:rPr>
        <w:t>测量的精确性与点数据采集密度息息相关，更高的点数亦有利于更精确反映轮廓的真实形态，提高被测元素形状，位置及尺寸测量的精确性，连续扫描平台集扫描控制系统，扫描数据软件处理技术，扫描测头系统及误差补偿技术于一体，需体现测量技术的发展必然趋势及先进性。</w:t>
      </w:r>
    </w:p>
    <w:p w14:paraId="68F4E6F3">
      <w:pPr>
        <w:pStyle w:val="6"/>
        <w:numPr>
          <w:ilvl w:val="0"/>
          <w:numId w:val="16"/>
        </w:numPr>
        <w:ind w:firstLine="304"/>
        <w:rPr>
          <w:rFonts w:ascii="仿宋" w:hAnsi="仿宋" w:eastAsia="仿宋"/>
          <w:sz w:val="28"/>
          <w:szCs w:val="28"/>
          <w:lang w:val="en-US"/>
        </w:rPr>
      </w:pPr>
      <w:r>
        <w:rPr>
          <w:rFonts w:ascii="仿宋" w:hAnsi="仿宋" w:eastAsia="仿宋" w:cs="NimbusSansGlobal Light"/>
          <w:b/>
          <w:color w:val="000000"/>
          <w:sz w:val="28"/>
          <w:szCs w:val="28"/>
        </w:rPr>
        <w:drawing>
          <wp:anchor distT="0" distB="0" distL="114300" distR="114300" simplePos="0" relativeHeight="251674624" behindDoc="0" locked="0" layoutInCell="1" allowOverlap="1">
            <wp:simplePos x="0" y="0"/>
            <wp:positionH relativeFrom="column">
              <wp:posOffset>2907030</wp:posOffset>
            </wp:positionH>
            <wp:positionV relativeFrom="paragraph">
              <wp:posOffset>31750</wp:posOffset>
            </wp:positionV>
            <wp:extent cx="2505075" cy="1737995"/>
            <wp:effectExtent l="0" t="0" r="0" b="0"/>
            <wp:wrapNone/>
            <wp:docPr id="43013" name="Picture 4" descr="Q:\Weinisch\Neuer Ordner\Scanning_D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3" name="Picture 4" descr="Q:\Weinisch\Neuer Ordner\Scanning_Dev.JPG"/>
                    <pic:cNvPicPr>
                      <a:picLocks noChangeAspect="1" noChangeArrowheads="1"/>
                    </pic:cNvPicPr>
                  </pic:nvPicPr>
                  <pic:blipFill>
                    <a:blip r:embed="rId22" cstate="email">
                      <a:extLst>
                        <a:ext uri="{BEBA8EAE-BF5A-486C-A8C5-ECC9F3942E4B}">
                          <a14:imgProps xmlns:a14="http://schemas.microsoft.com/office/drawing/2010/main">
                            <a14:imgLayer r:embed="rId23">
                              <a14:imgEffect>
                                <a14:sharpenSoften amount="50000"/>
                              </a14:imgEffect>
                            </a14:imgLayer>
                          </a14:imgProps>
                        </a:ext>
                      </a:extLst>
                    </a:blip>
                    <a:srcRect/>
                    <a:stretch>
                      <a:fillRect/>
                    </a:stretch>
                  </pic:blipFill>
                  <pic:spPr>
                    <a:xfrm>
                      <a:off x="0" y="0"/>
                      <a:ext cx="2505075" cy="1737995"/>
                    </a:xfrm>
                    <a:prstGeom prst="rect">
                      <a:avLst/>
                    </a:prstGeom>
                    <a:noFill/>
                  </pic:spPr>
                </pic:pic>
              </a:graphicData>
            </a:graphic>
          </wp:anchor>
        </w:drawing>
      </w:r>
      <w:r>
        <w:rPr>
          <w:rFonts w:ascii="仿宋" w:hAnsi="仿宋" w:eastAsia="仿宋" w:cs="NimbusSansGlobal Light"/>
          <w:b/>
          <w:color w:val="000000"/>
          <w:sz w:val="28"/>
          <w:szCs w:val="28"/>
        </w:rPr>
        <w:drawing>
          <wp:anchor distT="0" distB="0" distL="114300" distR="114300" simplePos="0" relativeHeight="251672576" behindDoc="0" locked="0" layoutInCell="1" allowOverlap="1">
            <wp:simplePos x="0" y="0"/>
            <wp:positionH relativeFrom="column">
              <wp:posOffset>-63500</wp:posOffset>
            </wp:positionH>
            <wp:positionV relativeFrom="paragraph">
              <wp:posOffset>55245</wp:posOffset>
            </wp:positionV>
            <wp:extent cx="2590800" cy="1712595"/>
            <wp:effectExtent l="0" t="0" r="0" b="2540"/>
            <wp:wrapNone/>
            <wp:docPr id="43" name="Picture 3" descr="Q:\Weinisch\Neuer Ordner\4_Points_45°_D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3" descr="Q:\Weinisch\Neuer Ordner\4_Points_45°_Dev.JPG"/>
                    <pic:cNvPicPr>
                      <a:picLocks noChangeAspect="1" noChangeArrowheads="1"/>
                    </pic:cNvPicPr>
                  </pic:nvPicPr>
                  <pic:blipFill>
                    <a:blip r:embed="rId24" cstate="email">
                      <a:extLst>
                        <a:ext uri="{BEBA8EAE-BF5A-486C-A8C5-ECC9F3942E4B}">
                          <a14:imgProps xmlns:a14="http://schemas.microsoft.com/office/drawing/2010/main">
                            <a14:imgLayer r:embed="rId25">
                              <a14:imgEffect>
                                <a14:sharpenSoften amount="50000"/>
                              </a14:imgEffect>
                            </a14:imgLayer>
                          </a14:imgProps>
                        </a:ext>
                      </a:extLst>
                    </a:blip>
                    <a:srcRect/>
                    <a:stretch>
                      <a:fillRect/>
                    </a:stretch>
                  </pic:blipFill>
                  <pic:spPr>
                    <a:xfrm>
                      <a:off x="0" y="0"/>
                      <a:ext cx="2590800" cy="1712309"/>
                    </a:xfrm>
                    <a:prstGeom prst="rect">
                      <a:avLst/>
                    </a:prstGeom>
                    <a:noFill/>
                  </pic:spPr>
                </pic:pic>
              </a:graphicData>
            </a:graphic>
          </wp:anchor>
        </w:drawing>
      </w:r>
    </w:p>
    <w:p w14:paraId="164CD50B">
      <w:pPr>
        <w:pStyle w:val="6"/>
        <w:numPr>
          <w:ilvl w:val="0"/>
          <w:numId w:val="16"/>
        </w:numPr>
        <w:ind w:firstLine="426"/>
        <w:rPr>
          <w:rFonts w:ascii="仿宋" w:hAnsi="仿宋" w:eastAsia="仿宋"/>
          <w:sz w:val="28"/>
          <w:szCs w:val="28"/>
          <w:lang w:val="en-US"/>
        </w:rPr>
      </w:pPr>
    </w:p>
    <w:p w14:paraId="1C95B587">
      <w:pPr>
        <w:pStyle w:val="20"/>
        <w:numPr>
          <w:ilvl w:val="0"/>
          <w:numId w:val="16"/>
        </w:numPr>
        <w:autoSpaceDE w:val="0"/>
        <w:autoSpaceDN w:val="0"/>
        <w:spacing w:before="161"/>
        <w:ind w:firstLine="426" w:firstLineChars="0"/>
        <w:jc w:val="left"/>
      </w:pPr>
    </w:p>
    <w:p w14:paraId="3661CE2A">
      <w:pPr>
        <w:pStyle w:val="20"/>
        <w:numPr>
          <w:ilvl w:val="0"/>
          <w:numId w:val="16"/>
        </w:numPr>
        <w:autoSpaceDE w:val="0"/>
        <w:autoSpaceDN w:val="0"/>
        <w:spacing w:before="161"/>
        <w:ind w:firstLine="426" w:firstLineChars="0"/>
        <w:jc w:val="left"/>
      </w:pPr>
    </w:p>
    <w:p w14:paraId="612EFE18">
      <w:pPr>
        <w:spacing w:line="360" w:lineRule="auto"/>
        <w:ind w:firstLine="0" w:firstLineChars="0"/>
        <w:rPr>
          <w:rFonts w:cs="NimbusSansGlobal Light"/>
        </w:rPr>
      </w:pPr>
      <w:r>
        <w:rPr>
          <w:rFonts w:hint="eastAsia" w:cs="NimbusSansGlobal Light"/>
        </w:rPr>
        <w:t>连续扫描需提高测量精确性数微米至数十微米不等</w:t>
      </w:r>
    </w:p>
    <w:p w14:paraId="62D6BA94">
      <w:pPr>
        <w:pStyle w:val="20"/>
        <w:numPr>
          <w:ilvl w:val="0"/>
          <w:numId w:val="16"/>
        </w:numPr>
        <w:autoSpaceDE w:val="0"/>
        <w:autoSpaceDN w:val="0"/>
        <w:spacing w:before="161"/>
        <w:ind w:firstLine="365" w:firstLineChars="0"/>
        <w:jc w:val="left"/>
      </w:pPr>
      <w:r>
        <w:rPr>
          <w:rFonts w:hint="eastAsia"/>
        </w:rPr>
        <w:t>微测力三维连续扫描测头系统</w:t>
      </w:r>
    </w:p>
    <w:p w14:paraId="62C0B421">
      <w:pPr>
        <w:snapToGrid w:val="0"/>
        <w:spacing w:line="360" w:lineRule="auto"/>
        <w:ind w:firstLine="700" w:firstLineChars="250"/>
        <w:rPr>
          <w:rFonts w:cs="NimbusSansGlobal Light"/>
          <w:color w:val="000000"/>
        </w:rPr>
      </w:pPr>
      <w:r>
        <w:rPr>
          <w:rFonts w:hint="eastAsia" w:cs="NimbusSansGlobal Light"/>
          <w:color w:val="000000"/>
        </w:rPr>
        <w:t>三维连续扫描测头系统需自定心测量，多点触测及连续扫描均可通过高精度测微传感器对微小位移进行精确测量。</w:t>
      </w:r>
    </w:p>
    <w:p w14:paraId="15CB3334">
      <w:pPr>
        <w:snapToGrid w:val="0"/>
        <w:spacing w:line="360" w:lineRule="auto"/>
        <w:ind w:firstLine="700" w:firstLineChars="250"/>
        <w:rPr>
          <w:rFonts w:cs="NimbusSansGlobal Light"/>
          <w:color w:val="000000"/>
        </w:rPr>
      </w:pPr>
      <w:r>
        <w:rPr>
          <w:rFonts w:hint="eastAsia" w:cs="NimbusSansGlobal Light"/>
          <w:color w:val="000000"/>
        </w:rPr>
        <w:t>可实现小至10mN的测量力，有利于最大化降低测量力对于敏感表面的影响，同时适用于小薄软等材质表面量测，更高的测头分辨率亦可实现小于10nm极微量尺寸变化，满足全面的超高分辨率三维及二维几何量尺寸量测要求。</w:t>
      </w:r>
    </w:p>
    <w:p w14:paraId="2C2EFDFA">
      <w:pPr>
        <w:pStyle w:val="20"/>
        <w:numPr>
          <w:ilvl w:val="0"/>
          <w:numId w:val="16"/>
        </w:numPr>
        <w:autoSpaceDE w:val="0"/>
        <w:autoSpaceDN w:val="0"/>
        <w:spacing w:before="161"/>
        <w:ind w:firstLine="365" w:firstLineChars="0"/>
        <w:jc w:val="left"/>
      </w:pPr>
      <w:r>
        <w:rPr>
          <w:rFonts w:hint="eastAsia"/>
        </w:rPr>
        <w:t>要求玻璃陶瓷光栅尺技术</w:t>
      </w:r>
    </w:p>
    <w:p w14:paraId="21D23564">
      <w:pPr>
        <w:autoSpaceDE w:val="0"/>
        <w:autoSpaceDN w:val="0"/>
        <w:adjustRightInd w:val="0"/>
        <w:spacing w:line="360" w:lineRule="auto"/>
        <w:ind w:firstLine="700" w:firstLineChars="250"/>
        <w:rPr>
          <w:rFonts w:cs="NimbusSansGlobal Light"/>
          <w:color w:val="000000"/>
        </w:rPr>
      </w:pPr>
      <w:r>
        <w:rPr>
          <w:rFonts w:hint="eastAsia" w:cs="NimbusSansGlobal Light"/>
          <w:color w:val="000000"/>
        </w:rPr>
        <w:t>具有玻璃与陶瓷的双重特性，不受温度影响的</w:t>
      </w:r>
      <w:r>
        <w:rPr>
          <w:rFonts w:cs="NimbusSansGlobal Light"/>
          <w:color w:val="000000"/>
        </w:rPr>
        <w:t>物理特性，可运用</w:t>
      </w:r>
      <w:r>
        <w:rPr>
          <w:rFonts w:hint="eastAsia" w:cs="NimbusSansGlobal Light"/>
          <w:color w:val="000000"/>
        </w:rPr>
        <w:t>于</w:t>
      </w:r>
      <w:r>
        <w:rPr>
          <w:rFonts w:cs="NimbusSansGlobal Light"/>
          <w:color w:val="000000"/>
        </w:rPr>
        <w:t>天文望远镜的主镜</w:t>
      </w:r>
      <w:r>
        <w:rPr>
          <w:rFonts w:hint="eastAsia" w:cs="NimbusSansGlobal Light"/>
          <w:color w:val="000000"/>
        </w:rPr>
        <w:t>及</w:t>
      </w:r>
      <w:r>
        <w:rPr>
          <w:rFonts w:cs="NimbusSansGlobal Light"/>
          <w:color w:val="000000"/>
        </w:rPr>
        <w:t>副镜上</w:t>
      </w:r>
      <w:r>
        <w:rPr>
          <w:rFonts w:hint="eastAsia" w:cs="NimbusSansGlobal Light"/>
          <w:color w:val="000000"/>
        </w:rPr>
        <w:t>，可</w:t>
      </w:r>
      <w:r>
        <w:rPr>
          <w:rFonts w:cs="NimbusSansGlobal Light"/>
          <w:color w:val="000000"/>
        </w:rPr>
        <w:t>提供</w:t>
      </w:r>
      <w:r>
        <w:rPr>
          <w:rFonts w:hint="eastAsia" w:cs="NimbusSansGlobal Light"/>
          <w:color w:val="000000"/>
        </w:rPr>
        <w:t>优异</w:t>
      </w:r>
      <w:r>
        <w:rPr>
          <w:rFonts w:cs="NimbusSansGlobal Light"/>
          <w:color w:val="000000"/>
        </w:rPr>
        <w:t>的热平衡适应</w:t>
      </w:r>
      <w:r>
        <w:rPr>
          <w:rFonts w:hint="eastAsia" w:cs="NimbusSansGlobal Light"/>
          <w:color w:val="000000"/>
        </w:rPr>
        <w:t>性能，更</w:t>
      </w:r>
      <w:r>
        <w:rPr>
          <w:rFonts w:cs="NimbusSansGlobal Light"/>
          <w:color w:val="000000"/>
        </w:rPr>
        <w:t>因其物理性质稳定可加工出</w:t>
      </w:r>
      <w:r>
        <w:rPr>
          <w:rFonts w:hint="eastAsia" w:cs="NimbusSansGlobal Light"/>
          <w:color w:val="000000"/>
        </w:rPr>
        <w:t>极佳</w:t>
      </w:r>
      <w:r>
        <w:rPr>
          <w:rFonts w:cs="NimbusSansGlobal Light"/>
          <w:color w:val="000000"/>
        </w:rPr>
        <w:t>的光学表面。</w:t>
      </w:r>
    </w:p>
    <w:p w14:paraId="18570171">
      <w:r>
        <w:rPr>
          <w:rFonts w:hint="eastAsia" w:cs="NimbusSansGlobal Light"/>
        </w:rPr>
        <w:drawing>
          <wp:inline distT="0" distB="0" distL="0" distR="0">
            <wp:extent cx="2315210" cy="2026920"/>
            <wp:effectExtent l="0" t="0" r="8890" b="0"/>
            <wp:docPr id="43015" name="图片 4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5" name="图片 4301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2316686" cy="2028393"/>
                    </a:xfrm>
                    <a:prstGeom prst="rect">
                      <a:avLst/>
                    </a:prstGeom>
                    <a:noFill/>
                    <a:ln>
                      <a:noFill/>
                    </a:ln>
                  </pic:spPr>
                </pic:pic>
              </a:graphicData>
            </a:graphic>
          </wp:inline>
        </w:drawing>
      </w:r>
      <w:r>
        <w:rPr>
          <w:rFonts w:hint="eastAsia" w:cs="NimbusSansGlobal Light"/>
        </w:rPr>
        <w:drawing>
          <wp:inline distT="0" distB="0" distL="0" distR="0">
            <wp:extent cx="2556510" cy="2028190"/>
            <wp:effectExtent l="0" t="0" r="0" b="0"/>
            <wp:docPr id="43016" name="图片 4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6" name="图片 430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2556665" cy="2028631"/>
                    </a:xfrm>
                    <a:prstGeom prst="rect">
                      <a:avLst/>
                    </a:prstGeom>
                    <a:noFill/>
                    <a:ln>
                      <a:noFill/>
                    </a:ln>
                  </pic:spPr>
                </pic:pic>
              </a:graphicData>
            </a:graphic>
          </wp:inline>
        </w:drawing>
      </w:r>
    </w:p>
    <w:p w14:paraId="5CDF03CC">
      <w:pPr>
        <w:autoSpaceDE w:val="0"/>
        <w:autoSpaceDN w:val="0"/>
        <w:adjustRightInd w:val="0"/>
        <w:spacing w:line="360" w:lineRule="auto"/>
        <w:ind w:firstLine="2800" w:firstLineChars="1000"/>
        <w:rPr>
          <w:rFonts w:cs="NimbusSansGlobal Light"/>
          <w:color w:val="000000"/>
        </w:rPr>
      </w:pPr>
      <w:r>
        <w:rPr>
          <w:rFonts w:hint="eastAsia" w:cs="NimbusSansGlobal Light"/>
          <w:color w:val="000000"/>
        </w:rPr>
        <w:t>天文装备</w:t>
      </w:r>
    </w:p>
    <w:p w14:paraId="39F86CA3">
      <w:pPr>
        <w:ind w:firstLine="1" w:firstLineChars="0"/>
      </w:pPr>
      <w:r>
        <w:rPr>
          <w:rFonts w:hint="eastAsia" w:cs="NimbusSansGlobal Light"/>
        </w:rPr>
        <w:drawing>
          <wp:inline distT="0" distB="0" distL="0" distR="0">
            <wp:extent cx="5267325" cy="1276350"/>
            <wp:effectExtent l="0" t="0" r="9525" b="0"/>
            <wp:docPr id="43017" name="图片 43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7" name="图片 430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5267325" cy="1276350"/>
                    </a:xfrm>
                    <a:prstGeom prst="rect">
                      <a:avLst/>
                    </a:prstGeom>
                    <a:noFill/>
                    <a:ln>
                      <a:noFill/>
                    </a:ln>
                  </pic:spPr>
                </pic:pic>
              </a:graphicData>
            </a:graphic>
          </wp:inline>
        </w:drawing>
      </w:r>
      <w:r>
        <w:rPr>
          <w:rFonts w:hint="eastAsia" w:cs="NimbusSansGlobal Light"/>
          <w:color w:val="000000"/>
        </w:rPr>
        <w:t>步进扫描光刻技术</w:t>
      </w:r>
    </w:p>
    <w:p w14:paraId="75962D9A">
      <w:pPr>
        <w:autoSpaceDE w:val="0"/>
        <w:autoSpaceDN w:val="0"/>
        <w:adjustRightInd w:val="0"/>
        <w:spacing w:line="360" w:lineRule="auto"/>
        <w:ind w:firstLine="700" w:firstLineChars="250"/>
        <w:rPr>
          <w:rFonts w:cs="NimbusSansGlobal Light"/>
          <w:color w:val="000000"/>
        </w:rPr>
      </w:pPr>
      <w:r>
        <w:rPr>
          <w:rFonts w:hint="eastAsia" w:cs="NimbusSansGlobal Light"/>
          <w:color w:val="000000"/>
        </w:rPr>
        <w:t>直线光栅尺，作为测量系统是坐标测量机的重要组成部分，于设计坐标测量机时，选择适合的光栅尺基体材料，对于提升测量机长期的精度稳定性及性能非常关键。</w:t>
      </w:r>
    </w:p>
    <w:p w14:paraId="0B896270">
      <w:pPr>
        <w:autoSpaceDE w:val="0"/>
        <w:autoSpaceDN w:val="0"/>
        <w:adjustRightInd w:val="0"/>
        <w:spacing w:line="360" w:lineRule="auto"/>
        <w:ind w:firstLine="700" w:firstLineChars="250"/>
        <w:rPr>
          <w:rFonts w:cs="NimbusSansGlobal Light"/>
          <w:color w:val="000000"/>
        </w:rPr>
      </w:pPr>
      <w:r>
        <w:rPr>
          <w:rFonts w:hint="eastAsia" w:cs="NimbusSansGlobal Light"/>
        </w:rPr>
        <w:t>要求坐标测量机三轴配备光栅尺</w:t>
      </w:r>
    </w:p>
    <w:p w14:paraId="309215A4">
      <w:pPr>
        <w:spacing w:line="360" w:lineRule="auto"/>
        <w:ind w:firstLine="700" w:firstLineChars="250"/>
        <w:rPr>
          <w:rFonts w:cs="NimbusSansGlobal Light"/>
          <w:color w:val="000000"/>
        </w:rPr>
      </w:pPr>
      <w:r>
        <w:rPr>
          <w:rFonts w:hint="eastAsia" w:cs="NimbusSansGlobal Light"/>
          <w:color w:val="000000"/>
        </w:rPr>
        <w:t>热胀冷缩为材料的常规物理特性，20℃为当前国际计量标准所规定的基准温度，偏离该温度将导致材料长度的变化，而计量实验室日常使用时难以长期保证20℃的理想条件，因此，光栅材料的热膨胀系数CTE不可忽略，</w:t>
      </w:r>
      <w:r>
        <w:rPr>
          <w:rFonts w:cs="NimbusSansGlobal Light"/>
          <w:color w:val="000000"/>
        </w:rPr>
        <w:t xml:space="preserve"> </w:t>
      </w:r>
    </w:p>
    <w:p w14:paraId="6F550755">
      <w:pPr>
        <w:spacing w:line="360" w:lineRule="auto"/>
        <w:ind w:firstLine="700" w:firstLineChars="250"/>
        <w:rPr>
          <w:rFonts w:cs="NimbusSansGlobal Light"/>
          <w:color w:val="000000"/>
        </w:rPr>
      </w:pPr>
      <w:r>
        <w:rPr>
          <w:rFonts w:hint="eastAsia" w:cs="NimbusSansGlobal Light"/>
          <w:color w:val="000000"/>
        </w:rPr>
        <w:t>玻璃陶瓷光栅尺有效消除测量误差的影响，即便于较大温度范围条件下，线性热膨胀系数CTE仍最大化接近于零，其优点在于：</w:t>
      </w:r>
    </w:p>
    <w:p w14:paraId="2C074CC4">
      <w:pPr>
        <w:spacing w:line="360" w:lineRule="auto"/>
        <w:ind w:firstLine="700" w:firstLineChars="250"/>
        <w:rPr>
          <w:rFonts w:cs="NimbusSansGlobal Light"/>
          <w:color w:val="000000"/>
        </w:rPr>
      </w:pPr>
      <w:r>
        <w:rPr>
          <w:rFonts w:hint="eastAsia" w:cs="NimbusSansGlobal Light"/>
          <w:color w:val="000000"/>
        </w:rPr>
        <w:t>无需进行温度补偿</w:t>
      </w:r>
    </w:p>
    <w:p w14:paraId="2F18C742">
      <w:pPr>
        <w:spacing w:line="360" w:lineRule="auto"/>
        <w:ind w:firstLine="700" w:firstLineChars="250"/>
        <w:rPr>
          <w:rFonts w:cs="NimbusSansGlobal Light"/>
          <w:color w:val="000000"/>
        </w:rPr>
      </w:pPr>
      <w:r>
        <w:rPr>
          <w:rFonts w:hint="eastAsia" w:cs="NimbusSansGlobal Light"/>
          <w:color w:val="000000"/>
        </w:rPr>
        <w:t>无需温度传感器，更小化误差</w:t>
      </w:r>
    </w:p>
    <w:p w14:paraId="64A0F076">
      <w:pPr>
        <w:spacing w:line="360" w:lineRule="auto"/>
        <w:ind w:firstLine="700" w:firstLineChars="250"/>
        <w:rPr>
          <w:rFonts w:cs="NimbusSansGlobal Light"/>
          <w:color w:val="000000"/>
        </w:rPr>
      </w:pPr>
      <w:r>
        <w:rPr>
          <w:rFonts w:hint="eastAsia" w:cs="NimbusSansGlobal Light"/>
          <w:color w:val="000000"/>
        </w:rPr>
        <w:t>光栅尺热膨胀系数的测量不确定度及温度测量误差是系统测量误差的重要来源，以500mm光栅尺为例,</w:t>
      </w:r>
      <w:r>
        <w:rPr>
          <w:rFonts w:cs="NimbusSansGlobal Light"/>
          <w:color w:val="000000"/>
        </w:rPr>
        <w:t xml:space="preserve"> 2</w:t>
      </w:r>
      <w:r>
        <w:rPr>
          <w:rFonts w:hint="eastAsia" w:cs="NimbusSansGlobal Light"/>
          <w:color w:val="000000"/>
        </w:rPr>
        <w:t>2℃条件下（详看下图），钢基体光栅尺热膨胀系数的不确定度（紫）达0.5um,温度测量误差（绿）亦达0.58um,两者的综合影响不可消除及忽略，采用ZERODUR玻璃陶瓷基体直线光栅尺，热膨胀系数的不确定度小至0.05um,由于其热膨胀系数为零，更无需额外的温度量测及补偿，长期精度精确及稳定性更佳。</w:t>
      </w:r>
    </w:p>
    <w:p w14:paraId="0D35D5A2">
      <w:pPr>
        <w:rPr>
          <w:highlight w:val="yellow"/>
        </w:rPr>
      </w:pPr>
      <w:r>
        <w:rPr>
          <w:rFonts w:hint="eastAsia" w:cs="NimbusSansGlobal Light"/>
          <w:highlight w:val="yellow"/>
        </w:rPr>
        <w:drawing>
          <wp:inline distT="0" distB="0" distL="0" distR="0">
            <wp:extent cx="4429125" cy="3420745"/>
            <wp:effectExtent l="0" t="0" r="9525" b="8255"/>
            <wp:docPr id="43019" name="图片 43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9" name="图片 430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4429692" cy="3421099"/>
                    </a:xfrm>
                    <a:prstGeom prst="rect">
                      <a:avLst/>
                    </a:prstGeom>
                    <a:noFill/>
                    <a:ln>
                      <a:noFill/>
                    </a:ln>
                  </pic:spPr>
                </pic:pic>
              </a:graphicData>
            </a:graphic>
          </wp:inline>
        </w:drawing>
      </w:r>
    </w:p>
    <w:p w14:paraId="65515781">
      <w:pPr>
        <w:spacing w:line="360" w:lineRule="auto"/>
        <w:ind w:firstLine="1120" w:firstLineChars="400"/>
        <w:rPr>
          <w:rFonts w:cs="NimbusSansGlobal Light"/>
          <w:color w:val="000000"/>
          <w:highlight w:val="yellow"/>
        </w:rPr>
      </w:pPr>
      <w:r>
        <w:rPr>
          <w:rFonts w:hint="eastAsia" w:cs="NimbusSansGlobal Light"/>
          <w:color w:val="000000"/>
          <w:highlight w:val="yellow"/>
        </w:rPr>
        <w:t xml:space="preserve">光栅尺基体材料误差比对 </w:t>
      </w:r>
    </w:p>
    <w:p w14:paraId="42C72D67">
      <w:pPr>
        <w:ind w:firstLine="365"/>
        <w:rPr>
          <w:rFonts w:ascii="宋体" w:hAnsi="宋体" w:eastAsia="宋体"/>
          <w:sz w:val="24"/>
          <w:szCs w:val="24"/>
        </w:rPr>
      </w:pPr>
    </w:p>
    <w:p w14:paraId="587AA6BD">
      <w:pPr>
        <w:ind w:firstLine="0" w:firstLineChars="0"/>
        <w:rPr>
          <w:rFonts w:ascii="宋体" w:hAnsi="宋体" w:eastAsia="宋体"/>
          <w:sz w:val="24"/>
          <w:szCs w:val="24"/>
        </w:rPr>
      </w:pPr>
    </w:p>
    <w:p w14:paraId="745B72C7">
      <w:pPr>
        <w:ind w:firstLine="365"/>
        <w:rPr>
          <w:rFonts w:ascii="宋体" w:hAnsi="宋体" w:eastAsia="宋体"/>
          <w:sz w:val="24"/>
          <w:szCs w:val="24"/>
        </w:rPr>
      </w:pPr>
    </w:p>
    <w:p w14:paraId="734F3F7D">
      <w:pPr>
        <w:ind w:firstLine="365"/>
        <w:rPr>
          <w:rFonts w:ascii="宋体" w:hAnsi="宋体" w:eastAsia="宋体"/>
          <w:sz w:val="24"/>
          <w:szCs w:val="24"/>
        </w:rPr>
      </w:pPr>
    </w:p>
    <w:p w14:paraId="4243A0B6">
      <w:pPr>
        <w:pStyle w:val="3"/>
      </w:pPr>
      <w:bookmarkStart w:id="32" w:name="_Toc183019057"/>
      <w:r>
        <w:t>7.3</w:t>
      </w:r>
      <w:r>
        <w:rPr>
          <w:rFonts w:hint="eastAsia"/>
        </w:rPr>
        <w:t>测量虚拟仿真软件的要求</w:t>
      </w:r>
      <w:bookmarkEnd w:id="32"/>
    </w:p>
    <w:p w14:paraId="37793B29">
      <w:pPr>
        <w:spacing w:line="360" w:lineRule="auto"/>
        <w:ind w:right="-442" w:rightChars="-158" w:firstLine="560" w:firstLineChars="200"/>
        <w:rPr>
          <w:rFonts w:cs="NimbusSansGlobal Light"/>
          <w:color w:val="000000"/>
        </w:rPr>
      </w:pPr>
      <w:r>
        <w:rPr>
          <w:rFonts w:cs="NimbusSansGlobal Light"/>
        </w:rPr>
        <w:drawing>
          <wp:anchor distT="0" distB="0" distL="114300" distR="114300" simplePos="0" relativeHeight="251661312" behindDoc="0" locked="0" layoutInCell="1" allowOverlap="1">
            <wp:simplePos x="0" y="0"/>
            <wp:positionH relativeFrom="column">
              <wp:posOffset>4954270</wp:posOffset>
            </wp:positionH>
            <wp:positionV relativeFrom="paragraph">
              <wp:posOffset>1812925</wp:posOffset>
            </wp:positionV>
            <wp:extent cx="1125220" cy="900430"/>
            <wp:effectExtent l="0" t="0" r="0" b="0"/>
            <wp:wrapSquare wrapText="bothSides"/>
            <wp:docPr id="4302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22"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125220" cy="900430"/>
                    </a:xfrm>
                    <a:prstGeom prst="rect">
                      <a:avLst/>
                    </a:prstGeom>
                    <a:noFill/>
                    <a:ln w="9525">
                      <a:noFill/>
                      <a:miter lim="800000"/>
                      <a:headEnd/>
                      <a:tailEnd/>
                    </a:ln>
                    <a:effectLst/>
                  </pic:spPr>
                </pic:pic>
              </a:graphicData>
            </a:graphic>
          </wp:anchor>
        </w:drawing>
      </w:r>
      <w:r>
        <w:rPr>
          <w:rFonts w:hint="eastAsia" w:cs="NimbusSansGlobal Light"/>
        </w:rPr>
        <w:drawing>
          <wp:anchor distT="0" distB="0" distL="114300" distR="114300" simplePos="0" relativeHeight="251676672" behindDoc="0" locked="0" layoutInCell="1" allowOverlap="1">
            <wp:simplePos x="0" y="0"/>
            <wp:positionH relativeFrom="column">
              <wp:posOffset>3627120</wp:posOffset>
            </wp:positionH>
            <wp:positionV relativeFrom="paragraph">
              <wp:posOffset>1812925</wp:posOffset>
            </wp:positionV>
            <wp:extent cx="1251585" cy="900430"/>
            <wp:effectExtent l="0" t="0" r="5715" b="0"/>
            <wp:wrapSquare wrapText="bothSides"/>
            <wp:docPr id="29702" name="图片 29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02" name="图片 29702"/>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1251585" cy="900430"/>
                    </a:xfrm>
                    <a:prstGeom prst="rect">
                      <a:avLst/>
                    </a:prstGeom>
                  </pic:spPr>
                </pic:pic>
              </a:graphicData>
            </a:graphic>
          </wp:anchor>
        </w:drawing>
      </w:r>
      <w:r>
        <w:rPr>
          <w:rFonts w:cs="NimbusSansGlobal Light"/>
        </w:rPr>
        <w:drawing>
          <wp:anchor distT="0" distB="0" distL="114300" distR="114300" simplePos="0" relativeHeight="251660288" behindDoc="0" locked="0" layoutInCell="1" allowOverlap="1">
            <wp:simplePos x="0" y="0"/>
            <wp:positionH relativeFrom="column">
              <wp:posOffset>2155190</wp:posOffset>
            </wp:positionH>
            <wp:positionV relativeFrom="paragraph">
              <wp:posOffset>1831340</wp:posOffset>
            </wp:positionV>
            <wp:extent cx="1360170" cy="900430"/>
            <wp:effectExtent l="0" t="0" r="0" b="0"/>
            <wp:wrapSquare wrapText="bothSides"/>
            <wp:docPr id="43020" name="图片 43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20" name="图片 43020"/>
                    <pic:cNvPicPr>
                      <a:picLocks noChangeAspect="1" noChangeArrowheads="1"/>
                    </pic:cNvPicPr>
                  </pic:nvPicPr>
                  <pic:blipFill>
                    <a:blip r:embed="rId32" cstate="print">
                      <a:extLst>
                        <a:ext uri="{BEBA8EAE-BF5A-486C-A8C5-ECC9F3942E4B}">
                          <a14:imgProps xmlns:a14="http://schemas.microsoft.com/office/drawing/2010/main">
                            <a14:imgLayer r:embed="rId33">
                              <a14:imgEffect>
                                <a14:sharpenSoften amount="25000"/>
                              </a14:imgEffect>
                            </a14:imgLayer>
                          </a14:imgProps>
                        </a:ext>
                        <a:ext uri="{28A0092B-C50C-407E-A947-70E740481C1C}">
                          <a14:useLocalDpi xmlns:a14="http://schemas.microsoft.com/office/drawing/2010/main" val="0"/>
                        </a:ext>
                      </a:extLst>
                    </a:blip>
                    <a:srcRect/>
                    <a:stretch>
                      <a:fillRect/>
                    </a:stretch>
                  </pic:blipFill>
                  <pic:spPr>
                    <a:xfrm>
                      <a:off x="0" y="0"/>
                      <a:ext cx="1360170" cy="900430"/>
                    </a:xfrm>
                    <a:prstGeom prst="rect">
                      <a:avLst/>
                    </a:prstGeom>
                    <a:noFill/>
                    <a:ln>
                      <a:noFill/>
                    </a:ln>
                  </pic:spPr>
                </pic:pic>
              </a:graphicData>
            </a:graphic>
          </wp:anchor>
        </w:drawing>
      </w:r>
      <w:r>
        <w:rPr>
          <w:rFonts w:hint="eastAsia" w:cs="NimbusSansGlobal Light"/>
        </w:rPr>
        <w:drawing>
          <wp:anchor distT="0" distB="0" distL="114300" distR="114300" simplePos="0" relativeHeight="251677696" behindDoc="0" locked="0" layoutInCell="1" allowOverlap="1">
            <wp:simplePos x="0" y="0"/>
            <wp:positionH relativeFrom="column">
              <wp:posOffset>-170180</wp:posOffset>
            </wp:positionH>
            <wp:positionV relativeFrom="paragraph">
              <wp:posOffset>1898015</wp:posOffset>
            </wp:positionV>
            <wp:extent cx="1208405" cy="900430"/>
            <wp:effectExtent l="0" t="0" r="0" b="0"/>
            <wp:wrapSquare wrapText="bothSides"/>
            <wp:docPr id="29710" name="图片 29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10" name="图片 2971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208405" cy="900430"/>
                    </a:xfrm>
                    <a:prstGeom prst="rect">
                      <a:avLst/>
                    </a:prstGeom>
                    <a:noFill/>
                    <a:ln>
                      <a:noFill/>
                    </a:ln>
                  </pic:spPr>
                </pic:pic>
              </a:graphicData>
            </a:graphic>
          </wp:anchor>
        </w:drawing>
      </w:r>
      <w:r>
        <w:rPr>
          <w:rFonts w:hint="eastAsia" w:cs="NimbusSansGlobal Light"/>
        </w:rPr>
        <w:drawing>
          <wp:anchor distT="0" distB="0" distL="114300" distR="114300" simplePos="0" relativeHeight="251673600" behindDoc="0" locked="0" layoutInCell="1" allowOverlap="1">
            <wp:simplePos x="0" y="0"/>
            <wp:positionH relativeFrom="column">
              <wp:posOffset>1053465</wp:posOffset>
            </wp:positionH>
            <wp:positionV relativeFrom="paragraph">
              <wp:posOffset>1874520</wp:posOffset>
            </wp:positionV>
            <wp:extent cx="1125855" cy="909320"/>
            <wp:effectExtent l="0" t="0" r="0" b="5080"/>
            <wp:wrapSquare wrapText="bothSides"/>
            <wp:docPr id="43021" name="图片 43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21" name="图片 4302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125855" cy="909320"/>
                    </a:xfrm>
                    <a:prstGeom prst="rect">
                      <a:avLst/>
                    </a:prstGeom>
                    <a:noFill/>
                    <a:ln>
                      <a:noFill/>
                    </a:ln>
                  </pic:spPr>
                </pic:pic>
              </a:graphicData>
            </a:graphic>
          </wp:anchor>
        </w:drawing>
      </w:r>
      <w:r>
        <w:rPr>
          <w:rFonts w:hint="eastAsia" w:cs="NimbusSansGlobal Light"/>
        </w:rPr>
        <w:t>基于CAD内核的通用测量软件平台，需实现了全面的面向对象编程，人机对话友好，无需关注具体的代码细节，使得复杂的程序编制及优化任务变得简单快捷，需通过权威的PTB认证，相关形位公差及几何量尺寸计算及评定符合ISO标准。</w:t>
      </w:r>
    </w:p>
    <w:p w14:paraId="40DF73F4">
      <w:pPr>
        <w:spacing w:line="360" w:lineRule="auto"/>
        <w:ind w:right="-442" w:rightChars="-158"/>
        <w:rPr>
          <w:rFonts w:ascii="宋体" w:hAnsi="宋体" w:eastAsia="宋体" w:cs="NimbusSansGlobal Light"/>
          <w:szCs w:val="21"/>
        </w:rPr>
      </w:pPr>
    </w:p>
    <w:p w14:paraId="57702C3C">
      <w:pPr>
        <w:spacing w:line="360" w:lineRule="auto"/>
        <w:ind w:right="-442" w:rightChars="-158" w:firstLine="484" w:firstLineChars="202"/>
        <w:rPr>
          <w:rFonts w:cs="NimbusSansGlobal Light"/>
          <w:color w:val="000000"/>
          <w:sz w:val="24"/>
          <w:szCs w:val="24"/>
        </w:rPr>
      </w:pPr>
    </w:p>
    <w:tbl>
      <w:tblPr>
        <w:tblStyle w:val="13"/>
        <w:tblW w:w="9357" w:type="dxa"/>
        <w:tblInd w:w="-43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78"/>
        <w:gridCol w:w="6379"/>
      </w:tblGrid>
      <w:tr w14:paraId="57895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 w:hRule="exact"/>
        </w:trPr>
        <w:tc>
          <w:tcPr>
            <w:tcW w:w="2978" w:type="dxa"/>
            <w:tcBorders>
              <w:top w:val="single" w:color="auto" w:sz="4" w:space="0"/>
              <w:left w:val="single" w:color="auto" w:sz="4" w:space="0"/>
              <w:bottom w:val="single" w:color="auto" w:sz="4" w:space="0"/>
              <w:right w:val="single" w:color="auto" w:sz="4" w:space="0"/>
            </w:tcBorders>
            <w:shd w:val="clear" w:color="auto" w:fill="585858" w:themeFill="text1" w:themeFillTint="A6"/>
          </w:tcPr>
          <w:p w14:paraId="055DD66A">
            <w:pPr>
              <w:ind w:firstLine="319"/>
              <w:rPr>
                <w:rFonts w:cs="NimbusSansGlobal Light"/>
                <w:sz w:val="21"/>
                <w:szCs w:val="21"/>
              </w:rPr>
            </w:pPr>
          </w:p>
        </w:tc>
        <w:tc>
          <w:tcPr>
            <w:tcW w:w="6379" w:type="dxa"/>
            <w:tcBorders>
              <w:top w:val="single" w:color="auto" w:sz="4" w:space="0"/>
              <w:left w:val="single" w:color="auto" w:sz="4" w:space="0"/>
              <w:bottom w:val="single" w:color="auto" w:sz="4" w:space="0"/>
              <w:right w:val="single" w:color="auto" w:sz="4" w:space="0"/>
            </w:tcBorders>
            <w:shd w:val="clear" w:color="auto" w:fill="585858" w:themeFill="text1" w:themeFillTint="A6"/>
          </w:tcPr>
          <w:p w14:paraId="7BF74119">
            <w:pPr>
              <w:spacing w:line="276" w:lineRule="auto"/>
              <w:ind w:right="479" w:rightChars="171" w:firstLine="319"/>
              <w:rPr>
                <w:rFonts w:cs="NimbusSansGlobal Light"/>
                <w:sz w:val="21"/>
                <w:szCs w:val="21"/>
              </w:rPr>
            </w:pPr>
          </w:p>
        </w:tc>
      </w:tr>
      <w:tr w14:paraId="4BC316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2978" w:type="dxa"/>
            <w:tcBorders>
              <w:top w:val="single" w:color="auto" w:sz="4" w:space="0"/>
              <w:left w:val="single" w:color="auto" w:sz="4" w:space="0"/>
              <w:bottom w:val="single" w:color="auto" w:sz="4" w:space="0"/>
              <w:right w:val="single" w:color="auto" w:sz="4" w:space="0"/>
            </w:tcBorders>
          </w:tcPr>
          <w:p w14:paraId="4BBA4D70">
            <w:pPr>
              <w:spacing w:line="276" w:lineRule="auto"/>
              <w:ind w:firstLine="319"/>
              <w:rPr>
                <w:rFonts w:cs="NimbusSansGlobal Light"/>
                <w:sz w:val="21"/>
                <w:szCs w:val="21"/>
              </w:rPr>
            </w:pPr>
            <w:r>
              <w:rPr>
                <w:rFonts w:hint="eastAsia" w:cs="NimbusSansGlobal Light"/>
                <w:sz w:val="21"/>
                <w:szCs w:val="21"/>
              </w:rPr>
              <w:t>实现功能（部分）</w:t>
            </w:r>
          </w:p>
        </w:tc>
        <w:tc>
          <w:tcPr>
            <w:tcW w:w="6379" w:type="dxa"/>
            <w:tcBorders>
              <w:top w:val="single" w:color="auto" w:sz="4" w:space="0"/>
              <w:left w:val="single" w:color="auto" w:sz="4" w:space="0"/>
              <w:bottom w:val="single" w:color="auto" w:sz="4" w:space="0"/>
              <w:right w:val="single" w:color="auto" w:sz="4" w:space="0"/>
            </w:tcBorders>
          </w:tcPr>
          <w:p w14:paraId="45398C2B">
            <w:pPr>
              <w:spacing w:line="276" w:lineRule="auto"/>
              <w:ind w:right="479" w:rightChars="171" w:firstLine="319"/>
              <w:rPr>
                <w:rFonts w:cs="NimbusSansGlobal Light"/>
                <w:sz w:val="21"/>
                <w:szCs w:val="21"/>
              </w:rPr>
            </w:pPr>
            <w:r>
              <w:rPr>
                <w:rFonts w:hint="eastAsia" w:cs="NimbusSansGlobal Light"/>
                <w:sz w:val="21"/>
                <w:szCs w:val="21"/>
              </w:rPr>
              <w:t>要求</w:t>
            </w:r>
          </w:p>
        </w:tc>
      </w:tr>
      <w:tr w14:paraId="5F832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2978" w:type="dxa"/>
            <w:tcBorders>
              <w:top w:val="single" w:color="auto" w:sz="4" w:space="0"/>
              <w:left w:val="single" w:color="auto" w:sz="4" w:space="0"/>
              <w:bottom w:val="single" w:color="auto" w:sz="4" w:space="0"/>
              <w:right w:val="single" w:color="auto" w:sz="4" w:space="0"/>
            </w:tcBorders>
          </w:tcPr>
          <w:p w14:paraId="16388949">
            <w:pPr>
              <w:spacing w:line="276" w:lineRule="auto"/>
              <w:ind w:firstLine="319"/>
              <w:rPr>
                <w:rFonts w:cs="NimbusSansGlobal Light"/>
                <w:sz w:val="21"/>
                <w:szCs w:val="21"/>
              </w:rPr>
            </w:pPr>
            <w:r>
              <w:rPr>
                <w:rFonts w:hint="eastAsia" w:cs="NimbusSansGlobal Light"/>
                <w:sz w:val="21"/>
                <w:szCs w:val="21"/>
              </w:rPr>
              <w:t>面向对象编程</w:t>
            </w:r>
          </w:p>
        </w:tc>
        <w:tc>
          <w:tcPr>
            <w:tcW w:w="6379" w:type="dxa"/>
            <w:tcBorders>
              <w:top w:val="single" w:color="auto" w:sz="4" w:space="0"/>
              <w:left w:val="single" w:color="auto" w:sz="4" w:space="0"/>
              <w:bottom w:val="single" w:color="auto" w:sz="4" w:space="0"/>
              <w:right w:val="single" w:color="auto" w:sz="4" w:space="0"/>
            </w:tcBorders>
          </w:tcPr>
          <w:p w14:paraId="11F783AC">
            <w:pPr>
              <w:spacing w:line="276" w:lineRule="auto"/>
              <w:ind w:right="479" w:rightChars="171" w:firstLine="319"/>
              <w:rPr>
                <w:rFonts w:cs="NimbusSansGlobal Light"/>
                <w:sz w:val="21"/>
                <w:szCs w:val="21"/>
              </w:rPr>
            </w:pPr>
            <w:r>
              <w:rPr>
                <w:rFonts w:hint="eastAsia" w:cs="NimbusSansGlobal Light"/>
                <w:sz w:val="21"/>
                <w:szCs w:val="21"/>
              </w:rPr>
              <w:t>不涉及复杂代码，更少的点击数，更高的编程效率</w:t>
            </w:r>
          </w:p>
        </w:tc>
      </w:tr>
      <w:tr w14:paraId="159B1F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2978" w:type="dxa"/>
            <w:tcBorders>
              <w:top w:val="single" w:color="auto" w:sz="4" w:space="0"/>
              <w:left w:val="single" w:color="auto" w:sz="4" w:space="0"/>
              <w:bottom w:val="single" w:color="auto" w:sz="4" w:space="0"/>
              <w:right w:val="single" w:color="auto" w:sz="4" w:space="0"/>
            </w:tcBorders>
          </w:tcPr>
          <w:p w14:paraId="44C6812A">
            <w:pPr>
              <w:spacing w:line="276" w:lineRule="auto"/>
              <w:ind w:firstLine="319"/>
              <w:rPr>
                <w:rFonts w:cs="NimbusSansGlobal Light"/>
                <w:sz w:val="21"/>
                <w:szCs w:val="21"/>
              </w:rPr>
            </w:pPr>
            <w:r>
              <w:rPr>
                <w:rFonts w:hint="eastAsia" w:cs="NimbusSansGlobal Light"/>
                <w:sz w:val="21"/>
                <w:szCs w:val="21"/>
              </w:rPr>
              <w:t xml:space="preserve">安全立方导航技术 </w:t>
            </w:r>
          </w:p>
        </w:tc>
        <w:tc>
          <w:tcPr>
            <w:tcW w:w="6379" w:type="dxa"/>
            <w:tcBorders>
              <w:top w:val="single" w:color="auto" w:sz="4" w:space="0"/>
              <w:left w:val="single" w:color="auto" w:sz="4" w:space="0"/>
              <w:bottom w:val="single" w:color="auto" w:sz="4" w:space="0"/>
              <w:right w:val="single" w:color="auto" w:sz="4" w:space="0"/>
            </w:tcBorders>
          </w:tcPr>
          <w:p w14:paraId="0E5608C5">
            <w:pPr>
              <w:spacing w:line="276" w:lineRule="auto"/>
              <w:ind w:right="479" w:rightChars="171" w:firstLine="319"/>
              <w:rPr>
                <w:rFonts w:cs="NimbusSansGlobal Light"/>
                <w:sz w:val="21"/>
                <w:szCs w:val="21"/>
              </w:rPr>
            </w:pPr>
            <w:r>
              <w:rPr>
                <w:rFonts w:hint="eastAsia" w:cs="NimbusSansGlobal Light"/>
                <w:sz w:val="21"/>
                <w:szCs w:val="21"/>
              </w:rPr>
              <w:t>自动化测量过程碰撞预防性技术，根据定义的立方区域自动优化移动路径，有效最大化降低测量机与工件碰撞之可能性。</w:t>
            </w:r>
          </w:p>
        </w:tc>
      </w:tr>
      <w:tr w14:paraId="64EEF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2978" w:type="dxa"/>
            <w:tcBorders>
              <w:top w:val="single" w:color="auto" w:sz="4" w:space="0"/>
              <w:left w:val="single" w:color="auto" w:sz="4" w:space="0"/>
              <w:bottom w:val="single" w:color="auto" w:sz="4" w:space="0"/>
              <w:right w:val="single" w:color="auto" w:sz="4" w:space="0"/>
            </w:tcBorders>
          </w:tcPr>
          <w:p w14:paraId="7B0A77C5">
            <w:pPr>
              <w:spacing w:line="276" w:lineRule="auto"/>
              <w:ind w:firstLine="319"/>
              <w:rPr>
                <w:rFonts w:cs="NimbusSansGlobal Light"/>
                <w:sz w:val="21"/>
                <w:szCs w:val="21"/>
              </w:rPr>
            </w:pPr>
            <w:r>
              <w:rPr>
                <w:rFonts w:hint="eastAsia" w:cs="NimbusSansGlobal Light"/>
                <w:sz w:val="21"/>
                <w:szCs w:val="21"/>
              </w:rPr>
              <w:t>自动排序</w:t>
            </w:r>
          </w:p>
        </w:tc>
        <w:tc>
          <w:tcPr>
            <w:tcW w:w="6379" w:type="dxa"/>
            <w:tcBorders>
              <w:top w:val="single" w:color="auto" w:sz="4" w:space="0"/>
              <w:left w:val="single" w:color="auto" w:sz="4" w:space="0"/>
              <w:bottom w:val="single" w:color="auto" w:sz="4" w:space="0"/>
              <w:right w:val="single" w:color="auto" w:sz="4" w:space="0"/>
            </w:tcBorders>
          </w:tcPr>
          <w:p w14:paraId="5BA1B022">
            <w:pPr>
              <w:spacing w:line="360" w:lineRule="auto"/>
              <w:ind w:firstLine="319"/>
              <w:rPr>
                <w:rFonts w:cs="NimbusSansGlobal Light"/>
                <w:color w:val="000000"/>
                <w:sz w:val="21"/>
                <w:szCs w:val="21"/>
              </w:rPr>
            </w:pPr>
            <w:r>
              <w:rPr>
                <w:rFonts w:hint="eastAsia" w:cs="NimbusSansGlobal Light"/>
                <w:color w:val="000000"/>
                <w:sz w:val="21"/>
                <w:szCs w:val="21"/>
              </w:rPr>
              <w:t>实现对海量特征的快速排序，优化路径，满足各类部件高效测量的要求。</w:t>
            </w:r>
          </w:p>
        </w:tc>
      </w:tr>
      <w:tr w14:paraId="3AE37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2978" w:type="dxa"/>
            <w:tcBorders>
              <w:top w:val="single" w:color="auto" w:sz="4" w:space="0"/>
              <w:left w:val="single" w:color="auto" w:sz="4" w:space="0"/>
              <w:bottom w:val="single" w:color="auto" w:sz="4" w:space="0"/>
              <w:right w:val="single" w:color="auto" w:sz="4" w:space="0"/>
            </w:tcBorders>
          </w:tcPr>
          <w:p w14:paraId="3E1464B2">
            <w:pPr>
              <w:spacing w:line="276" w:lineRule="auto"/>
              <w:ind w:firstLine="319"/>
              <w:rPr>
                <w:rFonts w:cs="NimbusSansGlobal Light"/>
                <w:sz w:val="21"/>
                <w:szCs w:val="21"/>
              </w:rPr>
            </w:pPr>
            <w:r>
              <w:rPr>
                <w:rFonts w:hint="eastAsia" w:cs="NimbusSansGlobal Light"/>
                <w:sz w:val="21"/>
                <w:szCs w:val="21"/>
              </w:rPr>
              <w:t>迷你程序</w:t>
            </w:r>
          </w:p>
        </w:tc>
        <w:tc>
          <w:tcPr>
            <w:tcW w:w="6379" w:type="dxa"/>
            <w:tcBorders>
              <w:top w:val="single" w:color="auto" w:sz="4" w:space="0"/>
              <w:left w:val="single" w:color="auto" w:sz="4" w:space="0"/>
              <w:bottom w:val="single" w:color="auto" w:sz="4" w:space="0"/>
              <w:right w:val="single" w:color="auto" w:sz="4" w:space="0"/>
            </w:tcBorders>
          </w:tcPr>
          <w:p w14:paraId="2F67C453">
            <w:pPr>
              <w:spacing w:line="276" w:lineRule="auto"/>
              <w:ind w:right="479" w:rightChars="171" w:firstLine="319"/>
              <w:rPr>
                <w:rFonts w:cs="NimbusSansGlobal Light"/>
                <w:sz w:val="21"/>
                <w:szCs w:val="21"/>
              </w:rPr>
            </w:pPr>
            <w:r>
              <w:rPr>
                <w:rFonts w:hint="eastAsia" w:cs="NimbusSansGlobal Light"/>
                <w:sz w:val="21"/>
                <w:szCs w:val="21"/>
              </w:rPr>
              <w:t>快速定义单个或多个迷你程序，满足一键式快捷调用</w:t>
            </w:r>
          </w:p>
        </w:tc>
      </w:tr>
      <w:tr w14:paraId="1BAE93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2978" w:type="dxa"/>
            <w:tcBorders>
              <w:top w:val="single" w:color="auto" w:sz="4" w:space="0"/>
              <w:left w:val="single" w:color="auto" w:sz="4" w:space="0"/>
              <w:bottom w:val="single" w:color="auto" w:sz="4" w:space="0"/>
              <w:right w:val="single" w:color="auto" w:sz="4" w:space="0"/>
            </w:tcBorders>
          </w:tcPr>
          <w:p w14:paraId="4484E986">
            <w:pPr>
              <w:spacing w:line="276" w:lineRule="auto"/>
              <w:ind w:firstLine="319"/>
              <w:rPr>
                <w:rFonts w:cs="NimbusSansGlobal Light"/>
                <w:sz w:val="21"/>
                <w:szCs w:val="21"/>
              </w:rPr>
            </w:pPr>
            <w:r>
              <w:rPr>
                <w:rFonts w:hint="eastAsia" w:cs="NimbusSansGlobal Light"/>
                <w:sz w:val="21"/>
                <w:szCs w:val="21"/>
              </w:rPr>
              <w:t>格式刷等智能工具</w:t>
            </w:r>
          </w:p>
        </w:tc>
        <w:tc>
          <w:tcPr>
            <w:tcW w:w="6379" w:type="dxa"/>
            <w:tcBorders>
              <w:top w:val="single" w:color="auto" w:sz="4" w:space="0"/>
              <w:left w:val="single" w:color="auto" w:sz="4" w:space="0"/>
              <w:bottom w:val="single" w:color="auto" w:sz="4" w:space="0"/>
              <w:right w:val="single" w:color="auto" w:sz="4" w:space="0"/>
            </w:tcBorders>
          </w:tcPr>
          <w:p w14:paraId="39FF8C1A">
            <w:pPr>
              <w:spacing w:line="276" w:lineRule="auto"/>
              <w:ind w:right="479" w:rightChars="171" w:firstLine="319"/>
              <w:rPr>
                <w:rFonts w:cs="NimbusSansGlobal Light"/>
                <w:sz w:val="21"/>
                <w:szCs w:val="21"/>
              </w:rPr>
            </w:pPr>
            <w:r>
              <w:rPr>
                <w:rFonts w:hint="eastAsia" w:cs="NimbusSansGlobal Light"/>
                <w:sz w:val="21"/>
                <w:szCs w:val="21"/>
              </w:rPr>
              <w:t>实现特性或元素的快速格式复制，程序编制及修改</w:t>
            </w:r>
          </w:p>
        </w:tc>
      </w:tr>
      <w:tr w14:paraId="6942F7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2978" w:type="dxa"/>
            <w:tcBorders>
              <w:top w:val="single" w:color="auto" w:sz="4" w:space="0"/>
              <w:left w:val="single" w:color="auto" w:sz="4" w:space="0"/>
              <w:bottom w:val="single" w:color="auto" w:sz="4" w:space="0"/>
              <w:right w:val="single" w:color="auto" w:sz="4" w:space="0"/>
            </w:tcBorders>
          </w:tcPr>
          <w:p w14:paraId="13689E21">
            <w:pPr>
              <w:spacing w:line="276" w:lineRule="auto"/>
              <w:ind w:firstLine="319"/>
              <w:rPr>
                <w:rFonts w:cs="NimbusSansGlobal Light"/>
                <w:sz w:val="21"/>
                <w:szCs w:val="21"/>
              </w:rPr>
            </w:pPr>
            <w:r>
              <w:rPr>
                <w:rFonts w:hint="eastAsia" w:cs="NimbusSansGlobal Light"/>
                <w:sz w:val="21"/>
                <w:szCs w:val="21"/>
              </w:rPr>
              <w:t>交互式可视化报告</w:t>
            </w:r>
          </w:p>
        </w:tc>
        <w:tc>
          <w:tcPr>
            <w:tcW w:w="6379" w:type="dxa"/>
            <w:tcBorders>
              <w:top w:val="single" w:color="auto" w:sz="4" w:space="0"/>
              <w:left w:val="single" w:color="auto" w:sz="4" w:space="0"/>
              <w:bottom w:val="single" w:color="auto" w:sz="4" w:space="0"/>
              <w:right w:val="single" w:color="auto" w:sz="4" w:space="0"/>
            </w:tcBorders>
          </w:tcPr>
          <w:p w14:paraId="2F870120">
            <w:pPr>
              <w:spacing w:line="276" w:lineRule="auto"/>
              <w:ind w:right="479" w:rightChars="171" w:firstLine="319"/>
              <w:rPr>
                <w:rFonts w:cs="NimbusSansGlobal Light"/>
                <w:sz w:val="21"/>
                <w:szCs w:val="21"/>
              </w:rPr>
            </w:pPr>
            <w:r>
              <w:rPr>
                <w:rFonts w:hint="eastAsia" w:cs="NimbusSansGlobal Light"/>
                <w:sz w:val="21"/>
                <w:szCs w:val="21"/>
              </w:rPr>
              <w:t>一键式快速输出测量报告，点击报告相应特征即可关联测量程序，极大提升编程及程序优化的操作效率</w:t>
            </w:r>
          </w:p>
        </w:tc>
      </w:tr>
      <w:tr w14:paraId="02DD7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2978" w:type="dxa"/>
            <w:tcBorders>
              <w:top w:val="single" w:color="auto" w:sz="4" w:space="0"/>
              <w:left w:val="single" w:color="auto" w:sz="4" w:space="0"/>
              <w:bottom w:val="single" w:color="auto" w:sz="4" w:space="0"/>
              <w:right w:val="single" w:color="auto" w:sz="4" w:space="0"/>
            </w:tcBorders>
          </w:tcPr>
          <w:p w14:paraId="49275365">
            <w:pPr>
              <w:spacing w:line="276" w:lineRule="auto"/>
              <w:ind w:firstLine="319"/>
              <w:rPr>
                <w:rFonts w:cs="NimbusSansGlobal Light"/>
                <w:sz w:val="21"/>
                <w:szCs w:val="21"/>
              </w:rPr>
            </w:pPr>
            <w:r>
              <w:rPr>
                <w:rFonts w:hint="eastAsia" w:cs="NimbusSansGlobal Light"/>
                <w:sz w:val="21"/>
                <w:szCs w:val="21"/>
              </w:rPr>
              <w:t>自动运行界面</w:t>
            </w:r>
          </w:p>
        </w:tc>
        <w:tc>
          <w:tcPr>
            <w:tcW w:w="6379" w:type="dxa"/>
            <w:tcBorders>
              <w:top w:val="single" w:color="auto" w:sz="4" w:space="0"/>
              <w:left w:val="single" w:color="auto" w:sz="4" w:space="0"/>
              <w:bottom w:val="single" w:color="auto" w:sz="4" w:space="0"/>
              <w:right w:val="single" w:color="auto" w:sz="4" w:space="0"/>
            </w:tcBorders>
          </w:tcPr>
          <w:p w14:paraId="04B730F2">
            <w:pPr>
              <w:spacing w:line="276" w:lineRule="auto"/>
              <w:ind w:right="479" w:rightChars="171" w:firstLine="319"/>
              <w:rPr>
                <w:rFonts w:cs="NimbusSansGlobal Light"/>
                <w:sz w:val="21"/>
                <w:szCs w:val="21"/>
              </w:rPr>
            </w:pPr>
            <w:r>
              <w:rPr>
                <w:rFonts w:hint="eastAsia" w:cs="NimbusSansGlobal Light"/>
                <w:sz w:val="21"/>
                <w:szCs w:val="21"/>
              </w:rPr>
              <w:t>实现单件或阵列式多样件测量，简捷高效。</w:t>
            </w:r>
          </w:p>
        </w:tc>
      </w:tr>
    </w:tbl>
    <w:p w14:paraId="048EE516">
      <w:pPr>
        <w:pStyle w:val="20"/>
        <w:ind w:left="420" w:firstLine="482"/>
        <w:rPr>
          <w:b/>
          <w:bCs/>
          <w:sz w:val="24"/>
        </w:rPr>
      </w:pPr>
      <w:bookmarkStart w:id="33" w:name="_Hlk40110260"/>
    </w:p>
    <w:p w14:paraId="78F7418D">
      <w:pPr>
        <w:pStyle w:val="20"/>
        <w:numPr>
          <w:ilvl w:val="0"/>
          <w:numId w:val="16"/>
        </w:numPr>
        <w:autoSpaceDE w:val="0"/>
        <w:autoSpaceDN w:val="0"/>
        <w:spacing w:before="161"/>
        <w:ind w:firstLine="366" w:firstLineChars="0"/>
        <w:jc w:val="left"/>
        <w:rPr>
          <w:b/>
          <w:bCs/>
        </w:rPr>
      </w:pPr>
      <w:r>
        <w:rPr>
          <w:rFonts w:hint="eastAsia"/>
          <w:b/>
          <w:bCs/>
        </w:rPr>
        <w:t>元素需自动识别</w:t>
      </w:r>
      <w:bookmarkEnd w:id="33"/>
    </w:p>
    <w:p w14:paraId="409AB6C6">
      <w:pPr>
        <w:spacing w:line="360" w:lineRule="auto"/>
        <w:ind w:firstLine="562" w:firstLineChars="200"/>
        <w:rPr>
          <w:b/>
          <w:bCs/>
        </w:rPr>
      </w:pPr>
      <w:r>
        <w:rPr>
          <w:rFonts w:hint="eastAsia"/>
          <w:b/>
          <w:bCs/>
        </w:rPr>
        <w:t>探针路显示-避免碰撞</w:t>
      </w:r>
    </w:p>
    <w:p w14:paraId="0A629E87">
      <w:pPr>
        <w:spacing w:line="360" w:lineRule="auto"/>
        <w:ind w:firstLine="560" w:firstLineChars="200"/>
        <w:rPr>
          <w:rFonts w:cs="NimbusSansGlobal Light"/>
        </w:rPr>
      </w:pPr>
      <w:r>
        <w:rPr>
          <w:rFonts w:hint="eastAsia" w:cs="NimbusSansGlobal Light"/>
        </w:rPr>
        <w:t>测量软件支持程序运行时显示探针位置，便于脱机模拟运行时检查测针碰撞、测头干涉、机器超行程等作用。</w:t>
      </w:r>
    </w:p>
    <w:p w14:paraId="0468574C">
      <w:pPr>
        <w:ind w:firstLine="365"/>
        <w:rPr>
          <w:rFonts w:ascii="宋体" w:hAnsi="宋体" w:eastAsia="宋体"/>
          <w:sz w:val="24"/>
          <w:szCs w:val="24"/>
        </w:rPr>
      </w:pPr>
    </w:p>
    <w:p w14:paraId="4734119F">
      <w:pPr>
        <w:ind w:firstLine="0" w:firstLineChars="0"/>
        <w:rPr>
          <w:rFonts w:ascii="宋体" w:hAnsi="宋体" w:eastAsia="宋体"/>
          <w:sz w:val="24"/>
          <w:szCs w:val="24"/>
        </w:rPr>
      </w:pPr>
    </w:p>
    <w:p w14:paraId="3394E5EA">
      <w:pPr>
        <w:pStyle w:val="20"/>
        <w:numPr>
          <w:ilvl w:val="0"/>
          <w:numId w:val="18"/>
        </w:numPr>
        <w:autoSpaceDE w:val="0"/>
        <w:autoSpaceDN w:val="0"/>
        <w:spacing w:before="161"/>
        <w:ind w:firstLine="365" w:firstLineChars="0"/>
        <w:jc w:val="left"/>
      </w:pPr>
      <w:r>
        <w:rPr>
          <w:rFonts w:hint="eastAsia"/>
        </w:rPr>
        <w:t>安全平面-自动移动路径生成</w:t>
      </w:r>
    </w:p>
    <w:p w14:paraId="61865747">
      <w:pPr>
        <w:pStyle w:val="20"/>
        <w:spacing w:line="360" w:lineRule="auto"/>
        <w:ind w:firstLine="560"/>
        <w:rPr>
          <w:rFonts w:cs="NimbusSansGlobal Light"/>
        </w:rPr>
      </w:pPr>
      <w:r>
        <w:rPr>
          <w:rFonts w:hint="eastAsia" w:cs="NimbusSansGlobal Light"/>
        </w:rPr>
        <w:t>测量软件支持全方位的安全空间设置，可以同时在被测零件6个方向形成6个安全平面；</w:t>
      </w:r>
    </w:p>
    <w:p w14:paraId="79CF1F39">
      <w:pPr>
        <w:pStyle w:val="20"/>
        <w:numPr>
          <w:ilvl w:val="0"/>
          <w:numId w:val="18"/>
        </w:numPr>
        <w:autoSpaceDE w:val="0"/>
        <w:autoSpaceDN w:val="0"/>
        <w:spacing w:before="161"/>
        <w:ind w:firstLine="366" w:firstLineChars="0"/>
        <w:jc w:val="left"/>
        <w:rPr>
          <w:b/>
          <w:bCs/>
        </w:rPr>
      </w:pPr>
      <w:r>
        <w:rPr>
          <w:rFonts w:hint="eastAsia"/>
          <w:b/>
          <w:bCs/>
        </w:rPr>
        <w:t>参数化编程能力</w:t>
      </w:r>
    </w:p>
    <w:p w14:paraId="02085B28">
      <w:pPr>
        <w:spacing w:line="360" w:lineRule="auto"/>
        <w:ind w:firstLine="560" w:firstLineChars="200"/>
        <w:rPr>
          <w:rFonts w:cs="NimbusSansGlobal Light"/>
        </w:rPr>
      </w:pPr>
      <w:r>
        <w:rPr>
          <w:rFonts w:hint="eastAsia" w:cs="NimbusSansGlobal Light"/>
        </w:rPr>
        <w:t>测量软件需支持高级编程二次开发功能，支持循环语句、条件判断、变量、三角函数等高级应用语句和功能，支持外部文件和程序的读写，同类特征可编写通用子程序，简化编程过程，提高编程效率；</w:t>
      </w:r>
    </w:p>
    <w:p w14:paraId="159DCC66">
      <w:pPr>
        <w:pStyle w:val="20"/>
        <w:numPr>
          <w:ilvl w:val="0"/>
          <w:numId w:val="18"/>
        </w:numPr>
        <w:autoSpaceDE w:val="0"/>
        <w:autoSpaceDN w:val="0"/>
        <w:spacing w:before="161"/>
        <w:ind w:firstLine="366" w:firstLineChars="0"/>
        <w:jc w:val="left"/>
        <w:rPr>
          <w:b/>
          <w:bCs/>
        </w:rPr>
      </w:pPr>
      <w:r>
        <w:rPr>
          <w:rFonts w:hint="eastAsia"/>
          <w:b/>
          <w:bCs/>
        </w:rPr>
        <w:t>直接</w:t>
      </w:r>
      <w:r>
        <w:rPr>
          <w:b/>
          <w:bCs/>
        </w:rPr>
        <w:t>CAD</w:t>
      </w:r>
      <w:r>
        <w:rPr>
          <w:rFonts w:hint="eastAsia"/>
          <w:b/>
          <w:bCs/>
        </w:rPr>
        <w:t>界面</w:t>
      </w:r>
    </w:p>
    <w:p w14:paraId="2673A7C2">
      <w:pPr>
        <w:pStyle w:val="20"/>
        <w:spacing w:line="360" w:lineRule="auto"/>
        <w:ind w:left="420" w:firstLine="560"/>
        <w:rPr>
          <w:rFonts w:cs="NimbusSansGlobal Light"/>
        </w:rPr>
      </w:pPr>
      <w:r>
        <w:rPr>
          <w:rFonts w:hint="eastAsia" w:cs="NimbusSansGlobal Light"/>
        </w:rPr>
        <w:t>测量软件CAD数据读入模块,需支持多种CAD格式.</w:t>
      </w:r>
    </w:p>
    <w:p w14:paraId="3DF78BDA">
      <w:pPr>
        <w:pStyle w:val="20"/>
        <w:numPr>
          <w:ilvl w:val="0"/>
          <w:numId w:val="18"/>
        </w:numPr>
        <w:autoSpaceDE w:val="0"/>
        <w:autoSpaceDN w:val="0"/>
        <w:spacing w:before="161"/>
        <w:ind w:firstLine="366" w:firstLineChars="0"/>
        <w:jc w:val="left"/>
        <w:rPr>
          <w:b/>
          <w:bCs/>
        </w:rPr>
      </w:pPr>
      <w:r>
        <w:rPr>
          <w:rFonts w:hint="eastAsia"/>
          <w:b/>
          <w:bCs/>
        </w:rPr>
        <w:t>多公差标准兼容性</w:t>
      </w:r>
    </w:p>
    <w:p w14:paraId="7DA0C785">
      <w:r>
        <w:rPr>
          <w:rFonts w:hint="eastAsia"/>
        </w:rPr>
        <w:t>测量软件包支持ISO和GB形位公差标准，并可在多个标准间选择。</w:t>
      </w:r>
    </w:p>
    <w:p w14:paraId="09BBFA5D">
      <w:pPr>
        <w:pStyle w:val="20"/>
        <w:numPr>
          <w:ilvl w:val="0"/>
          <w:numId w:val="18"/>
        </w:numPr>
        <w:autoSpaceDE w:val="0"/>
        <w:autoSpaceDN w:val="0"/>
        <w:spacing w:before="161"/>
        <w:ind w:firstLine="365" w:firstLineChars="0"/>
        <w:jc w:val="left"/>
        <w:rPr>
          <w:b/>
          <w:bCs/>
        </w:rPr>
      </w:pPr>
      <w:r>
        <w:rPr>
          <w:rFonts w:hint="eastAsia"/>
          <w:b/>
          <w:bCs/>
        </w:rPr>
        <w:t>产品PMI 信息自动识别</w:t>
      </w:r>
    </w:p>
    <w:p w14:paraId="5F2E5B25">
      <w:pPr>
        <w:pStyle w:val="20"/>
        <w:numPr>
          <w:ilvl w:val="0"/>
          <w:numId w:val="18"/>
        </w:numPr>
        <w:autoSpaceDE w:val="0"/>
        <w:autoSpaceDN w:val="0"/>
        <w:spacing w:before="161"/>
        <w:ind w:firstLine="366" w:firstLineChars="0"/>
        <w:jc w:val="left"/>
        <w:rPr>
          <w:b/>
          <w:bCs/>
        </w:rPr>
      </w:pPr>
      <w:r>
        <w:rPr>
          <w:rFonts w:hint="eastAsia"/>
          <w:b/>
          <w:bCs/>
        </w:rPr>
        <w:t>操作简便 一键式操作</w:t>
      </w:r>
    </w:p>
    <w:p w14:paraId="106B7662">
      <w:pPr>
        <w:pStyle w:val="20"/>
        <w:numPr>
          <w:ilvl w:val="0"/>
          <w:numId w:val="18"/>
        </w:numPr>
        <w:autoSpaceDE w:val="0"/>
        <w:autoSpaceDN w:val="0"/>
        <w:spacing w:before="161"/>
        <w:ind w:firstLine="366" w:firstLineChars="0"/>
        <w:jc w:val="left"/>
        <w:rPr>
          <w:b/>
          <w:bCs/>
        </w:rPr>
      </w:pPr>
      <w:r>
        <w:rPr>
          <w:rFonts w:hint="eastAsia"/>
          <w:b/>
          <w:bCs/>
        </w:rPr>
        <w:t>智能图形化测量报告</w:t>
      </w:r>
    </w:p>
    <w:p w14:paraId="6A6EC3CF">
      <w:pPr>
        <w:spacing w:line="360" w:lineRule="auto"/>
        <w:ind w:firstLine="560" w:firstLineChars="200"/>
        <w:rPr>
          <w:rFonts w:cs="NimbusSansGlobal Light"/>
        </w:rPr>
      </w:pPr>
      <w:r>
        <w:rPr>
          <w:rFonts w:hint="eastAsia" w:cs="NimbusSansGlobal Light"/>
        </w:rPr>
        <w:t>交互式图形测量报告可以详细显示出所测零件的图形信息。</w:t>
      </w:r>
    </w:p>
    <w:p w14:paraId="365ACD0B">
      <w:pPr>
        <w:pStyle w:val="20"/>
        <w:numPr>
          <w:ilvl w:val="0"/>
          <w:numId w:val="18"/>
        </w:numPr>
        <w:autoSpaceDE w:val="0"/>
        <w:autoSpaceDN w:val="0"/>
        <w:spacing w:before="161"/>
        <w:ind w:firstLine="366" w:firstLineChars="0"/>
        <w:jc w:val="left"/>
        <w:rPr>
          <w:b/>
          <w:bCs/>
        </w:rPr>
      </w:pPr>
      <w:r>
        <w:rPr>
          <w:rFonts w:hint="eastAsia"/>
          <w:b/>
          <w:bCs/>
        </w:rPr>
        <w:t>过程能力分析</w:t>
      </w:r>
    </w:p>
    <w:p w14:paraId="5478E79A">
      <w:pPr>
        <w:spacing w:line="360" w:lineRule="auto"/>
        <w:ind w:firstLine="560" w:firstLineChars="200"/>
        <w:rPr>
          <w:rFonts w:cs="NimbusSansGlobal Light"/>
        </w:rPr>
      </w:pPr>
      <w:r>
        <w:rPr>
          <w:rFonts w:hint="eastAsia" w:cs="NimbusSansGlobal Light"/>
        </w:rPr>
        <w:t>交互式图形报告不仅能显示当前的测量报告，还可以查看历史记录，并且在此基础实现统计分析功能。</w:t>
      </w:r>
    </w:p>
    <w:p w14:paraId="3D59D929">
      <w:pPr>
        <w:rPr>
          <w:rFonts w:cs="NimbusSansGlobal Light"/>
        </w:rPr>
      </w:pPr>
    </w:p>
    <w:p w14:paraId="3AECC80C">
      <w:pPr>
        <w:rPr>
          <w:rFonts w:cs="NimbusSansGlobal Light"/>
        </w:rPr>
      </w:pPr>
    </w:p>
    <w:p w14:paraId="28C33925">
      <w:pPr>
        <w:rPr>
          <w:rFonts w:cs="NimbusSansGlobal Light"/>
        </w:rPr>
      </w:pPr>
    </w:p>
    <w:p w14:paraId="6474108A">
      <w:pPr>
        <w:rPr>
          <w:rFonts w:cs="NimbusSansGlobal Light"/>
        </w:rPr>
      </w:pPr>
    </w:p>
    <w:p w14:paraId="53AB5EA4">
      <w:pPr>
        <w:rPr>
          <w:rFonts w:cs="NimbusSansGlobal Light"/>
        </w:rPr>
      </w:pPr>
    </w:p>
    <w:p w14:paraId="705A919E">
      <w:pPr>
        <w:rPr>
          <w:rFonts w:cs="NimbusSansGlobal Light"/>
        </w:rPr>
      </w:pPr>
    </w:p>
    <w:p w14:paraId="5D9144A5">
      <w:pPr>
        <w:rPr>
          <w:rFonts w:cs="NimbusSansGlobal Light"/>
        </w:rPr>
      </w:pPr>
    </w:p>
    <w:p w14:paraId="29035DA9">
      <w:pPr>
        <w:rPr>
          <w:rFonts w:cs="NimbusSansGlobal Light"/>
        </w:rPr>
      </w:pPr>
    </w:p>
    <w:p w14:paraId="012CEF92">
      <w:pPr>
        <w:rPr>
          <w:rFonts w:cs="NimbusSansGlobal Light"/>
        </w:rPr>
      </w:pPr>
    </w:p>
    <w:p w14:paraId="79251F35">
      <w:pPr>
        <w:ind w:firstLine="0" w:firstLineChars="0"/>
        <w:rPr>
          <w:rFonts w:cs="NimbusSansGlobal Light"/>
        </w:rPr>
      </w:pPr>
    </w:p>
    <w:p w14:paraId="202B3DE6">
      <w:pPr>
        <w:pStyle w:val="2"/>
      </w:pPr>
      <w:bookmarkStart w:id="34" w:name="_Toc183019058"/>
      <w:r>
        <w:rPr>
          <w:rFonts w:hint="eastAsia"/>
        </w:rPr>
        <w:t>八、三坐标培训及CAM加工培训服务</w:t>
      </w:r>
      <w:bookmarkEnd w:id="34"/>
    </w:p>
    <w:p w14:paraId="35F26DF5">
      <w:r>
        <w:rPr>
          <w:rFonts w:hint="eastAsia"/>
        </w:rPr>
        <w:t>根据配套课程资源培训240个学时。并提供一年需不低于两次移机调试服务。</w:t>
      </w:r>
    </w:p>
    <w:p w14:paraId="30711BD5">
      <w:r>
        <w:rPr>
          <w:rFonts w:hint="eastAsia"/>
        </w:rPr>
        <w:t>在交货时间之前进行安装调试，在设备交付以后，将提供240个学时培训服务，以能够让学校老师学会并且掌握如何使用本套设备、软件、课程等内容并考取Calypso认证证书，更加快速地达到教学的要求。</w:t>
      </w:r>
    </w:p>
    <w:p w14:paraId="7E458D52">
      <w:pPr>
        <w:pStyle w:val="3"/>
      </w:pPr>
      <w:bookmarkStart w:id="35" w:name="_Toc183019059"/>
      <w:r>
        <w:t>8</w:t>
      </w:r>
      <w:r>
        <w:rPr>
          <w:rFonts w:hint="eastAsia"/>
        </w:rPr>
        <w:t>.1师资培训-培训方案及计划</w:t>
      </w:r>
      <w:bookmarkEnd w:id="35"/>
    </w:p>
    <w:p w14:paraId="4D4B85EA">
      <w:r>
        <w:rPr>
          <w:rFonts w:hint="eastAsia"/>
        </w:rPr>
        <w:t>在交货时间之前进行安装调试，在设备交付以后，将提供240个学时的培训服务，以能够让学校老师学会并且掌握如何使用本套设备、软件、课程等内容并考取Calypso认证证书，更加快速地达到教学的要求。</w:t>
      </w:r>
    </w:p>
    <w:p w14:paraId="655D370D">
      <w:pPr>
        <w:pStyle w:val="3"/>
      </w:pPr>
      <w:bookmarkStart w:id="36" w:name="_Toc183019060"/>
      <w:r>
        <w:t>8</w:t>
      </w:r>
      <w:r>
        <w:rPr>
          <w:rFonts w:hint="eastAsia"/>
        </w:rPr>
        <w:t>.2培训方案计划表</w:t>
      </w:r>
      <w:bookmarkEnd w:id="36"/>
    </w:p>
    <w:tbl>
      <w:tblPr>
        <w:tblStyle w:val="14"/>
        <w:tblW w:w="878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35"/>
        <w:gridCol w:w="2105"/>
        <w:gridCol w:w="2170"/>
        <w:gridCol w:w="2274"/>
      </w:tblGrid>
      <w:tr w14:paraId="598CFE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0" w:hRule="atLeast"/>
        </w:trPr>
        <w:tc>
          <w:tcPr>
            <w:tcW w:w="2235" w:type="dxa"/>
            <w:vAlign w:val="center"/>
          </w:tcPr>
          <w:p w14:paraId="4415CDC8">
            <w:pPr>
              <w:ind w:firstLine="427"/>
              <w:jc w:val="center"/>
              <w:rPr>
                <w:b/>
                <w:bCs/>
                <w:lang w:bidi="zh-CN"/>
              </w:rPr>
            </w:pPr>
            <w:r>
              <w:rPr>
                <w:rFonts w:hint="eastAsia"/>
                <w:b/>
                <w:bCs/>
                <w:lang w:bidi="zh-CN"/>
              </w:rPr>
              <w:t>培训名称</w:t>
            </w:r>
          </w:p>
        </w:tc>
        <w:tc>
          <w:tcPr>
            <w:tcW w:w="2105" w:type="dxa"/>
            <w:vAlign w:val="center"/>
          </w:tcPr>
          <w:p w14:paraId="13844641">
            <w:pPr>
              <w:ind w:firstLine="319"/>
              <w:jc w:val="center"/>
              <w:rPr>
                <w:sz w:val="21"/>
                <w:szCs w:val="21"/>
                <w:lang w:bidi="zh-CN"/>
              </w:rPr>
            </w:pPr>
            <w:r>
              <w:rPr>
                <w:rFonts w:hint="eastAsia"/>
                <w:sz w:val="21"/>
                <w:szCs w:val="21"/>
                <w:lang w:bidi="zh-CN"/>
              </w:rPr>
              <w:t>三坐标测量培训</w:t>
            </w:r>
          </w:p>
        </w:tc>
        <w:tc>
          <w:tcPr>
            <w:tcW w:w="2170" w:type="dxa"/>
            <w:vAlign w:val="center"/>
          </w:tcPr>
          <w:p w14:paraId="5487E1DC">
            <w:pPr>
              <w:ind w:firstLine="427"/>
              <w:jc w:val="center"/>
              <w:rPr>
                <w:b/>
                <w:bCs/>
                <w:lang w:bidi="zh-CN"/>
              </w:rPr>
            </w:pPr>
            <w:r>
              <w:rPr>
                <w:rFonts w:hint="eastAsia"/>
                <w:b/>
                <w:bCs/>
                <w:lang w:bidi="zh-CN"/>
              </w:rPr>
              <w:t>培训讲师</w:t>
            </w:r>
          </w:p>
        </w:tc>
        <w:tc>
          <w:tcPr>
            <w:tcW w:w="2274" w:type="dxa"/>
            <w:vAlign w:val="center"/>
          </w:tcPr>
          <w:p w14:paraId="7BF0A23D">
            <w:pPr>
              <w:ind w:firstLine="319"/>
              <w:jc w:val="center"/>
              <w:rPr>
                <w:sz w:val="21"/>
                <w:szCs w:val="21"/>
                <w:lang w:bidi="zh-CN"/>
              </w:rPr>
            </w:pPr>
            <w:r>
              <w:rPr>
                <w:rFonts w:hint="eastAsia"/>
                <w:sz w:val="21"/>
                <w:szCs w:val="21"/>
                <w:lang w:bidi="zh-CN"/>
              </w:rPr>
              <w:t>技术工程师</w:t>
            </w:r>
          </w:p>
        </w:tc>
      </w:tr>
      <w:tr w14:paraId="57F34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vAlign w:val="center"/>
          </w:tcPr>
          <w:p w14:paraId="111B26B4">
            <w:pPr>
              <w:ind w:firstLine="427"/>
              <w:jc w:val="center"/>
              <w:rPr>
                <w:b/>
                <w:bCs/>
                <w:lang w:bidi="zh-CN"/>
              </w:rPr>
            </w:pPr>
            <w:r>
              <w:rPr>
                <w:rFonts w:hint="eastAsia"/>
                <w:b/>
                <w:bCs/>
                <w:lang w:bidi="zh-CN"/>
              </w:rPr>
              <w:t>培训对象</w:t>
            </w:r>
          </w:p>
        </w:tc>
        <w:tc>
          <w:tcPr>
            <w:tcW w:w="2105" w:type="dxa"/>
            <w:vAlign w:val="center"/>
          </w:tcPr>
          <w:p w14:paraId="59A891DE">
            <w:pPr>
              <w:ind w:firstLine="319"/>
              <w:jc w:val="center"/>
              <w:rPr>
                <w:sz w:val="21"/>
                <w:szCs w:val="21"/>
                <w:lang w:bidi="zh-CN"/>
              </w:rPr>
            </w:pPr>
            <w:r>
              <w:rPr>
                <w:rFonts w:hint="eastAsia"/>
                <w:sz w:val="21"/>
                <w:szCs w:val="21"/>
                <w:lang w:bidi="zh-CN"/>
              </w:rPr>
              <w:t>授课教师</w:t>
            </w:r>
          </w:p>
        </w:tc>
        <w:tc>
          <w:tcPr>
            <w:tcW w:w="2170" w:type="dxa"/>
            <w:vAlign w:val="center"/>
          </w:tcPr>
          <w:p w14:paraId="32F0E09E">
            <w:pPr>
              <w:ind w:firstLine="427"/>
              <w:jc w:val="center"/>
              <w:rPr>
                <w:b/>
                <w:bCs/>
                <w:lang w:bidi="zh-CN"/>
              </w:rPr>
            </w:pPr>
            <w:r>
              <w:rPr>
                <w:rFonts w:hint="eastAsia"/>
                <w:b/>
                <w:bCs/>
                <w:lang w:bidi="zh-CN"/>
              </w:rPr>
              <w:t>培训时间</w:t>
            </w:r>
          </w:p>
        </w:tc>
        <w:tc>
          <w:tcPr>
            <w:tcW w:w="2274" w:type="dxa"/>
            <w:vAlign w:val="center"/>
          </w:tcPr>
          <w:p w14:paraId="5DE5E79C">
            <w:pPr>
              <w:ind w:firstLine="319"/>
              <w:jc w:val="center"/>
              <w:rPr>
                <w:sz w:val="21"/>
                <w:szCs w:val="21"/>
                <w:lang w:bidi="zh-CN"/>
              </w:rPr>
            </w:pPr>
            <w:r>
              <w:rPr>
                <w:rFonts w:cs="仿宋"/>
                <w:sz w:val="21"/>
                <w:szCs w:val="21"/>
              </w:rPr>
              <w:t>设备交付之后，双方</w:t>
            </w:r>
            <w:r>
              <w:rPr>
                <w:rFonts w:hint="eastAsia" w:cs="仿宋"/>
                <w:sz w:val="21"/>
                <w:szCs w:val="21"/>
              </w:rPr>
              <w:t>需签订协议</w:t>
            </w:r>
            <w:r>
              <w:rPr>
                <w:rFonts w:cs="仿宋"/>
                <w:sz w:val="21"/>
                <w:szCs w:val="21"/>
              </w:rPr>
              <w:t>，共240</w:t>
            </w:r>
            <w:r>
              <w:rPr>
                <w:rFonts w:hint="eastAsia" w:cs="仿宋"/>
                <w:sz w:val="21"/>
                <w:szCs w:val="21"/>
              </w:rPr>
              <w:t>个学时</w:t>
            </w:r>
          </w:p>
        </w:tc>
      </w:tr>
      <w:tr w14:paraId="2853D7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trPr>
        <w:tc>
          <w:tcPr>
            <w:tcW w:w="2235" w:type="dxa"/>
            <w:vAlign w:val="center"/>
          </w:tcPr>
          <w:p w14:paraId="29F23639">
            <w:pPr>
              <w:ind w:firstLine="427"/>
              <w:jc w:val="center"/>
              <w:rPr>
                <w:b/>
                <w:bCs/>
                <w:lang w:bidi="zh-CN"/>
              </w:rPr>
            </w:pPr>
            <w:r>
              <w:rPr>
                <w:rFonts w:hint="eastAsia"/>
                <w:b/>
                <w:bCs/>
                <w:lang w:bidi="zh-CN"/>
              </w:rPr>
              <w:t>培训形式</w:t>
            </w:r>
          </w:p>
        </w:tc>
        <w:tc>
          <w:tcPr>
            <w:tcW w:w="6549" w:type="dxa"/>
            <w:gridSpan w:val="3"/>
            <w:vAlign w:val="center"/>
          </w:tcPr>
          <w:p w14:paraId="4C16F8CE">
            <w:pPr>
              <w:jc w:val="center"/>
              <w:rPr>
                <w:lang w:bidi="zh-CN"/>
              </w:rPr>
            </w:pPr>
            <w:r>
              <w:rPr>
                <w:rFonts w:cs="仿宋"/>
              </w:rPr>
              <w:t>教室理论培训，现场实际操作培训</w:t>
            </w:r>
          </w:p>
        </w:tc>
      </w:tr>
      <w:tr w14:paraId="37C226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trPr>
        <w:tc>
          <w:tcPr>
            <w:tcW w:w="2235" w:type="dxa"/>
            <w:vMerge w:val="restart"/>
            <w:vAlign w:val="center"/>
          </w:tcPr>
          <w:p w14:paraId="33792303">
            <w:pPr>
              <w:ind w:firstLine="0" w:firstLineChars="0"/>
              <w:jc w:val="center"/>
              <w:rPr>
                <w:b/>
                <w:bCs/>
                <w:lang w:bidi="zh-CN"/>
              </w:rPr>
            </w:pPr>
            <w:r>
              <w:rPr>
                <w:rFonts w:hint="eastAsia"/>
                <w:b/>
                <w:bCs/>
                <w:lang w:bidi="zh-CN"/>
              </w:rPr>
              <w:t>培训具体日程</w:t>
            </w:r>
          </w:p>
        </w:tc>
        <w:tc>
          <w:tcPr>
            <w:tcW w:w="2105" w:type="dxa"/>
            <w:vAlign w:val="center"/>
          </w:tcPr>
          <w:p w14:paraId="4940EDFA">
            <w:pPr>
              <w:ind w:firstLine="427"/>
              <w:jc w:val="center"/>
              <w:rPr>
                <w:b/>
                <w:bCs/>
                <w:lang w:bidi="zh-CN"/>
              </w:rPr>
            </w:pPr>
            <w:r>
              <w:rPr>
                <w:rFonts w:hint="eastAsia"/>
                <w:b/>
                <w:bCs/>
                <w:lang w:bidi="zh-CN"/>
              </w:rPr>
              <w:t>时间</w:t>
            </w:r>
          </w:p>
        </w:tc>
        <w:tc>
          <w:tcPr>
            <w:tcW w:w="4444" w:type="dxa"/>
            <w:gridSpan w:val="2"/>
            <w:vAlign w:val="center"/>
          </w:tcPr>
          <w:p w14:paraId="5AF65906">
            <w:pPr>
              <w:ind w:firstLine="427"/>
              <w:jc w:val="center"/>
              <w:rPr>
                <w:b/>
                <w:bCs/>
                <w:lang w:bidi="zh-CN"/>
              </w:rPr>
            </w:pPr>
            <w:r>
              <w:rPr>
                <w:rFonts w:hint="eastAsia"/>
                <w:b/>
                <w:bCs/>
                <w:lang w:bidi="zh-CN"/>
              </w:rPr>
              <w:t>培训内容</w:t>
            </w:r>
          </w:p>
        </w:tc>
      </w:tr>
      <w:tr w14:paraId="221D2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7" w:hRule="atLeast"/>
        </w:trPr>
        <w:tc>
          <w:tcPr>
            <w:tcW w:w="2235" w:type="dxa"/>
            <w:vMerge w:val="continue"/>
            <w:vAlign w:val="center"/>
          </w:tcPr>
          <w:p w14:paraId="2E5673D7">
            <w:pPr>
              <w:jc w:val="center"/>
              <w:rPr>
                <w:lang w:bidi="zh-CN"/>
              </w:rPr>
            </w:pPr>
          </w:p>
        </w:tc>
        <w:tc>
          <w:tcPr>
            <w:tcW w:w="2105" w:type="dxa"/>
            <w:vAlign w:val="center"/>
          </w:tcPr>
          <w:p w14:paraId="45A6C6E3">
            <w:pPr>
              <w:ind w:firstLine="319"/>
              <w:jc w:val="center"/>
              <w:rPr>
                <w:sz w:val="21"/>
                <w:szCs w:val="21"/>
                <w:lang w:bidi="zh-CN"/>
              </w:rPr>
            </w:pPr>
            <w:r>
              <w:rPr>
                <w:rFonts w:hint="eastAsia"/>
                <w:sz w:val="21"/>
                <w:szCs w:val="21"/>
                <w:lang w:bidi="zh-CN"/>
              </w:rPr>
              <w:t>1</w:t>
            </w:r>
            <w:r>
              <w:rPr>
                <w:sz w:val="21"/>
                <w:szCs w:val="21"/>
                <w:lang w:bidi="zh-CN"/>
              </w:rPr>
              <w:t>-17</w:t>
            </w:r>
            <w:r>
              <w:rPr>
                <w:rFonts w:hint="eastAsia"/>
                <w:sz w:val="21"/>
                <w:szCs w:val="21"/>
                <w:lang w:bidi="zh-CN"/>
              </w:rPr>
              <w:t>个学时</w:t>
            </w:r>
          </w:p>
        </w:tc>
        <w:tc>
          <w:tcPr>
            <w:tcW w:w="4444" w:type="dxa"/>
            <w:gridSpan w:val="2"/>
            <w:vAlign w:val="center"/>
          </w:tcPr>
          <w:p w14:paraId="2A28CCC1">
            <w:pPr>
              <w:pStyle w:val="20"/>
              <w:numPr>
                <w:ilvl w:val="0"/>
                <w:numId w:val="19"/>
              </w:numPr>
              <w:autoSpaceDE w:val="0"/>
              <w:autoSpaceDN w:val="0"/>
              <w:spacing w:before="161"/>
              <w:ind w:left="-87" w:leftChars="-31" w:firstLine="424" w:firstLineChars="202"/>
              <w:jc w:val="left"/>
              <w:rPr>
                <w:sz w:val="21"/>
                <w:szCs w:val="21"/>
              </w:rPr>
            </w:pPr>
            <w:r>
              <w:rPr>
                <w:rFonts w:hint="eastAsia"/>
                <w:sz w:val="21"/>
                <w:szCs w:val="21"/>
              </w:rPr>
              <w:t>三坐标(CMM)简介及其维护保养</w:t>
            </w:r>
          </w:p>
          <w:p w14:paraId="7A43DD3B">
            <w:pPr>
              <w:pStyle w:val="20"/>
              <w:numPr>
                <w:ilvl w:val="0"/>
                <w:numId w:val="20"/>
              </w:numPr>
              <w:autoSpaceDE w:val="0"/>
              <w:autoSpaceDN w:val="0"/>
              <w:spacing w:before="161"/>
              <w:ind w:left="-87" w:leftChars="-31" w:firstLine="424" w:firstLineChars="202"/>
              <w:jc w:val="left"/>
              <w:rPr>
                <w:sz w:val="21"/>
                <w:szCs w:val="21"/>
              </w:rPr>
            </w:pPr>
            <w:r>
              <w:rPr>
                <w:rFonts w:hint="eastAsia"/>
                <w:sz w:val="21"/>
                <w:szCs w:val="21"/>
              </w:rPr>
              <w:t>硬件</w:t>
            </w:r>
          </w:p>
          <w:p w14:paraId="188B0776">
            <w:pPr>
              <w:pStyle w:val="20"/>
              <w:numPr>
                <w:ilvl w:val="0"/>
                <w:numId w:val="20"/>
              </w:numPr>
              <w:autoSpaceDE w:val="0"/>
              <w:autoSpaceDN w:val="0"/>
              <w:spacing w:before="161"/>
              <w:ind w:left="-87" w:leftChars="-31" w:firstLine="424" w:firstLineChars="202"/>
              <w:jc w:val="left"/>
              <w:rPr>
                <w:sz w:val="21"/>
                <w:szCs w:val="21"/>
              </w:rPr>
            </w:pPr>
            <w:r>
              <w:rPr>
                <w:rFonts w:hint="eastAsia"/>
                <w:sz w:val="21"/>
                <w:szCs w:val="21"/>
              </w:rPr>
              <w:t>软件</w:t>
            </w:r>
          </w:p>
          <w:p w14:paraId="28AA0A6B">
            <w:pPr>
              <w:pStyle w:val="20"/>
              <w:numPr>
                <w:ilvl w:val="0"/>
                <w:numId w:val="20"/>
              </w:numPr>
              <w:autoSpaceDE w:val="0"/>
              <w:autoSpaceDN w:val="0"/>
              <w:spacing w:before="161"/>
              <w:ind w:left="-87" w:leftChars="-31" w:firstLine="424" w:firstLineChars="202"/>
              <w:jc w:val="left"/>
              <w:rPr>
                <w:sz w:val="21"/>
                <w:szCs w:val="21"/>
              </w:rPr>
            </w:pPr>
            <w:r>
              <w:rPr>
                <w:rFonts w:hint="eastAsia"/>
                <w:sz w:val="21"/>
                <w:szCs w:val="21"/>
              </w:rPr>
              <w:t>温度</w:t>
            </w:r>
          </w:p>
          <w:p w14:paraId="1E5E6877">
            <w:pPr>
              <w:pStyle w:val="20"/>
              <w:numPr>
                <w:ilvl w:val="0"/>
                <w:numId w:val="20"/>
              </w:numPr>
              <w:autoSpaceDE w:val="0"/>
              <w:autoSpaceDN w:val="0"/>
              <w:spacing w:before="161"/>
              <w:ind w:left="-87" w:leftChars="-31" w:firstLine="424" w:firstLineChars="202"/>
              <w:jc w:val="left"/>
              <w:rPr>
                <w:sz w:val="21"/>
                <w:szCs w:val="21"/>
              </w:rPr>
            </w:pPr>
            <w:r>
              <w:rPr>
                <w:rFonts w:hint="eastAsia"/>
                <w:sz w:val="21"/>
                <w:szCs w:val="21"/>
              </w:rPr>
              <w:t>开关机</w:t>
            </w:r>
          </w:p>
          <w:p w14:paraId="26DA5C8C">
            <w:pPr>
              <w:pStyle w:val="20"/>
              <w:numPr>
                <w:ilvl w:val="0"/>
                <w:numId w:val="20"/>
              </w:numPr>
              <w:autoSpaceDE w:val="0"/>
              <w:autoSpaceDN w:val="0"/>
              <w:spacing w:before="161"/>
              <w:ind w:left="-87" w:leftChars="-31" w:firstLine="424" w:firstLineChars="202"/>
              <w:jc w:val="left"/>
            </w:pPr>
            <w:r>
              <w:rPr>
                <w:rFonts w:hint="eastAsia"/>
                <w:sz w:val="21"/>
                <w:szCs w:val="21"/>
              </w:rPr>
              <w:t>简单维护保养</w:t>
            </w:r>
          </w:p>
        </w:tc>
      </w:tr>
      <w:tr w14:paraId="637FF6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vMerge w:val="continue"/>
            <w:vAlign w:val="center"/>
          </w:tcPr>
          <w:p w14:paraId="5453E6B6">
            <w:pPr>
              <w:jc w:val="center"/>
              <w:rPr>
                <w:lang w:bidi="zh-CN"/>
              </w:rPr>
            </w:pPr>
          </w:p>
        </w:tc>
        <w:tc>
          <w:tcPr>
            <w:tcW w:w="2105" w:type="dxa"/>
            <w:vAlign w:val="center"/>
          </w:tcPr>
          <w:p w14:paraId="31C6B72C">
            <w:pPr>
              <w:ind w:firstLine="319"/>
              <w:jc w:val="center"/>
              <w:rPr>
                <w:sz w:val="21"/>
                <w:szCs w:val="21"/>
                <w:lang w:bidi="zh-CN"/>
              </w:rPr>
            </w:pPr>
            <w:r>
              <w:rPr>
                <w:rFonts w:hint="eastAsia"/>
                <w:sz w:val="21"/>
                <w:szCs w:val="21"/>
                <w:lang w:bidi="zh-CN"/>
              </w:rPr>
              <w:t>1</w:t>
            </w:r>
            <w:r>
              <w:rPr>
                <w:sz w:val="21"/>
                <w:szCs w:val="21"/>
                <w:lang w:bidi="zh-CN"/>
              </w:rPr>
              <w:t>7-34</w:t>
            </w:r>
            <w:r>
              <w:rPr>
                <w:rFonts w:hint="eastAsia"/>
                <w:sz w:val="21"/>
                <w:szCs w:val="21"/>
                <w:lang w:bidi="zh-CN"/>
              </w:rPr>
              <w:t>个学时</w:t>
            </w:r>
          </w:p>
        </w:tc>
        <w:tc>
          <w:tcPr>
            <w:tcW w:w="4444" w:type="dxa"/>
            <w:gridSpan w:val="2"/>
            <w:vAlign w:val="center"/>
          </w:tcPr>
          <w:p w14:paraId="2F6DF1C5">
            <w:pPr>
              <w:pStyle w:val="20"/>
              <w:numPr>
                <w:ilvl w:val="0"/>
                <w:numId w:val="19"/>
              </w:numPr>
              <w:autoSpaceDE w:val="0"/>
              <w:autoSpaceDN w:val="0"/>
              <w:spacing w:before="161"/>
              <w:ind w:left="-87" w:leftChars="-31" w:firstLine="424" w:firstLineChars="202"/>
              <w:jc w:val="left"/>
              <w:rPr>
                <w:sz w:val="21"/>
                <w:szCs w:val="21"/>
              </w:rPr>
            </w:pPr>
            <w:r>
              <w:rPr>
                <w:rFonts w:hint="eastAsia"/>
                <w:sz w:val="21"/>
                <w:szCs w:val="21"/>
              </w:rPr>
              <w:t>探针系统</w:t>
            </w:r>
          </w:p>
          <w:p w14:paraId="27E0E3CA">
            <w:pPr>
              <w:pStyle w:val="20"/>
              <w:numPr>
                <w:ilvl w:val="0"/>
                <w:numId w:val="21"/>
              </w:numPr>
              <w:autoSpaceDE w:val="0"/>
              <w:autoSpaceDN w:val="0"/>
              <w:spacing w:before="161"/>
              <w:ind w:left="-87" w:leftChars="-31" w:firstLine="424" w:firstLineChars="202"/>
              <w:jc w:val="left"/>
              <w:rPr>
                <w:sz w:val="21"/>
                <w:szCs w:val="21"/>
              </w:rPr>
            </w:pPr>
            <w:r>
              <w:rPr>
                <w:rFonts w:hint="eastAsia"/>
                <w:sz w:val="21"/>
                <w:szCs w:val="21"/>
              </w:rPr>
              <w:t>探头介绍</w:t>
            </w:r>
          </w:p>
          <w:p w14:paraId="798F9253">
            <w:pPr>
              <w:pStyle w:val="20"/>
              <w:numPr>
                <w:ilvl w:val="0"/>
                <w:numId w:val="21"/>
              </w:numPr>
              <w:autoSpaceDE w:val="0"/>
              <w:autoSpaceDN w:val="0"/>
              <w:spacing w:before="161"/>
              <w:ind w:left="-87" w:leftChars="-31" w:firstLine="424" w:firstLineChars="202"/>
              <w:jc w:val="left"/>
              <w:rPr>
                <w:sz w:val="21"/>
                <w:szCs w:val="21"/>
              </w:rPr>
            </w:pPr>
            <w:r>
              <w:rPr>
                <w:rFonts w:hint="eastAsia"/>
                <w:sz w:val="21"/>
                <w:szCs w:val="21"/>
              </w:rPr>
              <w:t>手动装卸探针</w:t>
            </w:r>
          </w:p>
          <w:p w14:paraId="13ED611B">
            <w:pPr>
              <w:pStyle w:val="20"/>
              <w:numPr>
                <w:ilvl w:val="0"/>
                <w:numId w:val="21"/>
              </w:numPr>
              <w:autoSpaceDE w:val="0"/>
              <w:autoSpaceDN w:val="0"/>
              <w:spacing w:before="161"/>
              <w:ind w:left="-87" w:leftChars="-31" w:firstLine="424" w:firstLineChars="202"/>
              <w:jc w:val="left"/>
              <w:rPr>
                <w:sz w:val="21"/>
                <w:szCs w:val="21"/>
              </w:rPr>
            </w:pPr>
            <w:r>
              <w:rPr>
                <w:rFonts w:hint="eastAsia"/>
                <w:sz w:val="21"/>
                <w:szCs w:val="21"/>
              </w:rPr>
              <w:t>手动校准探针</w:t>
            </w:r>
          </w:p>
          <w:p w14:paraId="14B31277">
            <w:pPr>
              <w:pStyle w:val="20"/>
              <w:numPr>
                <w:ilvl w:val="0"/>
                <w:numId w:val="21"/>
              </w:numPr>
              <w:autoSpaceDE w:val="0"/>
              <w:autoSpaceDN w:val="0"/>
              <w:spacing w:before="161"/>
              <w:ind w:left="-87" w:leftChars="-31" w:firstLine="424" w:firstLineChars="202"/>
              <w:jc w:val="left"/>
              <w:rPr>
                <w:sz w:val="21"/>
                <w:szCs w:val="21"/>
              </w:rPr>
            </w:pPr>
            <w:r>
              <w:rPr>
                <w:rFonts w:hint="eastAsia"/>
                <w:sz w:val="21"/>
                <w:szCs w:val="21"/>
              </w:rPr>
              <w:t>自动装卸探针</w:t>
            </w:r>
          </w:p>
          <w:p w14:paraId="34D827E9">
            <w:pPr>
              <w:pStyle w:val="20"/>
              <w:numPr>
                <w:ilvl w:val="0"/>
                <w:numId w:val="21"/>
              </w:numPr>
              <w:autoSpaceDE w:val="0"/>
              <w:autoSpaceDN w:val="0"/>
              <w:spacing w:before="161"/>
              <w:ind w:left="-87" w:leftChars="-31" w:firstLine="424" w:firstLineChars="202"/>
              <w:jc w:val="left"/>
              <w:rPr>
                <w:sz w:val="21"/>
                <w:szCs w:val="21"/>
              </w:rPr>
            </w:pPr>
            <w:r>
              <w:rPr>
                <w:rFonts w:hint="eastAsia"/>
                <w:sz w:val="21"/>
                <w:szCs w:val="21"/>
              </w:rPr>
              <w:t>自动校准探针</w:t>
            </w:r>
          </w:p>
        </w:tc>
      </w:tr>
      <w:tr w14:paraId="0D3CF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vMerge w:val="continue"/>
            <w:vAlign w:val="center"/>
          </w:tcPr>
          <w:p w14:paraId="3F2CED0C">
            <w:pPr>
              <w:jc w:val="center"/>
              <w:rPr>
                <w:lang w:bidi="zh-CN"/>
              </w:rPr>
            </w:pPr>
          </w:p>
        </w:tc>
        <w:tc>
          <w:tcPr>
            <w:tcW w:w="2105" w:type="dxa"/>
            <w:vAlign w:val="center"/>
          </w:tcPr>
          <w:p w14:paraId="398EAA85">
            <w:pPr>
              <w:ind w:firstLine="319"/>
              <w:jc w:val="center"/>
              <w:rPr>
                <w:sz w:val="21"/>
                <w:szCs w:val="21"/>
                <w:lang w:bidi="zh-CN"/>
              </w:rPr>
            </w:pPr>
            <w:r>
              <w:rPr>
                <w:rFonts w:hint="eastAsia"/>
                <w:sz w:val="21"/>
                <w:szCs w:val="21"/>
                <w:lang w:bidi="zh-CN"/>
              </w:rPr>
              <w:t>3</w:t>
            </w:r>
            <w:r>
              <w:rPr>
                <w:sz w:val="21"/>
                <w:szCs w:val="21"/>
                <w:lang w:bidi="zh-CN"/>
              </w:rPr>
              <w:t>1-51</w:t>
            </w:r>
            <w:r>
              <w:rPr>
                <w:rFonts w:hint="eastAsia"/>
                <w:sz w:val="21"/>
                <w:szCs w:val="21"/>
                <w:lang w:bidi="zh-CN"/>
              </w:rPr>
              <w:t>个学时</w:t>
            </w:r>
          </w:p>
        </w:tc>
        <w:tc>
          <w:tcPr>
            <w:tcW w:w="4444" w:type="dxa"/>
            <w:gridSpan w:val="2"/>
            <w:vAlign w:val="center"/>
          </w:tcPr>
          <w:p w14:paraId="31307CE5">
            <w:pPr>
              <w:pStyle w:val="20"/>
              <w:numPr>
                <w:ilvl w:val="0"/>
                <w:numId w:val="19"/>
              </w:numPr>
              <w:autoSpaceDE w:val="0"/>
              <w:autoSpaceDN w:val="0"/>
              <w:spacing w:before="161"/>
              <w:ind w:left="-87" w:leftChars="-31" w:firstLine="424" w:firstLineChars="202"/>
              <w:jc w:val="left"/>
              <w:rPr>
                <w:sz w:val="21"/>
                <w:szCs w:val="21"/>
              </w:rPr>
            </w:pPr>
            <w:r>
              <w:rPr>
                <w:rFonts w:hint="eastAsia"/>
                <w:sz w:val="21"/>
                <w:szCs w:val="21"/>
              </w:rPr>
              <w:t>建立坐标系</w:t>
            </w:r>
          </w:p>
          <w:p w14:paraId="2C342918">
            <w:pPr>
              <w:pStyle w:val="20"/>
              <w:numPr>
                <w:ilvl w:val="0"/>
                <w:numId w:val="22"/>
              </w:numPr>
              <w:autoSpaceDE w:val="0"/>
              <w:autoSpaceDN w:val="0"/>
              <w:spacing w:before="161"/>
              <w:ind w:left="-87" w:leftChars="-31" w:firstLine="424" w:firstLineChars="202"/>
              <w:jc w:val="left"/>
              <w:rPr>
                <w:sz w:val="21"/>
                <w:szCs w:val="21"/>
              </w:rPr>
            </w:pPr>
            <w:r>
              <w:rPr>
                <w:rFonts w:hint="eastAsia"/>
                <w:sz w:val="21"/>
                <w:szCs w:val="21"/>
              </w:rPr>
              <w:t>建立基本坐标系</w:t>
            </w:r>
          </w:p>
          <w:p w14:paraId="681957A1">
            <w:pPr>
              <w:pStyle w:val="20"/>
              <w:numPr>
                <w:ilvl w:val="0"/>
                <w:numId w:val="22"/>
              </w:numPr>
              <w:autoSpaceDE w:val="0"/>
              <w:autoSpaceDN w:val="0"/>
              <w:spacing w:before="161"/>
              <w:ind w:left="-87" w:leftChars="-31" w:firstLine="424" w:firstLineChars="202"/>
              <w:jc w:val="left"/>
              <w:rPr>
                <w:sz w:val="21"/>
                <w:szCs w:val="21"/>
              </w:rPr>
            </w:pPr>
            <w:r>
              <w:rPr>
                <w:rFonts w:hint="eastAsia"/>
                <w:sz w:val="21"/>
                <w:szCs w:val="21"/>
              </w:rPr>
              <w:t>建立附加坐标系</w:t>
            </w:r>
          </w:p>
          <w:p w14:paraId="2F43BA7E">
            <w:pPr>
              <w:pStyle w:val="20"/>
              <w:numPr>
                <w:ilvl w:val="0"/>
                <w:numId w:val="22"/>
              </w:numPr>
              <w:autoSpaceDE w:val="0"/>
              <w:autoSpaceDN w:val="0"/>
              <w:spacing w:before="161"/>
              <w:ind w:left="-87" w:leftChars="-31" w:firstLine="424" w:firstLineChars="202"/>
              <w:jc w:val="left"/>
              <w:rPr>
                <w:sz w:val="21"/>
                <w:szCs w:val="21"/>
              </w:rPr>
            </w:pPr>
            <w:r>
              <w:rPr>
                <w:rFonts w:hint="eastAsia"/>
                <w:sz w:val="21"/>
                <w:szCs w:val="21"/>
              </w:rPr>
              <w:t>坐标系的平移旋转</w:t>
            </w:r>
          </w:p>
          <w:p w14:paraId="5456490A">
            <w:pPr>
              <w:pStyle w:val="20"/>
              <w:numPr>
                <w:ilvl w:val="0"/>
                <w:numId w:val="22"/>
              </w:numPr>
              <w:autoSpaceDE w:val="0"/>
              <w:autoSpaceDN w:val="0"/>
              <w:spacing w:before="161"/>
              <w:ind w:left="-87" w:leftChars="-31" w:firstLine="424" w:firstLineChars="202"/>
              <w:jc w:val="left"/>
              <w:rPr>
                <w:sz w:val="21"/>
                <w:szCs w:val="21"/>
              </w:rPr>
            </w:pPr>
            <w:r>
              <w:rPr>
                <w:rFonts w:hint="eastAsia"/>
                <w:sz w:val="21"/>
                <w:szCs w:val="21"/>
              </w:rPr>
              <w:t>坐标系的种类</w:t>
            </w:r>
          </w:p>
        </w:tc>
      </w:tr>
      <w:tr w14:paraId="694E84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vMerge w:val="continue"/>
            <w:vAlign w:val="center"/>
          </w:tcPr>
          <w:p w14:paraId="77402ACF">
            <w:pPr>
              <w:jc w:val="center"/>
              <w:rPr>
                <w:lang w:bidi="zh-CN"/>
              </w:rPr>
            </w:pPr>
          </w:p>
        </w:tc>
        <w:tc>
          <w:tcPr>
            <w:tcW w:w="2105" w:type="dxa"/>
            <w:vAlign w:val="center"/>
          </w:tcPr>
          <w:p w14:paraId="73B74B4C">
            <w:pPr>
              <w:ind w:firstLine="319"/>
              <w:jc w:val="center"/>
              <w:rPr>
                <w:sz w:val="21"/>
                <w:szCs w:val="21"/>
                <w:lang w:bidi="zh-CN"/>
              </w:rPr>
            </w:pPr>
            <w:r>
              <w:rPr>
                <w:rFonts w:hint="eastAsia"/>
                <w:sz w:val="21"/>
                <w:szCs w:val="21"/>
                <w:lang w:bidi="zh-CN"/>
              </w:rPr>
              <w:t>5</w:t>
            </w:r>
            <w:r>
              <w:rPr>
                <w:sz w:val="21"/>
                <w:szCs w:val="21"/>
                <w:lang w:bidi="zh-CN"/>
              </w:rPr>
              <w:t>1-68</w:t>
            </w:r>
            <w:r>
              <w:rPr>
                <w:rFonts w:hint="eastAsia"/>
                <w:sz w:val="21"/>
                <w:szCs w:val="21"/>
                <w:lang w:bidi="zh-CN"/>
              </w:rPr>
              <w:t>个学时</w:t>
            </w:r>
          </w:p>
        </w:tc>
        <w:tc>
          <w:tcPr>
            <w:tcW w:w="4444" w:type="dxa"/>
            <w:gridSpan w:val="2"/>
            <w:vAlign w:val="center"/>
          </w:tcPr>
          <w:p w14:paraId="59D08570">
            <w:pPr>
              <w:pStyle w:val="20"/>
              <w:numPr>
                <w:ilvl w:val="0"/>
                <w:numId w:val="19"/>
              </w:numPr>
              <w:autoSpaceDE w:val="0"/>
              <w:autoSpaceDN w:val="0"/>
              <w:spacing w:before="161"/>
              <w:ind w:left="-87" w:leftChars="-31" w:firstLine="424" w:firstLineChars="202"/>
              <w:jc w:val="left"/>
              <w:rPr>
                <w:sz w:val="21"/>
                <w:szCs w:val="21"/>
              </w:rPr>
            </w:pPr>
            <w:r>
              <w:rPr>
                <w:rFonts w:hint="eastAsia"/>
                <w:sz w:val="21"/>
                <w:szCs w:val="21"/>
              </w:rPr>
              <w:t>元素采集</w:t>
            </w:r>
          </w:p>
          <w:p w14:paraId="2F9C0A02">
            <w:pPr>
              <w:pStyle w:val="20"/>
              <w:numPr>
                <w:ilvl w:val="0"/>
                <w:numId w:val="23"/>
              </w:numPr>
              <w:autoSpaceDE w:val="0"/>
              <w:autoSpaceDN w:val="0"/>
              <w:spacing w:before="161"/>
              <w:ind w:left="-87" w:leftChars="-31" w:firstLine="424" w:firstLineChars="202"/>
              <w:jc w:val="left"/>
              <w:rPr>
                <w:sz w:val="21"/>
                <w:szCs w:val="21"/>
              </w:rPr>
            </w:pPr>
            <w:r>
              <w:rPr>
                <w:rFonts w:hint="eastAsia"/>
                <w:sz w:val="21"/>
                <w:szCs w:val="21"/>
              </w:rPr>
              <w:t>几何元素</w:t>
            </w:r>
          </w:p>
          <w:p w14:paraId="1038ACEC">
            <w:pPr>
              <w:pStyle w:val="20"/>
              <w:numPr>
                <w:ilvl w:val="0"/>
                <w:numId w:val="23"/>
              </w:numPr>
              <w:autoSpaceDE w:val="0"/>
              <w:autoSpaceDN w:val="0"/>
              <w:spacing w:before="161"/>
              <w:ind w:left="-87" w:leftChars="-31" w:firstLine="424" w:firstLineChars="202"/>
              <w:jc w:val="left"/>
              <w:rPr>
                <w:sz w:val="21"/>
                <w:szCs w:val="21"/>
              </w:rPr>
            </w:pPr>
            <w:r>
              <w:rPr>
                <w:rFonts w:hint="eastAsia"/>
                <w:sz w:val="21"/>
                <w:szCs w:val="21"/>
              </w:rPr>
              <w:t>构造元素</w:t>
            </w:r>
          </w:p>
        </w:tc>
      </w:tr>
      <w:tr w14:paraId="367D0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vMerge w:val="continue"/>
            <w:vAlign w:val="center"/>
          </w:tcPr>
          <w:p w14:paraId="042D7212">
            <w:pPr>
              <w:jc w:val="center"/>
              <w:rPr>
                <w:lang w:bidi="zh-CN"/>
              </w:rPr>
            </w:pPr>
          </w:p>
        </w:tc>
        <w:tc>
          <w:tcPr>
            <w:tcW w:w="2105" w:type="dxa"/>
            <w:vAlign w:val="center"/>
          </w:tcPr>
          <w:p w14:paraId="5E7DD39C">
            <w:pPr>
              <w:ind w:firstLine="420" w:firstLineChars="200"/>
              <w:rPr>
                <w:sz w:val="21"/>
                <w:szCs w:val="21"/>
                <w:lang w:bidi="zh-CN"/>
              </w:rPr>
            </w:pPr>
            <w:r>
              <w:rPr>
                <w:rFonts w:hint="eastAsia"/>
                <w:sz w:val="21"/>
                <w:szCs w:val="21"/>
                <w:lang w:bidi="zh-CN"/>
              </w:rPr>
              <w:t>6</w:t>
            </w:r>
            <w:r>
              <w:rPr>
                <w:sz w:val="21"/>
                <w:szCs w:val="21"/>
                <w:lang w:bidi="zh-CN"/>
              </w:rPr>
              <w:t>8-85</w:t>
            </w:r>
            <w:r>
              <w:rPr>
                <w:rFonts w:hint="eastAsia"/>
                <w:sz w:val="21"/>
                <w:szCs w:val="21"/>
                <w:lang w:bidi="zh-CN"/>
              </w:rPr>
              <w:t>个学时</w:t>
            </w:r>
          </w:p>
        </w:tc>
        <w:tc>
          <w:tcPr>
            <w:tcW w:w="4444" w:type="dxa"/>
            <w:gridSpan w:val="2"/>
            <w:vAlign w:val="center"/>
          </w:tcPr>
          <w:p w14:paraId="1C2BF4EB">
            <w:pPr>
              <w:pStyle w:val="20"/>
              <w:numPr>
                <w:ilvl w:val="0"/>
                <w:numId w:val="19"/>
              </w:numPr>
              <w:autoSpaceDE w:val="0"/>
              <w:autoSpaceDN w:val="0"/>
              <w:spacing w:before="161"/>
              <w:ind w:left="-87" w:leftChars="-31" w:firstLine="424" w:firstLineChars="202"/>
              <w:jc w:val="left"/>
              <w:rPr>
                <w:sz w:val="21"/>
                <w:szCs w:val="21"/>
              </w:rPr>
            </w:pPr>
            <w:r>
              <w:rPr>
                <w:rFonts w:hint="eastAsia"/>
                <w:sz w:val="21"/>
                <w:szCs w:val="21"/>
              </w:rPr>
              <w:t>元素策略及评定</w:t>
            </w:r>
          </w:p>
          <w:p w14:paraId="5D5FAEC4">
            <w:pPr>
              <w:pStyle w:val="20"/>
              <w:numPr>
                <w:ilvl w:val="0"/>
                <w:numId w:val="24"/>
              </w:numPr>
              <w:autoSpaceDE w:val="0"/>
              <w:autoSpaceDN w:val="0"/>
              <w:spacing w:before="161"/>
              <w:ind w:left="-87" w:leftChars="-31" w:firstLine="424" w:firstLineChars="202"/>
              <w:jc w:val="left"/>
              <w:rPr>
                <w:sz w:val="21"/>
                <w:szCs w:val="21"/>
              </w:rPr>
            </w:pPr>
            <w:r>
              <w:rPr>
                <w:rFonts w:hint="eastAsia"/>
                <w:sz w:val="21"/>
                <w:szCs w:val="21"/>
              </w:rPr>
              <w:t>圆的测略</w:t>
            </w:r>
          </w:p>
          <w:p w14:paraId="3AC07569">
            <w:pPr>
              <w:pStyle w:val="20"/>
              <w:numPr>
                <w:ilvl w:val="0"/>
                <w:numId w:val="24"/>
              </w:numPr>
              <w:autoSpaceDE w:val="0"/>
              <w:autoSpaceDN w:val="0"/>
              <w:spacing w:before="161"/>
              <w:ind w:left="-87" w:leftChars="-31" w:firstLine="424" w:firstLineChars="202"/>
              <w:jc w:val="left"/>
              <w:rPr>
                <w:sz w:val="21"/>
                <w:szCs w:val="21"/>
              </w:rPr>
            </w:pPr>
            <w:r>
              <w:rPr>
                <w:rFonts w:hint="eastAsia"/>
                <w:sz w:val="21"/>
                <w:szCs w:val="21"/>
              </w:rPr>
              <w:t>点测略</w:t>
            </w:r>
          </w:p>
          <w:p w14:paraId="04651FAE">
            <w:pPr>
              <w:pStyle w:val="20"/>
              <w:numPr>
                <w:ilvl w:val="0"/>
                <w:numId w:val="24"/>
              </w:numPr>
              <w:autoSpaceDE w:val="0"/>
              <w:autoSpaceDN w:val="0"/>
              <w:spacing w:before="161"/>
              <w:ind w:left="-87" w:leftChars="-31" w:firstLine="424" w:firstLineChars="202"/>
              <w:jc w:val="left"/>
              <w:rPr>
                <w:sz w:val="21"/>
                <w:szCs w:val="21"/>
              </w:rPr>
            </w:pPr>
            <w:r>
              <w:rPr>
                <w:rFonts w:hint="eastAsia"/>
                <w:sz w:val="21"/>
                <w:szCs w:val="21"/>
              </w:rPr>
              <w:t>元素的评定</w:t>
            </w:r>
          </w:p>
        </w:tc>
      </w:tr>
      <w:tr w14:paraId="6E8CD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vMerge w:val="continue"/>
            <w:vAlign w:val="center"/>
          </w:tcPr>
          <w:p w14:paraId="7517A00C">
            <w:pPr>
              <w:jc w:val="center"/>
              <w:rPr>
                <w:lang w:bidi="zh-CN"/>
              </w:rPr>
            </w:pPr>
          </w:p>
        </w:tc>
        <w:tc>
          <w:tcPr>
            <w:tcW w:w="2105" w:type="dxa"/>
            <w:vAlign w:val="center"/>
          </w:tcPr>
          <w:p w14:paraId="2663E60B">
            <w:pPr>
              <w:ind w:firstLine="319"/>
              <w:jc w:val="center"/>
              <w:rPr>
                <w:sz w:val="21"/>
                <w:szCs w:val="21"/>
                <w:lang w:bidi="zh-CN"/>
              </w:rPr>
            </w:pPr>
            <w:r>
              <w:rPr>
                <w:rFonts w:hint="eastAsia"/>
                <w:sz w:val="21"/>
                <w:szCs w:val="21"/>
                <w:lang w:bidi="zh-CN"/>
              </w:rPr>
              <w:t>8</w:t>
            </w:r>
            <w:r>
              <w:rPr>
                <w:sz w:val="21"/>
                <w:szCs w:val="21"/>
                <w:lang w:bidi="zh-CN"/>
              </w:rPr>
              <w:t>5-102</w:t>
            </w:r>
            <w:r>
              <w:rPr>
                <w:rFonts w:hint="eastAsia"/>
                <w:sz w:val="21"/>
                <w:szCs w:val="21"/>
                <w:lang w:bidi="zh-CN"/>
              </w:rPr>
              <w:t>个学时</w:t>
            </w:r>
          </w:p>
        </w:tc>
        <w:tc>
          <w:tcPr>
            <w:tcW w:w="4444" w:type="dxa"/>
            <w:gridSpan w:val="2"/>
            <w:vAlign w:val="center"/>
          </w:tcPr>
          <w:p w14:paraId="617D0D3C">
            <w:pPr>
              <w:pStyle w:val="20"/>
              <w:numPr>
                <w:ilvl w:val="0"/>
                <w:numId w:val="19"/>
              </w:numPr>
              <w:autoSpaceDE w:val="0"/>
              <w:autoSpaceDN w:val="0"/>
              <w:spacing w:before="161"/>
              <w:ind w:left="-87" w:leftChars="-31" w:firstLine="424" w:firstLineChars="202"/>
              <w:jc w:val="left"/>
              <w:rPr>
                <w:sz w:val="21"/>
                <w:szCs w:val="21"/>
              </w:rPr>
            </w:pPr>
            <w:r>
              <w:rPr>
                <w:rFonts w:hint="eastAsia"/>
                <w:sz w:val="21"/>
                <w:szCs w:val="21"/>
              </w:rPr>
              <w:t>输出特性</w:t>
            </w:r>
          </w:p>
          <w:p w14:paraId="15719D74">
            <w:pPr>
              <w:pStyle w:val="20"/>
              <w:numPr>
                <w:ilvl w:val="0"/>
                <w:numId w:val="25"/>
              </w:numPr>
              <w:autoSpaceDE w:val="0"/>
              <w:autoSpaceDN w:val="0"/>
              <w:spacing w:before="161"/>
              <w:ind w:left="-87" w:leftChars="-31" w:firstLine="424" w:firstLineChars="202"/>
              <w:jc w:val="left"/>
              <w:rPr>
                <w:sz w:val="21"/>
                <w:szCs w:val="21"/>
              </w:rPr>
            </w:pPr>
            <w:r>
              <w:rPr>
                <w:rFonts w:hint="eastAsia"/>
                <w:sz w:val="21"/>
                <w:szCs w:val="21"/>
              </w:rPr>
              <w:t>尺寸输出</w:t>
            </w:r>
          </w:p>
          <w:p w14:paraId="42B218C6">
            <w:pPr>
              <w:pStyle w:val="20"/>
              <w:numPr>
                <w:ilvl w:val="0"/>
                <w:numId w:val="25"/>
              </w:numPr>
              <w:autoSpaceDE w:val="0"/>
              <w:autoSpaceDN w:val="0"/>
              <w:spacing w:before="161"/>
              <w:ind w:left="-87" w:leftChars="-31" w:firstLine="424" w:firstLineChars="202"/>
              <w:jc w:val="left"/>
              <w:rPr>
                <w:sz w:val="21"/>
                <w:szCs w:val="21"/>
              </w:rPr>
            </w:pPr>
            <w:r>
              <w:rPr>
                <w:rFonts w:hint="eastAsia"/>
                <w:sz w:val="21"/>
                <w:szCs w:val="21"/>
              </w:rPr>
              <w:t>角度</w:t>
            </w:r>
          </w:p>
          <w:p w14:paraId="456D2F28">
            <w:pPr>
              <w:pStyle w:val="20"/>
              <w:numPr>
                <w:ilvl w:val="0"/>
                <w:numId w:val="25"/>
              </w:numPr>
              <w:autoSpaceDE w:val="0"/>
              <w:autoSpaceDN w:val="0"/>
              <w:spacing w:before="161"/>
              <w:ind w:left="-87" w:leftChars="-31" w:firstLine="424" w:firstLineChars="202"/>
              <w:jc w:val="left"/>
              <w:rPr>
                <w:sz w:val="21"/>
                <w:szCs w:val="21"/>
              </w:rPr>
            </w:pPr>
            <w:r>
              <w:rPr>
                <w:rFonts w:hint="eastAsia"/>
                <w:sz w:val="21"/>
                <w:szCs w:val="21"/>
              </w:rPr>
              <w:t>距离</w:t>
            </w:r>
          </w:p>
          <w:p w14:paraId="08B6F976">
            <w:pPr>
              <w:pStyle w:val="20"/>
              <w:numPr>
                <w:ilvl w:val="0"/>
                <w:numId w:val="25"/>
              </w:numPr>
              <w:autoSpaceDE w:val="0"/>
              <w:autoSpaceDN w:val="0"/>
              <w:spacing w:before="161"/>
              <w:ind w:left="-87" w:leftChars="-31" w:firstLine="424" w:firstLineChars="202"/>
              <w:jc w:val="left"/>
              <w:rPr>
                <w:sz w:val="21"/>
                <w:szCs w:val="21"/>
              </w:rPr>
            </w:pPr>
            <w:r>
              <w:rPr>
                <w:rFonts w:hint="eastAsia"/>
                <w:sz w:val="21"/>
                <w:szCs w:val="21"/>
              </w:rPr>
              <w:t>其他（焦点、短径、槽长宽）</w:t>
            </w:r>
          </w:p>
        </w:tc>
      </w:tr>
      <w:tr w14:paraId="4158B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2235" w:type="dxa"/>
            <w:vMerge w:val="continue"/>
            <w:vAlign w:val="center"/>
          </w:tcPr>
          <w:p w14:paraId="2BCF40E9">
            <w:pPr>
              <w:jc w:val="center"/>
              <w:rPr>
                <w:lang w:bidi="zh-CN"/>
              </w:rPr>
            </w:pPr>
          </w:p>
        </w:tc>
        <w:tc>
          <w:tcPr>
            <w:tcW w:w="2105" w:type="dxa"/>
            <w:vAlign w:val="center"/>
          </w:tcPr>
          <w:p w14:paraId="48F9F2A7">
            <w:pPr>
              <w:ind w:firstLine="319"/>
              <w:jc w:val="center"/>
              <w:rPr>
                <w:sz w:val="21"/>
                <w:szCs w:val="21"/>
                <w:lang w:bidi="zh-CN"/>
              </w:rPr>
            </w:pPr>
            <w:r>
              <w:rPr>
                <w:rFonts w:hint="eastAsia"/>
                <w:sz w:val="21"/>
                <w:szCs w:val="21"/>
                <w:lang w:bidi="zh-CN"/>
              </w:rPr>
              <w:t>1</w:t>
            </w:r>
            <w:r>
              <w:rPr>
                <w:sz w:val="21"/>
                <w:szCs w:val="21"/>
                <w:lang w:bidi="zh-CN"/>
              </w:rPr>
              <w:t>02-119</w:t>
            </w:r>
            <w:r>
              <w:rPr>
                <w:rFonts w:hint="eastAsia"/>
                <w:sz w:val="21"/>
                <w:szCs w:val="21"/>
                <w:lang w:bidi="zh-CN"/>
              </w:rPr>
              <w:t>个学时</w:t>
            </w:r>
          </w:p>
        </w:tc>
        <w:tc>
          <w:tcPr>
            <w:tcW w:w="4444" w:type="dxa"/>
            <w:gridSpan w:val="2"/>
            <w:vAlign w:val="center"/>
          </w:tcPr>
          <w:p w14:paraId="37DEB980">
            <w:pPr>
              <w:pStyle w:val="20"/>
              <w:numPr>
                <w:ilvl w:val="0"/>
                <w:numId w:val="19"/>
              </w:numPr>
              <w:autoSpaceDE w:val="0"/>
              <w:autoSpaceDN w:val="0"/>
              <w:spacing w:before="161"/>
              <w:ind w:left="-87" w:leftChars="-31" w:firstLine="424" w:firstLineChars="202"/>
              <w:jc w:val="left"/>
              <w:rPr>
                <w:sz w:val="21"/>
                <w:szCs w:val="21"/>
              </w:rPr>
            </w:pPr>
            <w:r>
              <w:rPr>
                <w:rFonts w:hint="eastAsia"/>
                <w:sz w:val="21"/>
                <w:szCs w:val="21"/>
              </w:rPr>
              <w:t>C</w:t>
            </w:r>
            <w:r>
              <w:rPr>
                <w:sz w:val="21"/>
                <w:szCs w:val="21"/>
              </w:rPr>
              <w:t>NC</w:t>
            </w:r>
            <w:r>
              <w:rPr>
                <w:rFonts w:hint="eastAsia"/>
                <w:sz w:val="21"/>
                <w:szCs w:val="21"/>
              </w:rPr>
              <w:t>编程及运行程序</w:t>
            </w:r>
          </w:p>
          <w:p w14:paraId="767F2C41">
            <w:pPr>
              <w:pStyle w:val="20"/>
              <w:numPr>
                <w:ilvl w:val="0"/>
                <w:numId w:val="26"/>
              </w:numPr>
              <w:autoSpaceDE w:val="0"/>
              <w:autoSpaceDN w:val="0"/>
              <w:spacing w:before="161"/>
              <w:ind w:left="-87" w:leftChars="-31" w:firstLine="424" w:firstLineChars="202"/>
              <w:jc w:val="left"/>
              <w:rPr>
                <w:sz w:val="21"/>
                <w:szCs w:val="21"/>
              </w:rPr>
            </w:pPr>
            <w:r>
              <w:rPr>
                <w:rFonts w:hint="eastAsia"/>
                <w:sz w:val="21"/>
                <w:szCs w:val="21"/>
              </w:rPr>
              <w:t>编程的步骤</w:t>
            </w:r>
          </w:p>
          <w:p w14:paraId="07D1A1C4">
            <w:pPr>
              <w:pStyle w:val="20"/>
              <w:numPr>
                <w:ilvl w:val="0"/>
                <w:numId w:val="26"/>
              </w:numPr>
              <w:autoSpaceDE w:val="0"/>
              <w:autoSpaceDN w:val="0"/>
              <w:spacing w:before="161"/>
              <w:ind w:left="-87" w:leftChars="-31" w:firstLine="424" w:firstLineChars="202"/>
              <w:jc w:val="left"/>
              <w:rPr>
                <w:sz w:val="21"/>
                <w:szCs w:val="21"/>
              </w:rPr>
            </w:pPr>
            <w:r>
              <w:rPr>
                <w:rFonts w:hint="eastAsia"/>
                <w:sz w:val="21"/>
                <w:szCs w:val="21"/>
              </w:rPr>
              <w:t>调试程序</w:t>
            </w:r>
          </w:p>
          <w:p w14:paraId="1037A244">
            <w:pPr>
              <w:pStyle w:val="20"/>
              <w:numPr>
                <w:ilvl w:val="0"/>
                <w:numId w:val="26"/>
              </w:numPr>
              <w:autoSpaceDE w:val="0"/>
              <w:autoSpaceDN w:val="0"/>
              <w:spacing w:before="161"/>
              <w:ind w:left="-87" w:leftChars="-31" w:firstLine="424" w:firstLineChars="202"/>
              <w:jc w:val="left"/>
              <w:rPr>
                <w:sz w:val="21"/>
                <w:szCs w:val="21"/>
              </w:rPr>
            </w:pPr>
            <w:r>
              <w:rPr>
                <w:rFonts w:hint="eastAsia"/>
                <w:sz w:val="21"/>
                <w:szCs w:val="21"/>
              </w:rPr>
              <w:t>运行程序</w:t>
            </w:r>
          </w:p>
        </w:tc>
      </w:tr>
      <w:tr w14:paraId="21B38E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vMerge w:val="continue"/>
            <w:vAlign w:val="center"/>
          </w:tcPr>
          <w:p w14:paraId="03906761">
            <w:pPr>
              <w:jc w:val="center"/>
              <w:rPr>
                <w:lang w:bidi="zh-CN"/>
              </w:rPr>
            </w:pPr>
          </w:p>
        </w:tc>
        <w:tc>
          <w:tcPr>
            <w:tcW w:w="2105" w:type="dxa"/>
            <w:vAlign w:val="center"/>
          </w:tcPr>
          <w:p w14:paraId="55DAAC49">
            <w:pPr>
              <w:ind w:firstLine="319"/>
              <w:jc w:val="center"/>
              <w:rPr>
                <w:sz w:val="21"/>
                <w:szCs w:val="21"/>
                <w:lang w:bidi="zh-CN"/>
              </w:rPr>
            </w:pPr>
            <w:r>
              <w:rPr>
                <w:rFonts w:hint="eastAsia"/>
                <w:sz w:val="21"/>
                <w:szCs w:val="21"/>
                <w:lang w:bidi="zh-CN"/>
              </w:rPr>
              <w:t>1</w:t>
            </w:r>
            <w:r>
              <w:rPr>
                <w:sz w:val="21"/>
                <w:szCs w:val="21"/>
                <w:lang w:bidi="zh-CN"/>
              </w:rPr>
              <w:t>19-136</w:t>
            </w:r>
            <w:r>
              <w:rPr>
                <w:rFonts w:hint="eastAsia"/>
                <w:sz w:val="21"/>
                <w:szCs w:val="21"/>
                <w:lang w:bidi="zh-CN"/>
              </w:rPr>
              <w:t>个学时</w:t>
            </w:r>
          </w:p>
        </w:tc>
        <w:tc>
          <w:tcPr>
            <w:tcW w:w="4444" w:type="dxa"/>
            <w:gridSpan w:val="2"/>
            <w:vAlign w:val="center"/>
          </w:tcPr>
          <w:p w14:paraId="41104144">
            <w:pPr>
              <w:pStyle w:val="20"/>
              <w:numPr>
                <w:ilvl w:val="0"/>
                <w:numId w:val="19"/>
              </w:numPr>
              <w:autoSpaceDE w:val="0"/>
              <w:autoSpaceDN w:val="0"/>
              <w:spacing w:before="161"/>
              <w:ind w:left="-87" w:leftChars="-31" w:firstLine="424" w:firstLineChars="202"/>
              <w:jc w:val="left"/>
              <w:rPr>
                <w:sz w:val="21"/>
                <w:szCs w:val="21"/>
              </w:rPr>
            </w:pPr>
            <w:r>
              <w:rPr>
                <w:rFonts w:hint="eastAsia"/>
                <w:sz w:val="21"/>
                <w:szCs w:val="21"/>
              </w:rPr>
              <w:t>基于C</w:t>
            </w:r>
            <w:r>
              <w:rPr>
                <w:sz w:val="21"/>
                <w:szCs w:val="21"/>
              </w:rPr>
              <w:t>AD</w:t>
            </w:r>
            <w:r>
              <w:rPr>
                <w:rFonts w:hint="eastAsia"/>
                <w:sz w:val="21"/>
                <w:szCs w:val="21"/>
              </w:rPr>
              <w:t>模型编程</w:t>
            </w:r>
          </w:p>
          <w:p w14:paraId="27A491E4">
            <w:pPr>
              <w:pStyle w:val="20"/>
              <w:numPr>
                <w:ilvl w:val="0"/>
                <w:numId w:val="27"/>
              </w:numPr>
              <w:autoSpaceDE w:val="0"/>
              <w:autoSpaceDN w:val="0"/>
              <w:spacing w:before="161"/>
              <w:ind w:left="-87" w:leftChars="-31" w:firstLine="424" w:firstLineChars="202"/>
              <w:jc w:val="left"/>
              <w:rPr>
                <w:sz w:val="21"/>
                <w:szCs w:val="21"/>
              </w:rPr>
            </w:pPr>
            <w:r>
              <w:rPr>
                <w:rFonts w:hint="eastAsia"/>
                <w:sz w:val="21"/>
                <w:szCs w:val="21"/>
              </w:rPr>
              <w:t>导入C</w:t>
            </w:r>
            <w:r>
              <w:rPr>
                <w:sz w:val="21"/>
                <w:szCs w:val="21"/>
              </w:rPr>
              <w:t>AD</w:t>
            </w:r>
            <w:r>
              <w:rPr>
                <w:rFonts w:hint="eastAsia"/>
                <w:sz w:val="21"/>
                <w:szCs w:val="21"/>
              </w:rPr>
              <w:t>模型编程</w:t>
            </w:r>
          </w:p>
          <w:p w14:paraId="6F7D968A">
            <w:pPr>
              <w:pStyle w:val="20"/>
              <w:numPr>
                <w:ilvl w:val="0"/>
                <w:numId w:val="27"/>
              </w:numPr>
              <w:autoSpaceDE w:val="0"/>
              <w:autoSpaceDN w:val="0"/>
              <w:spacing w:before="161"/>
              <w:ind w:left="-87" w:leftChars="-31" w:firstLine="424" w:firstLineChars="202"/>
              <w:jc w:val="left"/>
              <w:rPr>
                <w:sz w:val="21"/>
                <w:szCs w:val="21"/>
              </w:rPr>
            </w:pPr>
            <w:r>
              <w:rPr>
                <w:rFonts w:hint="eastAsia"/>
                <w:sz w:val="21"/>
                <w:szCs w:val="21"/>
              </w:rPr>
              <w:t>模型上采集元素</w:t>
            </w:r>
          </w:p>
          <w:p w14:paraId="40052D9C">
            <w:pPr>
              <w:pStyle w:val="20"/>
              <w:numPr>
                <w:ilvl w:val="0"/>
                <w:numId w:val="27"/>
              </w:numPr>
              <w:autoSpaceDE w:val="0"/>
              <w:autoSpaceDN w:val="0"/>
              <w:spacing w:before="161"/>
              <w:ind w:left="-87" w:leftChars="-31" w:firstLine="424" w:firstLineChars="202"/>
              <w:jc w:val="left"/>
              <w:rPr>
                <w:sz w:val="21"/>
                <w:szCs w:val="21"/>
              </w:rPr>
            </w:pPr>
            <w:r>
              <w:rPr>
                <w:rFonts w:hint="eastAsia"/>
                <w:sz w:val="21"/>
                <w:szCs w:val="21"/>
              </w:rPr>
              <w:t>编程</w:t>
            </w:r>
          </w:p>
        </w:tc>
      </w:tr>
      <w:tr w14:paraId="7CADB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vMerge w:val="continue"/>
            <w:vAlign w:val="center"/>
          </w:tcPr>
          <w:p w14:paraId="0076E28B">
            <w:pPr>
              <w:jc w:val="center"/>
              <w:rPr>
                <w:lang w:bidi="zh-CN"/>
              </w:rPr>
            </w:pPr>
          </w:p>
        </w:tc>
        <w:tc>
          <w:tcPr>
            <w:tcW w:w="2105" w:type="dxa"/>
            <w:vAlign w:val="center"/>
          </w:tcPr>
          <w:p w14:paraId="6BDD9CB9">
            <w:pPr>
              <w:ind w:firstLine="319"/>
              <w:jc w:val="center"/>
              <w:rPr>
                <w:sz w:val="21"/>
                <w:szCs w:val="21"/>
                <w:lang w:bidi="zh-CN"/>
              </w:rPr>
            </w:pPr>
            <w:r>
              <w:rPr>
                <w:rFonts w:hint="eastAsia"/>
                <w:sz w:val="21"/>
                <w:szCs w:val="21"/>
                <w:lang w:bidi="zh-CN"/>
              </w:rPr>
              <w:t>1</w:t>
            </w:r>
            <w:r>
              <w:rPr>
                <w:sz w:val="21"/>
                <w:szCs w:val="21"/>
                <w:lang w:bidi="zh-CN"/>
              </w:rPr>
              <w:t>36-153</w:t>
            </w:r>
            <w:r>
              <w:rPr>
                <w:rFonts w:hint="eastAsia"/>
                <w:sz w:val="21"/>
                <w:szCs w:val="21"/>
                <w:lang w:bidi="zh-CN"/>
              </w:rPr>
              <w:t>个学时</w:t>
            </w:r>
          </w:p>
        </w:tc>
        <w:tc>
          <w:tcPr>
            <w:tcW w:w="4444" w:type="dxa"/>
            <w:gridSpan w:val="2"/>
            <w:vAlign w:val="center"/>
          </w:tcPr>
          <w:p w14:paraId="2FD2682F">
            <w:pPr>
              <w:pStyle w:val="20"/>
              <w:numPr>
                <w:ilvl w:val="0"/>
                <w:numId w:val="19"/>
              </w:numPr>
              <w:autoSpaceDE w:val="0"/>
              <w:autoSpaceDN w:val="0"/>
              <w:spacing w:before="161"/>
              <w:ind w:left="-87" w:leftChars="-31" w:firstLine="424" w:firstLineChars="202"/>
              <w:jc w:val="left"/>
              <w:rPr>
                <w:sz w:val="21"/>
                <w:szCs w:val="21"/>
              </w:rPr>
            </w:pPr>
            <w:r>
              <w:rPr>
                <w:rFonts w:hint="eastAsia"/>
                <w:sz w:val="21"/>
                <w:szCs w:val="21"/>
              </w:rPr>
              <w:t>报告设置</w:t>
            </w:r>
          </w:p>
          <w:p w14:paraId="35F3A592">
            <w:pPr>
              <w:pStyle w:val="20"/>
              <w:numPr>
                <w:ilvl w:val="0"/>
                <w:numId w:val="28"/>
              </w:numPr>
              <w:autoSpaceDE w:val="0"/>
              <w:autoSpaceDN w:val="0"/>
              <w:spacing w:before="161"/>
              <w:ind w:left="-87" w:leftChars="-31" w:firstLine="424" w:firstLineChars="202"/>
              <w:jc w:val="left"/>
              <w:rPr>
                <w:sz w:val="21"/>
                <w:szCs w:val="21"/>
              </w:rPr>
            </w:pPr>
            <w:r>
              <w:rPr>
                <w:rFonts w:hint="eastAsia"/>
                <w:sz w:val="21"/>
                <w:szCs w:val="21"/>
              </w:rPr>
              <w:t>报告格式修改</w:t>
            </w:r>
          </w:p>
          <w:p w14:paraId="5F23AB5A">
            <w:pPr>
              <w:pStyle w:val="20"/>
              <w:numPr>
                <w:ilvl w:val="0"/>
                <w:numId w:val="28"/>
              </w:numPr>
              <w:autoSpaceDE w:val="0"/>
              <w:autoSpaceDN w:val="0"/>
              <w:spacing w:before="161"/>
              <w:ind w:left="-87" w:leftChars="-31" w:firstLine="424" w:firstLineChars="202"/>
              <w:jc w:val="left"/>
              <w:rPr>
                <w:sz w:val="21"/>
                <w:szCs w:val="21"/>
              </w:rPr>
            </w:pPr>
            <w:r>
              <w:rPr>
                <w:rFonts w:hint="eastAsia"/>
                <w:sz w:val="21"/>
                <w:szCs w:val="21"/>
              </w:rPr>
              <w:t>报告表头修改</w:t>
            </w:r>
          </w:p>
          <w:p w14:paraId="76718950">
            <w:pPr>
              <w:pStyle w:val="20"/>
              <w:numPr>
                <w:ilvl w:val="0"/>
                <w:numId w:val="28"/>
              </w:numPr>
              <w:autoSpaceDE w:val="0"/>
              <w:autoSpaceDN w:val="0"/>
              <w:spacing w:before="161"/>
              <w:ind w:left="-87" w:leftChars="-31" w:firstLine="424" w:firstLineChars="202"/>
              <w:jc w:val="left"/>
              <w:rPr>
                <w:sz w:val="21"/>
                <w:szCs w:val="21"/>
              </w:rPr>
            </w:pPr>
            <w:r>
              <w:rPr>
                <w:rFonts w:hint="eastAsia"/>
                <w:sz w:val="21"/>
                <w:szCs w:val="21"/>
              </w:rPr>
              <w:t>报告保存路径修改</w:t>
            </w:r>
          </w:p>
        </w:tc>
      </w:tr>
      <w:tr w14:paraId="325E0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vMerge w:val="continue"/>
            <w:vAlign w:val="center"/>
          </w:tcPr>
          <w:p w14:paraId="2F842DBA">
            <w:pPr>
              <w:jc w:val="center"/>
              <w:rPr>
                <w:lang w:bidi="zh-CN"/>
              </w:rPr>
            </w:pPr>
          </w:p>
        </w:tc>
        <w:tc>
          <w:tcPr>
            <w:tcW w:w="2105" w:type="dxa"/>
            <w:vAlign w:val="center"/>
          </w:tcPr>
          <w:p w14:paraId="7CDB049F">
            <w:pPr>
              <w:ind w:firstLine="319"/>
              <w:jc w:val="center"/>
              <w:rPr>
                <w:sz w:val="21"/>
                <w:szCs w:val="21"/>
                <w:lang w:bidi="zh-CN"/>
              </w:rPr>
            </w:pPr>
            <w:r>
              <w:rPr>
                <w:rFonts w:hint="eastAsia"/>
                <w:sz w:val="21"/>
                <w:szCs w:val="21"/>
                <w:lang w:bidi="zh-CN"/>
              </w:rPr>
              <w:t>1</w:t>
            </w:r>
            <w:r>
              <w:rPr>
                <w:sz w:val="21"/>
                <w:szCs w:val="21"/>
                <w:lang w:bidi="zh-CN"/>
              </w:rPr>
              <w:t>53-200</w:t>
            </w:r>
            <w:r>
              <w:rPr>
                <w:rFonts w:hint="eastAsia"/>
                <w:sz w:val="21"/>
                <w:szCs w:val="21"/>
                <w:lang w:bidi="zh-CN"/>
              </w:rPr>
              <w:t>个学时</w:t>
            </w:r>
          </w:p>
        </w:tc>
        <w:tc>
          <w:tcPr>
            <w:tcW w:w="4444" w:type="dxa"/>
            <w:gridSpan w:val="2"/>
            <w:vAlign w:val="center"/>
          </w:tcPr>
          <w:p w14:paraId="794D2F9C">
            <w:pPr>
              <w:pStyle w:val="20"/>
              <w:numPr>
                <w:ilvl w:val="0"/>
                <w:numId w:val="19"/>
              </w:numPr>
              <w:autoSpaceDE w:val="0"/>
              <w:autoSpaceDN w:val="0"/>
              <w:spacing w:before="161"/>
              <w:ind w:left="-87" w:leftChars="-31" w:firstLine="424" w:firstLineChars="202"/>
              <w:jc w:val="left"/>
              <w:rPr>
                <w:sz w:val="21"/>
                <w:szCs w:val="21"/>
              </w:rPr>
            </w:pPr>
            <w:r>
              <w:rPr>
                <w:rFonts w:hint="eastAsia"/>
                <w:sz w:val="21"/>
                <w:szCs w:val="21"/>
              </w:rPr>
              <w:t>数据备份及机器配置</w:t>
            </w:r>
          </w:p>
          <w:p w14:paraId="21286A96">
            <w:pPr>
              <w:pStyle w:val="20"/>
              <w:numPr>
                <w:ilvl w:val="0"/>
                <w:numId w:val="29"/>
              </w:numPr>
              <w:autoSpaceDE w:val="0"/>
              <w:autoSpaceDN w:val="0"/>
              <w:spacing w:before="161"/>
              <w:ind w:left="-87" w:leftChars="-31" w:firstLine="424" w:firstLineChars="202"/>
              <w:jc w:val="left"/>
              <w:rPr>
                <w:sz w:val="21"/>
                <w:szCs w:val="21"/>
              </w:rPr>
            </w:pPr>
            <w:r>
              <w:rPr>
                <w:rFonts w:hint="eastAsia"/>
                <w:sz w:val="21"/>
                <w:szCs w:val="21"/>
              </w:rPr>
              <w:t>数据备份</w:t>
            </w:r>
          </w:p>
          <w:p w14:paraId="268DBA29">
            <w:pPr>
              <w:pStyle w:val="20"/>
              <w:numPr>
                <w:ilvl w:val="0"/>
                <w:numId w:val="29"/>
              </w:numPr>
              <w:autoSpaceDE w:val="0"/>
              <w:autoSpaceDN w:val="0"/>
              <w:spacing w:before="161"/>
              <w:ind w:left="-87" w:leftChars="-31" w:firstLine="424" w:firstLineChars="202"/>
              <w:jc w:val="left"/>
              <w:rPr>
                <w:sz w:val="21"/>
                <w:szCs w:val="21"/>
              </w:rPr>
            </w:pPr>
            <w:r>
              <w:rPr>
                <w:sz w:val="21"/>
                <w:szCs w:val="21"/>
              </w:rPr>
              <w:t>inspection文件夹</w:t>
            </w:r>
          </w:p>
          <w:p w14:paraId="262B7D2E">
            <w:pPr>
              <w:pStyle w:val="20"/>
              <w:numPr>
                <w:ilvl w:val="0"/>
                <w:numId w:val="29"/>
              </w:numPr>
              <w:autoSpaceDE w:val="0"/>
              <w:autoSpaceDN w:val="0"/>
              <w:spacing w:before="161"/>
              <w:ind w:left="-87" w:leftChars="-31" w:firstLine="424" w:firstLineChars="202"/>
              <w:jc w:val="left"/>
              <w:rPr>
                <w:sz w:val="21"/>
                <w:szCs w:val="21"/>
              </w:rPr>
            </w:pPr>
            <w:r>
              <w:rPr>
                <w:sz w:val="21"/>
                <w:szCs w:val="21"/>
              </w:rPr>
              <w:t>config文件夹</w:t>
            </w:r>
          </w:p>
          <w:p w14:paraId="6D6E0FB8">
            <w:pPr>
              <w:pStyle w:val="20"/>
              <w:numPr>
                <w:ilvl w:val="0"/>
                <w:numId w:val="29"/>
              </w:numPr>
              <w:autoSpaceDE w:val="0"/>
              <w:autoSpaceDN w:val="0"/>
              <w:spacing w:before="161"/>
              <w:ind w:left="-87" w:leftChars="-31" w:firstLine="424" w:firstLineChars="202"/>
              <w:jc w:val="left"/>
              <w:rPr>
                <w:sz w:val="21"/>
                <w:szCs w:val="21"/>
              </w:rPr>
            </w:pPr>
            <w:r>
              <w:rPr>
                <w:rFonts w:hint="eastAsia"/>
                <w:sz w:val="21"/>
                <w:szCs w:val="21"/>
              </w:rPr>
              <w:t>机器配置</w:t>
            </w:r>
          </w:p>
        </w:tc>
      </w:tr>
      <w:tr w14:paraId="51310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vMerge w:val="continue"/>
            <w:vAlign w:val="center"/>
          </w:tcPr>
          <w:p w14:paraId="5C402A59">
            <w:pPr>
              <w:jc w:val="center"/>
              <w:rPr>
                <w:lang w:bidi="zh-CN"/>
              </w:rPr>
            </w:pPr>
          </w:p>
        </w:tc>
        <w:tc>
          <w:tcPr>
            <w:tcW w:w="2105" w:type="dxa"/>
            <w:vAlign w:val="center"/>
          </w:tcPr>
          <w:p w14:paraId="24A588E0">
            <w:pPr>
              <w:ind w:firstLine="319"/>
              <w:jc w:val="center"/>
              <w:rPr>
                <w:sz w:val="21"/>
                <w:szCs w:val="21"/>
                <w:lang w:bidi="zh-CN"/>
              </w:rPr>
            </w:pPr>
            <w:r>
              <w:rPr>
                <w:rFonts w:hint="eastAsia"/>
                <w:sz w:val="21"/>
                <w:szCs w:val="21"/>
                <w:lang w:bidi="zh-CN"/>
              </w:rPr>
              <w:t>2</w:t>
            </w:r>
            <w:r>
              <w:rPr>
                <w:sz w:val="21"/>
                <w:szCs w:val="21"/>
                <w:lang w:bidi="zh-CN"/>
              </w:rPr>
              <w:t>00-240</w:t>
            </w:r>
            <w:r>
              <w:rPr>
                <w:rFonts w:hint="eastAsia"/>
                <w:sz w:val="21"/>
                <w:szCs w:val="21"/>
                <w:lang w:bidi="zh-CN"/>
              </w:rPr>
              <w:t>个学时</w:t>
            </w:r>
          </w:p>
        </w:tc>
        <w:tc>
          <w:tcPr>
            <w:tcW w:w="4444" w:type="dxa"/>
            <w:gridSpan w:val="2"/>
            <w:vAlign w:val="center"/>
          </w:tcPr>
          <w:p w14:paraId="7D80CC78">
            <w:pPr>
              <w:ind w:firstLine="319"/>
              <w:jc w:val="left"/>
              <w:rPr>
                <w:sz w:val="21"/>
                <w:szCs w:val="21"/>
                <w:lang w:bidi="zh-CN"/>
              </w:rPr>
            </w:pPr>
            <w:r>
              <w:rPr>
                <w:sz w:val="21"/>
              </w:rPr>
              <w:t>现场培训 Calypso 测量软件基础培训内容回顾与答疑</w:t>
            </w:r>
          </w:p>
        </w:tc>
      </w:tr>
    </w:tbl>
    <w:p w14:paraId="6031C3E5"/>
    <w:p w14:paraId="7035216C">
      <w:pPr>
        <w:pStyle w:val="2"/>
      </w:pPr>
      <w:bookmarkStart w:id="37" w:name="_Toc183019061"/>
      <w:r>
        <w:rPr>
          <w:rFonts w:hint="eastAsia"/>
        </w:rPr>
        <w:t>九</w:t>
      </w:r>
      <w:r>
        <w:t>、</w:t>
      </w:r>
      <w:r>
        <w:rPr>
          <w:rFonts w:hint="eastAsia"/>
        </w:rPr>
        <w:t>原有CAM升级及培训服务</w:t>
      </w:r>
      <w:bookmarkEnd w:id="37"/>
    </w:p>
    <w:p w14:paraId="3B2A5D6B">
      <w:pPr>
        <w:ind w:firstLine="427"/>
        <w:rPr>
          <w:b/>
          <w:bCs/>
        </w:rPr>
      </w:pPr>
      <w:r>
        <w:rPr>
          <w:rFonts w:hint="eastAsia"/>
          <w:b/>
          <w:bCs/>
        </w:rPr>
        <w:t>可为制造业提供先进解决方案</w:t>
      </w:r>
    </w:p>
    <w:p w14:paraId="634EAA96">
      <w:r>
        <w:rPr>
          <w:rFonts w:hint="eastAsia"/>
        </w:rPr>
        <w:t>需要满足各个行业的各种加工需求，以优质解决方案，帮助客户提高生产力。</w:t>
      </w:r>
    </w:p>
    <w:p w14:paraId="5BF318BA">
      <w:pPr>
        <w:ind w:firstLine="427"/>
        <w:rPr>
          <w:b/>
          <w:bCs/>
        </w:rPr>
      </w:pPr>
      <w:r>
        <w:rPr>
          <w:rFonts w:hint="eastAsia"/>
          <w:b/>
          <w:bCs/>
        </w:rPr>
        <w:t>合作共赢，融合创新</w:t>
      </w:r>
    </w:p>
    <w:p w14:paraId="1808886A">
      <w:r>
        <w:rPr>
          <w:rFonts w:hint="eastAsia"/>
        </w:rPr>
        <w:t>对制造业的执着专注推动着C</w:t>
      </w:r>
      <w:r>
        <w:t>AM</w:t>
      </w:r>
      <w:r>
        <w:rPr>
          <w:rFonts w:hint="eastAsia"/>
        </w:rPr>
        <w:t>的创新。与领先的刀具，软件和机床制造商一起合作，开发新的技术，共同塑造制造业的未来。</w:t>
      </w:r>
    </w:p>
    <w:p w14:paraId="1A66131E">
      <w:pPr>
        <w:ind w:firstLine="427"/>
        <w:rPr>
          <w:b/>
          <w:bCs/>
        </w:rPr>
      </w:pPr>
      <w:r>
        <w:rPr>
          <w:rFonts w:hint="eastAsia"/>
          <w:b/>
          <w:bCs/>
        </w:rPr>
        <w:t>整合资源，持续精进</w:t>
      </w:r>
    </w:p>
    <w:p w14:paraId="58F819BF">
      <w:r>
        <w:rPr>
          <w:rFonts w:hint="eastAsia"/>
        </w:rPr>
        <w:t>在数字化工厂时代，C</w:t>
      </w:r>
      <w:r>
        <w:t>AM</w:t>
      </w:r>
      <w:r>
        <w:rPr>
          <w:rFonts w:hint="eastAsia"/>
        </w:rPr>
        <w:t>通过数据驱动的制造技术，帮助工厂整合生产资源，优化生产管理，进一步降低成本、增加利润。</w:t>
      </w:r>
    </w:p>
    <w:p w14:paraId="4100A8E7">
      <w:r>
        <w:rPr>
          <w:rFonts w:hint="eastAsia"/>
        </w:rPr>
        <w:t>使用动态加工技术可以使材料去除率最大化，缩短高达75%的加工时间。动态加工技术根据一系列专利算法，分析刀具切入及材料移除过程，根据毛坏状态实时调整切削运动。可显著缩短切削时间，有效延长刀具及机床使用寿命。</w:t>
      </w:r>
    </w:p>
    <w:p w14:paraId="515C6AB4">
      <w:r>
        <w:rPr>
          <w:rFonts w:hint="eastAsia"/>
        </w:rPr>
        <w:t>稳定的每刃进刀量对高效切削至关重要。动态刀路精确计算刀具、材料和速度的效率峰值。只要设置恰当，顺畅的排屑会迅速带走热量，避免刀具及毛坯上的热量聚集。采用动态刀路时，加工声音均匀稳定，产生的废屑尺寸均匀，加工时间和换刀次数显著减少，提高效率立竿见影。</w:t>
      </w:r>
    </w:p>
    <w:p w14:paraId="61764B7D">
      <w:r>
        <w:drawing>
          <wp:inline distT="0" distB="0" distL="0" distR="0">
            <wp:extent cx="5274310" cy="2396490"/>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5274310" cy="2396490"/>
                    </a:xfrm>
                    <a:prstGeom prst="rect">
                      <a:avLst/>
                    </a:prstGeom>
                  </pic:spPr>
                </pic:pic>
              </a:graphicData>
            </a:graphic>
          </wp:inline>
        </w:drawing>
      </w:r>
    </w:p>
    <w:p w14:paraId="123ADAEC">
      <w:pPr>
        <w:jc w:val="center"/>
      </w:pPr>
      <w:r>
        <w:rPr>
          <w:rFonts w:ascii="宋体" w:hAnsi="宋体" w:eastAsia="宋体"/>
        </w:rPr>
        <w:drawing>
          <wp:inline distT="0" distB="0" distL="0" distR="0">
            <wp:extent cx="3246755" cy="201930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3246755" cy="2019300"/>
                    </a:xfrm>
                    <a:prstGeom prst="rect">
                      <a:avLst/>
                    </a:prstGeom>
                  </pic:spPr>
                </pic:pic>
              </a:graphicData>
            </a:graphic>
          </wp:inline>
        </w:drawing>
      </w:r>
    </w:p>
    <w:p w14:paraId="05F8238E">
      <w:r>
        <w:rPr>
          <w:rFonts w:hint="eastAsia"/>
        </w:rPr>
        <w:t>任何几何特征皆可优化切削动态加工技术会根据毛坏材质，刀具类型及刀具直径，通过智能计算对进给率进行优化，使整个切削过程保持动态平衡。产生的切屑大小一致。加工时的声音均匀稳定不刺耳。机床运行平滑顺畅。加工过程快速、稳定，安全。</w:t>
      </w:r>
    </w:p>
    <w:p w14:paraId="1B78AA7F">
      <w:pPr>
        <w:autoSpaceDE w:val="0"/>
        <w:autoSpaceDN w:val="0"/>
        <w:adjustRightInd w:val="0"/>
        <w:spacing w:line="360" w:lineRule="auto"/>
        <w:ind w:firstLine="427"/>
        <w:rPr>
          <w:rFonts w:cs="Times New Roman"/>
          <w:b/>
          <w:bCs/>
          <w:kern w:val="0"/>
        </w:rPr>
      </w:pPr>
      <w:r>
        <w:rPr>
          <w:rFonts w:hint="eastAsia" w:cs="Times New Roman"/>
          <w:b/>
          <w:bCs/>
          <w:kern w:val="0"/>
          <w:lang w:val="zh-CN"/>
        </w:rPr>
        <w:t>需创新引领效益提升</w:t>
      </w:r>
    </w:p>
    <w:p w14:paraId="7F318E8B">
      <w:pPr>
        <w:autoSpaceDE w:val="0"/>
        <w:autoSpaceDN w:val="0"/>
        <w:adjustRightInd w:val="0"/>
        <w:spacing w:line="360" w:lineRule="auto"/>
        <w:rPr>
          <w:rFonts w:cs="Times New Roman"/>
          <w:kern w:val="0"/>
        </w:rPr>
      </w:pPr>
      <w:r>
        <w:rPr>
          <w:rFonts w:cs="Times New Roman"/>
          <w:kern w:val="0"/>
        </w:rPr>
        <w:t>CAM</w:t>
      </w:r>
      <w:r>
        <w:rPr>
          <w:rFonts w:hint="eastAsia" w:cs="Times New Roman"/>
          <w:kern w:val="0"/>
          <w:lang w:val="zh-CN"/>
        </w:rPr>
        <w:t>的动态加工技术可将粗加工时间缩短高达</w:t>
      </w:r>
      <w:r>
        <w:rPr>
          <w:rFonts w:hint="eastAsia" w:cs="Times New Roman"/>
          <w:kern w:val="0"/>
        </w:rPr>
        <w:t>75%，</w:t>
      </w:r>
      <w:r>
        <w:rPr>
          <w:rFonts w:hint="eastAsia" w:cs="Times New Roman"/>
          <w:kern w:val="0"/>
          <w:lang w:val="zh-CN"/>
        </w:rPr>
        <w:t>配合最新的超弦精加工技术</w:t>
      </w:r>
      <w:r>
        <w:rPr>
          <w:rFonts w:hint="eastAsia" w:cs="Times New Roman"/>
          <w:kern w:val="0"/>
        </w:rPr>
        <w:t>，</w:t>
      </w:r>
      <w:r>
        <w:rPr>
          <w:rFonts w:hint="eastAsia" w:cs="Times New Roman"/>
          <w:kern w:val="0"/>
          <w:lang w:val="zh-CN"/>
        </w:rPr>
        <w:t>又一次缩短了整体切削时间</w:t>
      </w:r>
      <w:r>
        <w:rPr>
          <w:rFonts w:hint="eastAsia" w:cs="Times New Roman"/>
          <w:kern w:val="0"/>
        </w:rPr>
        <w:t>！</w:t>
      </w:r>
    </w:p>
    <w:p w14:paraId="2B36647B">
      <w:pPr>
        <w:autoSpaceDE w:val="0"/>
        <w:autoSpaceDN w:val="0"/>
        <w:adjustRightInd w:val="0"/>
        <w:spacing w:line="360" w:lineRule="auto"/>
        <w:rPr>
          <w:rFonts w:cs="Times New Roman"/>
          <w:kern w:val="0"/>
        </w:rPr>
      </w:pPr>
      <w:r>
        <w:rPr>
          <w:rFonts w:hint="eastAsia" w:cs="Times New Roman"/>
          <w:kern w:val="0"/>
          <w:lang w:val="zh-CN"/>
        </w:rPr>
        <w:t>通过生成的高效加工策略优化机床及刀具工作表现</w:t>
      </w:r>
      <w:r>
        <w:rPr>
          <w:rFonts w:hint="eastAsia" w:cs="Times New Roman"/>
          <w:kern w:val="0"/>
        </w:rPr>
        <w:t>，</w:t>
      </w:r>
      <w:r>
        <w:rPr>
          <w:rFonts w:hint="eastAsia" w:cs="Times New Roman"/>
          <w:kern w:val="0"/>
          <w:lang w:val="zh-CN"/>
        </w:rPr>
        <w:t>动态加工技术和超弦精加工技术从刀路编程角度提升加工效率。</w:t>
      </w:r>
    </w:p>
    <w:p w14:paraId="60B9916E">
      <w:pPr>
        <w:spacing w:line="360" w:lineRule="auto"/>
        <w:ind w:firstLineChars="0"/>
        <w:rPr>
          <w:b/>
          <w:bCs/>
        </w:rPr>
      </w:pPr>
      <w:r>
        <w:rPr>
          <w:rFonts w:hint="eastAsia"/>
          <w:b/>
          <w:bCs/>
        </w:rPr>
        <w:t>铣削</w:t>
      </w:r>
    </w:p>
    <w:p w14:paraId="4A0D257E">
      <w:pPr>
        <w:spacing w:line="360" w:lineRule="auto"/>
        <w:ind w:firstLine="560" w:firstLineChars="200"/>
      </w:pPr>
      <w:r>
        <w:rPr>
          <w:rFonts w:hint="eastAsia"/>
        </w:rPr>
        <w:t>C</w:t>
      </w:r>
      <w:r>
        <w:t>AM</w:t>
      </w:r>
      <w:r>
        <w:rPr>
          <w:rFonts w:hint="eastAsia"/>
        </w:rPr>
        <w:t>的动态加工技术和超弦精加工技术—强有力的效率提升组合。</w:t>
      </w:r>
    </w:p>
    <w:p w14:paraId="461996E8">
      <w:pPr>
        <w:autoSpaceDE w:val="0"/>
        <w:autoSpaceDN w:val="0"/>
        <w:adjustRightInd w:val="0"/>
        <w:spacing w:line="360" w:lineRule="auto"/>
        <w:ind w:firstLine="427"/>
        <w:rPr>
          <w:rFonts w:cs="Times New Roman"/>
          <w:b/>
          <w:bCs/>
          <w:kern w:val="0"/>
          <w:lang w:val="zh-CN"/>
        </w:rPr>
      </w:pPr>
      <w:r>
        <w:rPr>
          <w:rFonts w:hint="eastAsia" w:cs="Times New Roman"/>
          <w:b/>
          <w:bCs/>
          <w:kern w:val="0"/>
          <w:lang w:val="zh-CN"/>
        </w:rPr>
        <w:t>需达到超强的2D铣削能力。</w:t>
      </w:r>
    </w:p>
    <w:p w14:paraId="5EBF1A78">
      <w:pPr>
        <w:autoSpaceDE w:val="0"/>
        <w:autoSpaceDN w:val="0"/>
        <w:adjustRightInd w:val="0"/>
        <w:spacing w:line="360" w:lineRule="auto"/>
        <w:rPr>
          <w:rFonts w:cs="Times New Roman"/>
          <w:kern w:val="0"/>
          <w:lang w:val="zh-CN"/>
        </w:rPr>
      </w:pPr>
      <w:r>
        <w:rPr>
          <w:rFonts w:hint="eastAsia" w:cs="Times New Roman"/>
          <w:kern w:val="0"/>
          <w:lang w:val="zh-CN"/>
        </w:rPr>
        <w:t>·基于特征加工技术（FBM）需要实现对实体模型的挖槽、精修、钻孔等操作进行自动编程，亦可随时保存或改变加工策略。</w:t>
      </w:r>
    </w:p>
    <w:p w14:paraId="6DB86A9E">
      <w:pPr>
        <w:autoSpaceDE w:val="0"/>
        <w:autoSpaceDN w:val="0"/>
        <w:adjustRightInd w:val="0"/>
        <w:spacing w:line="360" w:lineRule="auto"/>
        <w:ind w:right="67" w:rightChars="24"/>
        <w:rPr>
          <w:rFonts w:cs="Times New Roman"/>
          <w:kern w:val="0"/>
          <w:lang w:val="zh-CN"/>
        </w:rPr>
      </w:pPr>
      <w:r>
        <w:rPr>
          <w:rFonts w:hint="eastAsia" w:cs="Times New Roman"/>
          <w:kern w:val="0"/>
          <w:lang w:val="zh-CN"/>
        </w:rPr>
        <w:t>可</w:t>
      </w:r>
      <w:r>
        <w:rPr>
          <w:rFonts w:hint="eastAsia"/>
          <w:b/>
          <w:bCs/>
        </w:rPr>
        <w:drawing>
          <wp:anchor distT="0" distB="0" distL="114300" distR="114300" simplePos="0" relativeHeight="251662336" behindDoc="0" locked="0" layoutInCell="1" allowOverlap="1">
            <wp:simplePos x="0" y="0"/>
            <wp:positionH relativeFrom="column">
              <wp:posOffset>3590925</wp:posOffset>
            </wp:positionH>
            <wp:positionV relativeFrom="paragraph">
              <wp:posOffset>95250</wp:posOffset>
            </wp:positionV>
            <wp:extent cx="1657350" cy="1771650"/>
            <wp:effectExtent l="0" t="0" r="0" b="0"/>
            <wp:wrapSquare wrapText="bothSides"/>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657350" cy="1771650"/>
                    </a:xfrm>
                    <a:prstGeom prst="rect">
                      <a:avLst/>
                    </a:prstGeom>
                    <a:noFill/>
                    <a:ln>
                      <a:noFill/>
                    </a:ln>
                  </pic:spPr>
                </pic:pic>
              </a:graphicData>
            </a:graphic>
          </wp:anchor>
        </w:drawing>
      </w:r>
      <w:r>
        <w:rPr>
          <w:rFonts w:hint="eastAsia" w:cs="Times New Roman"/>
          <w:kern w:val="0"/>
          <w:lang w:val="zh-CN"/>
        </w:rPr>
        <w:t>在加工中达到最大的材料去除率，缩短加工循环时间，同时延长刀具寿命。</w:t>
      </w:r>
    </w:p>
    <w:p w14:paraId="56DF1BBE">
      <w:pPr>
        <w:autoSpaceDE w:val="0"/>
        <w:autoSpaceDN w:val="0"/>
        <w:adjustRightInd w:val="0"/>
        <w:spacing w:line="360" w:lineRule="auto"/>
        <w:ind w:firstLine="427"/>
        <w:rPr>
          <w:rFonts w:cs="Times New Roman"/>
          <w:b/>
          <w:bCs/>
          <w:kern w:val="0"/>
          <w:lang w:val="zh-CN"/>
        </w:rPr>
      </w:pPr>
      <w:r>
        <w:rPr>
          <w:rFonts w:hint="eastAsia" w:cs="Times New Roman"/>
          <w:b/>
          <w:bCs/>
          <w:kern w:val="0"/>
          <w:lang w:val="zh-CN"/>
        </w:rPr>
        <w:t>3D铣削</w:t>
      </w:r>
    </w:p>
    <w:p w14:paraId="48383B0A">
      <w:pPr>
        <w:autoSpaceDE w:val="0"/>
        <w:autoSpaceDN w:val="0"/>
        <w:adjustRightInd w:val="0"/>
        <w:spacing w:line="360" w:lineRule="auto"/>
        <w:rPr>
          <w:rFonts w:cs="Times New Roman"/>
          <w:kern w:val="0"/>
          <w:lang w:val="zh-CN"/>
        </w:rPr>
      </w:pPr>
      <w:r>
        <w:rPr>
          <w:rFonts w:hint="eastAsia" w:cs="Times New Roman"/>
          <w:kern w:val="0"/>
          <w:lang w:val="zh-CN"/>
        </w:rPr>
        <w:t>更趋完美的精加工。</w:t>
      </w:r>
    </w:p>
    <w:p w14:paraId="303DC181">
      <w:pPr>
        <w:autoSpaceDE w:val="0"/>
        <w:autoSpaceDN w:val="0"/>
        <w:adjustRightInd w:val="0"/>
        <w:spacing w:line="360" w:lineRule="auto"/>
        <w:rPr>
          <w:rFonts w:cs="Times New Roman"/>
          <w:kern w:val="0"/>
          <w:lang w:val="zh-CN"/>
        </w:rPr>
      </w:pPr>
      <w:r>
        <w:rPr>
          <w:rFonts w:hint="eastAsia" w:cs="Times New Roman"/>
          <w:kern w:val="0"/>
          <w:lang w:val="zh-CN"/>
        </w:rPr>
        <w:t>广泛的实际加工检验，为曲面切削提供了无与伦比的精确控制，使加工效果更完美，加工周期也随之缩短。</w:t>
      </w:r>
    </w:p>
    <w:p w14:paraId="4C3547A8">
      <w:pPr>
        <w:autoSpaceDE w:val="0"/>
        <w:autoSpaceDN w:val="0"/>
        <w:adjustRightInd w:val="0"/>
        <w:spacing w:line="360" w:lineRule="auto"/>
        <w:rPr>
          <w:rFonts w:cs="Times New Roman"/>
          <w:kern w:val="0"/>
          <w:lang w:val="zh-CN"/>
        </w:rPr>
      </w:pPr>
      <w:r>
        <w:rPr>
          <w:rFonts w:hint="eastAsia" w:cs="Times New Roman"/>
          <w:kern w:val="0"/>
          <w:lang w:val="zh-CN"/>
        </w:rPr>
        <w:drawing>
          <wp:anchor distT="0" distB="0" distL="114300" distR="114300" simplePos="0" relativeHeight="251663360" behindDoc="0" locked="0" layoutInCell="1" allowOverlap="1">
            <wp:simplePos x="0" y="0"/>
            <wp:positionH relativeFrom="column">
              <wp:posOffset>4050030</wp:posOffset>
            </wp:positionH>
            <wp:positionV relativeFrom="paragraph">
              <wp:posOffset>34290</wp:posOffset>
            </wp:positionV>
            <wp:extent cx="1577340" cy="1828800"/>
            <wp:effectExtent l="0" t="0" r="3810" b="0"/>
            <wp:wrapSquare wrapText="bothSides"/>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1577340" cy="1828800"/>
                    </a:xfrm>
                    <a:prstGeom prst="rect">
                      <a:avLst/>
                    </a:prstGeom>
                    <a:noFill/>
                    <a:ln>
                      <a:noFill/>
                    </a:ln>
                  </pic:spPr>
                </pic:pic>
              </a:graphicData>
            </a:graphic>
          </wp:anchor>
        </w:drawing>
      </w:r>
      <w:r>
        <w:rPr>
          <w:rFonts w:hint="eastAsia" w:cs="Times New Roman"/>
          <w:kern w:val="0"/>
          <w:lang w:val="zh-CN"/>
        </w:rPr>
        <w:t>多轴铣削，化繁为简。</w:t>
      </w:r>
    </w:p>
    <w:p w14:paraId="330AD10C">
      <w:pPr>
        <w:autoSpaceDE w:val="0"/>
        <w:autoSpaceDN w:val="0"/>
        <w:adjustRightInd w:val="0"/>
        <w:spacing w:line="360" w:lineRule="auto"/>
        <w:rPr>
          <w:rFonts w:cs="Times New Roman"/>
          <w:kern w:val="0"/>
          <w:lang w:val="zh-CN"/>
        </w:rPr>
      </w:pPr>
      <w:r>
        <w:rPr>
          <w:rFonts w:hint="eastAsia" w:cs="Times New Roman"/>
          <w:kern w:val="0"/>
          <w:lang w:val="zh-CN"/>
        </w:rPr>
        <w:t>在</w:t>
      </w:r>
      <w:r>
        <w:rPr>
          <w:rFonts w:cs="Times New Roman"/>
          <w:kern w:val="0"/>
          <w:lang w:val="zh-CN"/>
        </w:rPr>
        <w:t>CAM</w:t>
      </w:r>
      <w:r>
        <w:rPr>
          <w:rFonts w:hint="eastAsia" w:cs="Times New Roman"/>
          <w:kern w:val="0"/>
          <w:lang w:val="zh-CN"/>
        </w:rPr>
        <w:t>中可以掌控多轴加工中的三个关键因素：切削方式、刀轴控制和干涉检查。</w:t>
      </w:r>
    </w:p>
    <w:p w14:paraId="41028B1B">
      <w:pPr>
        <w:autoSpaceDE w:val="0"/>
        <w:autoSpaceDN w:val="0"/>
        <w:adjustRightInd w:val="0"/>
        <w:spacing w:line="360" w:lineRule="auto"/>
        <w:rPr>
          <w:rFonts w:cs="Times New Roman"/>
          <w:kern w:val="0"/>
          <w:lang w:val="zh-CN"/>
        </w:rPr>
      </w:pPr>
      <w:r>
        <w:rPr>
          <w:rFonts w:hint="eastAsia" w:cs="Times New Roman"/>
          <w:kern w:val="0"/>
          <w:lang w:val="zh-CN"/>
        </w:rPr>
        <w:t>从四轴联动旋转切削到多叶片叶轮复杂的内部加工，都必须完成。</w:t>
      </w:r>
    </w:p>
    <w:p w14:paraId="199F6B2B">
      <w:pPr>
        <w:spacing w:line="360" w:lineRule="auto"/>
        <w:ind w:firstLineChars="0"/>
        <w:rPr>
          <w:b/>
          <w:bCs/>
        </w:rPr>
      </w:pPr>
      <w:r>
        <w:rPr>
          <w:rFonts w:hint="eastAsia"/>
          <w:b/>
          <w:bCs/>
        </w:rPr>
        <w:t>车削</w:t>
      </w:r>
    </w:p>
    <w:p w14:paraId="71111DB2">
      <w:pPr>
        <w:spacing w:line="360" w:lineRule="auto"/>
        <w:ind w:firstLine="560" w:firstLineChars="200"/>
      </w:pPr>
      <w:r>
        <w:rPr>
          <w:rFonts w:hint="eastAsia"/>
        </w:rPr>
        <w:t>导入任何CAD文档，使用动态车削刀路进行高效开粗及精修编程。</w:t>
      </w:r>
    </w:p>
    <w:p w14:paraId="38AD247C">
      <w:pPr>
        <w:autoSpaceDE w:val="0"/>
        <w:autoSpaceDN w:val="0"/>
        <w:adjustRightInd w:val="0"/>
        <w:spacing w:line="360" w:lineRule="auto"/>
        <w:rPr>
          <w:rFonts w:cs="Times New Roman"/>
          <w:kern w:val="0"/>
          <w:lang w:val="zh-CN"/>
        </w:rPr>
      </w:pPr>
      <w:r>
        <w:rPr>
          <w:rFonts w:hint="eastAsia" w:cs="Times New Roman"/>
          <w:kern w:val="0"/>
          <w:lang w:val="zh-CN"/>
        </w:rPr>
        <w:t>车削功能要求：</w:t>
      </w:r>
    </w:p>
    <w:p w14:paraId="655D7566">
      <w:pPr>
        <w:autoSpaceDE w:val="0"/>
        <w:autoSpaceDN w:val="0"/>
        <w:adjustRightInd w:val="0"/>
        <w:spacing w:line="360" w:lineRule="auto"/>
        <w:rPr>
          <w:rFonts w:cs="Times New Roman"/>
          <w:kern w:val="0"/>
          <w:lang w:val="zh-CN"/>
        </w:rPr>
      </w:pPr>
      <w:r>
        <w:rPr>
          <w:rFonts w:hint="eastAsia" w:cs="Times New Roman"/>
          <w:kern w:val="0"/>
          <w:lang w:val="zh-CN"/>
        </w:rPr>
        <w:t>·“快速刀路”—轻点几下鼠标即可完成编程。</w:t>
      </w:r>
    </w:p>
    <w:p w14:paraId="4D6DA76A">
      <w:pPr>
        <w:autoSpaceDE w:val="0"/>
        <w:autoSpaceDN w:val="0"/>
        <w:adjustRightInd w:val="0"/>
        <w:spacing w:line="360" w:lineRule="auto"/>
        <w:rPr>
          <w:rFonts w:cs="Times New Roman"/>
          <w:kern w:val="0"/>
          <w:lang w:val="zh-CN"/>
        </w:rPr>
      </w:pPr>
      <w:r>
        <w:rPr>
          <w:rFonts w:hint="eastAsia" w:cs="Times New Roman"/>
          <w:kern w:val="0"/>
          <w:lang w:val="zh-CN"/>
        </w:rPr>
        <w:t>·智能内外径粗车。</w:t>
      </w:r>
    </w:p>
    <w:p w14:paraId="02BC73CA">
      <w:pPr>
        <w:autoSpaceDE w:val="0"/>
        <w:autoSpaceDN w:val="0"/>
        <w:adjustRightInd w:val="0"/>
        <w:spacing w:line="360" w:lineRule="auto"/>
        <w:rPr>
          <w:rFonts w:cs="Times New Roman"/>
          <w:kern w:val="0"/>
          <w:lang w:val="zh-CN"/>
        </w:rPr>
      </w:pPr>
      <w:r>
        <w:rPr>
          <w:rFonts w:hint="eastAsia" w:cs="Times New Roman"/>
          <w:kern w:val="0"/>
          <w:lang w:val="zh-CN"/>
        </w:rPr>
        <w:t>·动态开粗延长刀片寿命。</w:t>
      </w:r>
    </w:p>
    <w:p w14:paraId="12B2BD8A">
      <w:pPr>
        <w:autoSpaceDE w:val="0"/>
        <w:autoSpaceDN w:val="0"/>
        <w:adjustRightInd w:val="0"/>
        <w:spacing w:line="360" w:lineRule="auto"/>
        <w:rPr>
          <w:rFonts w:cs="Times New Roman"/>
          <w:kern w:val="0"/>
          <w:lang w:val="zh-CN"/>
        </w:rPr>
      </w:pPr>
      <w:r>
        <w:rPr>
          <w:rFonts w:hint="eastAsia" w:cs="Times New Roman"/>
          <w:kern w:val="0"/>
          <w:lang w:val="zh-CN"/>
        </w:rPr>
        <w:t>.支持分区域开粗或根据模型整体开粗。</w:t>
      </w:r>
    </w:p>
    <w:p w14:paraId="6E1E109A">
      <w:pPr>
        <w:autoSpaceDE w:val="0"/>
        <w:autoSpaceDN w:val="0"/>
        <w:adjustRightInd w:val="0"/>
        <w:spacing w:line="360" w:lineRule="auto"/>
        <w:rPr>
          <w:rFonts w:cs="Times New Roman"/>
          <w:kern w:val="0"/>
          <w:lang w:val="zh-CN"/>
        </w:rPr>
      </w:pPr>
      <w:r>
        <w:rPr>
          <w:rFonts w:hint="eastAsia" w:cs="Times New Roman"/>
          <w:kern w:val="0"/>
          <w:lang w:val="zh-CN"/>
        </w:rPr>
        <w:t>·快速车面，包括开粗与精修。</w:t>
      </w:r>
    </w:p>
    <w:p w14:paraId="126FE101">
      <w:pPr>
        <w:autoSpaceDE w:val="0"/>
        <w:autoSpaceDN w:val="0"/>
        <w:adjustRightInd w:val="0"/>
        <w:spacing w:line="360" w:lineRule="auto"/>
        <w:rPr>
          <w:rFonts w:cs="Times New Roman"/>
          <w:kern w:val="0"/>
          <w:lang w:val="zh-CN"/>
        </w:rPr>
      </w:pPr>
      <w:r>
        <w:rPr>
          <w:rFonts w:hint="eastAsia" w:cs="Times New Roman"/>
          <w:kern w:val="0"/>
          <w:lang w:val="zh-CN"/>
        </w:rPr>
        <w:t>·多深度开槽包括啄车动作以及切入车削。</w:t>
      </w:r>
    </w:p>
    <w:p w14:paraId="69179CFB">
      <w:pPr>
        <w:autoSpaceDE w:val="0"/>
        <w:autoSpaceDN w:val="0"/>
        <w:adjustRightInd w:val="0"/>
        <w:spacing w:line="360" w:lineRule="auto"/>
        <w:rPr>
          <w:rFonts w:cs="Times New Roman"/>
          <w:kern w:val="0"/>
          <w:lang w:val="zh-CN"/>
        </w:rPr>
      </w:pPr>
      <w:r>
        <w:rPr>
          <w:rFonts w:hint="eastAsia" w:cs="Times New Roman"/>
          <w:kern w:val="0"/>
          <w:lang w:val="zh-CN"/>
        </w:rPr>
        <w:t>·多起始点螺纹加工。</w:t>
      </w:r>
    </w:p>
    <w:p w14:paraId="49EE3D2C">
      <w:pPr>
        <w:autoSpaceDE w:val="0"/>
        <w:autoSpaceDN w:val="0"/>
        <w:adjustRightInd w:val="0"/>
        <w:spacing w:line="360" w:lineRule="auto"/>
        <w:rPr>
          <w:rFonts w:cs="Times New Roman"/>
          <w:kern w:val="0"/>
          <w:lang w:val="zh-CN"/>
        </w:rPr>
      </w:pPr>
      <w:r>
        <w:rPr>
          <w:rFonts w:hint="eastAsia" w:cs="Times New Roman"/>
          <w:kern w:val="0"/>
          <w:lang w:val="zh-CN"/>
        </w:rPr>
        <w:t>·轻松控制断屑，避免缠绕。</w:t>
      </w:r>
    </w:p>
    <w:p w14:paraId="53ADA1B7">
      <w:pPr>
        <w:autoSpaceDE w:val="0"/>
        <w:autoSpaceDN w:val="0"/>
        <w:adjustRightInd w:val="0"/>
        <w:spacing w:line="360" w:lineRule="auto"/>
        <w:rPr>
          <w:rFonts w:cs="Times New Roman"/>
          <w:kern w:val="0"/>
          <w:lang w:val="zh-CN"/>
        </w:rPr>
      </w:pPr>
      <w:r>
        <w:rPr>
          <w:rFonts w:hint="eastAsia" w:cs="Times New Roman"/>
          <w:kern w:val="0"/>
          <w:lang w:val="zh-CN"/>
        </w:rPr>
        <w:t>·同时兼顾刀具正面和背面的自动干涉检查。</w:t>
      </w:r>
    </w:p>
    <w:p w14:paraId="4721D66D">
      <w:pPr>
        <w:autoSpaceDE w:val="0"/>
        <w:autoSpaceDN w:val="0"/>
        <w:adjustRightInd w:val="0"/>
        <w:spacing w:line="360" w:lineRule="auto"/>
        <w:rPr>
          <w:rFonts w:cs="Times New Roman"/>
          <w:kern w:val="0"/>
          <w:lang w:val="zh-CN"/>
        </w:rPr>
      </w:pPr>
      <w:r>
        <w:rPr>
          <w:rFonts w:hint="eastAsia" w:cs="Times New Roman"/>
          <w:kern w:val="0"/>
          <w:lang w:val="zh-CN"/>
        </w:rPr>
        <w:t>·卡盘、工件、跟刀架和尾座检测。</w:t>
      </w:r>
    </w:p>
    <w:p w14:paraId="782BF17B">
      <w:pPr>
        <w:autoSpaceDE w:val="0"/>
        <w:autoSpaceDN w:val="0"/>
        <w:adjustRightInd w:val="0"/>
        <w:spacing w:line="360" w:lineRule="auto"/>
        <w:rPr>
          <w:rFonts w:cs="Times New Roman"/>
          <w:kern w:val="0"/>
          <w:lang w:val="zh-CN"/>
        </w:rPr>
      </w:pPr>
      <w:r>
        <w:rPr>
          <w:rFonts w:hint="eastAsia" w:cs="Times New Roman"/>
          <w:kern w:val="0"/>
          <w:lang w:val="zh-CN"/>
        </w:rPr>
        <w:t>·以线框，曲面和实体模型为基础进行编程。</w:t>
      </w:r>
    </w:p>
    <w:p w14:paraId="48DBEC60">
      <w:pPr>
        <w:autoSpaceDE w:val="0"/>
        <w:autoSpaceDN w:val="0"/>
        <w:adjustRightInd w:val="0"/>
        <w:spacing w:line="360" w:lineRule="auto"/>
        <w:rPr>
          <w:rFonts w:cs="Times New Roman"/>
          <w:kern w:val="0"/>
          <w:lang w:val="zh-CN"/>
        </w:rPr>
      </w:pPr>
      <w:r>
        <w:rPr>
          <w:rFonts w:hint="eastAsia" w:cs="Times New Roman"/>
          <w:kern w:val="0"/>
          <w:lang w:val="zh-CN"/>
        </w:rPr>
        <w:t>·从任何形状快速生成车削外形曲线。</w:t>
      </w:r>
    </w:p>
    <w:p w14:paraId="3807FFE8">
      <w:pPr>
        <w:autoSpaceDE w:val="0"/>
        <w:autoSpaceDN w:val="0"/>
        <w:adjustRightInd w:val="0"/>
        <w:spacing w:line="360" w:lineRule="auto"/>
        <w:rPr>
          <w:rFonts w:cs="Times New Roman"/>
          <w:kern w:val="0"/>
          <w:lang w:val="zh-CN"/>
        </w:rPr>
      </w:pPr>
      <w:r>
        <w:rPr>
          <w:rFonts w:hint="eastAsia" w:cs="Times New Roman"/>
          <w:kern w:val="0"/>
          <w:lang w:val="zh-CN"/>
        </w:rPr>
        <w:t>·全面支持有C/Y轴功能的车铣复合机型。</w:t>
      </w:r>
    </w:p>
    <w:p w14:paraId="25F149BD">
      <w:pPr>
        <w:autoSpaceDE w:val="0"/>
        <w:autoSpaceDN w:val="0"/>
        <w:adjustRightInd w:val="0"/>
        <w:spacing w:line="360" w:lineRule="auto"/>
        <w:rPr>
          <w:rFonts w:cs="Times New Roman"/>
          <w:kern w:val="0"/>
          <w:lang w:val="zh-CN"/>
        </w:rPr>
      </w:pPr>
      <w:r>
        <w:rPr>
          <w:rFonts w:hint="eastAsia" w:cs="Times New Roman"/>
          <w:kern w:val="0"/>
          <w:lang w:val="zh-CN"/>
        </w:rPr>
        <w:t>·支持线框，曲面和实体模型。</w:t>
      </w:r>
    </w:p>
    <w:p w14:paraId="34A6A510">
      <w:pPr>
        <w:spacing w:line="360" w:lineRule="auto"/>
        <w:ind w:left="786" w:firstLine="0" w:firstLineChars="0"/>
        <w:rPr>
          <w:b/>
          <w:bCs/>
        </w:rPr>
      </w:pPr>
      <w:r>
        <w:rPr>
          <w:rFonts w:hint="eastAsia"/>
          <w:b/>
          <w:bCs/>
        </w:rPr>
        <w:t>车铣复合</w:t>
      </w:r>
    </w:p>
    <w:p w14:paraId="781722A3">
      <w:pPr>
        <w:spacing w:line="360" w:lineRule="auto"/>
        <w:ind w:firstLine="560" w:firstLineChars="200"/>
      </w:pPr>
      <w:r>
        <w:rPr>
          <w:rFonts w:hint="eastAsia"/>
        </w:rPr>
        <w:t>车铣复合模块降低多通道、多任务加工中心的编程难度。</w:t>
      </w:r>
    </w:p>
    <w:p w14:paraId="2A98C086">
      <w:pPr>
        <w:spacing w:line="360" w:lineRule="auto"/>
        <w:ind w:firstLine="562" w:firstLineChars="200"/>
      </w:pPr>
      <w:r>
        <w:rPr>
          <w:rFonts w:hint="eastAsia"/>
          <w:b/>
          <w:bCs/>
        </w:rPr>
        <w:drawing>
          <wp:anchor distT="0" distB="0" distL="114300" distR="114300" simplePos="0" relativeHeight="251664384" behindDoc="0" locked="0" layoutInCell="1" allowOverlap="1">
            <wp:simplePos x="0" y="0"/>
            <wp:positionH relativeFrom="column">
              <wp:posOffset>2698750</wp:posOffset>
            </wp:positionH>
            <wp:positionV relativeFrom="paragraph">
              <wp:posOffset>187960</wp:posOffset>
            </wp:positionV>
            <wp:extent cx="3147695" cy="2009775"/>
            <wp:effectExtent l="0" t="0" r="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3147695" cy="2009775"/>
                    </a:xfrm>
                    <a:prstGeom prst="rect">
                      <a:avLst/>
                    </a:prstGeom>
                    <a:noFill/>
                    <a:ln>
                      <a:noFill/>
                    </a:ln>
                  </pic:spPr>
                </pic:pic>
              </a:graphicData>
            </a:graphic>
          </wp:anchor>
        </w:drawing>
      </w:r>
      <w:r>
        <w:rPr>
          <w:rFonts w:hint="eastAsia"/>
          <w:b/>
          <w:bCs/>
        </w:rPr>
        <w:drawing>
          <wp:anchor distT="0" distB="0" distL="114300" distR="114300" simplePos="0" relativeHeight="251665408" behindDoc="0" locked="0" layoutInCell="1" allowOverlap="1">
            <wp:simplePos x="0" y="0"/>
            <wp:positionH relativeFrom="column">
              <wp:posOffset>2698750</wp:posOffset>
            </wp:positionH>
            <wp:positionV relativeFrom="paragraph">
              <wp:posOffset>2332990</wp:posOffset>
            </wp:positionV>
            <wp:extent cx="3141345" cy="2085975"/>
            <wp:effectExtent l="0" t="0" r="1905" b="9525"/>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3141345" cy="2085975"/>
                    </a:xfrm>
                    <a:prstGeom prst="rect">
                      <a:avLst/>
                    </a:prstGeom>
                    <a:noFill/>
                    <a:ln>
                      <a:noFill/>
                    </a:ln>
                  </pic:spPr>
                </pic:pic>
              </a:graphicData>
            </a:graphic>
          </wp:anchor>
        </w:drawing>
      </w:r>
      <w:r>
        <w:rPr>
          <w:rFonts w:hint="eastAsia"/>
        </w:rPr>
        <w:t>工作流程简单：选择机床，车铣复合模块将自动完成工件设置、刀具平面传递、毛坏定义，然后编制刀路并进行同步，模拟仿真功能验证刀路，出代码。在此过程中修改相关设置十分快捷-车铣复合编程就这样简单。</w:t>
      </w:r>
    </w:p>
    <w:p w14:paraId="411EB184">
      <w:pPr>
        <w:spacing w:line="360" w:lineRule="auto"/>
        <w:ind w:left="786" w:firstLine="0" w:firstLineChars="0"/>
        <w:rPr>
          <w:b/>
          <w:bCs/>
        </w:rPr>
      </w:pPr>
      <w:r>
        <w:rPr>
          <w:rFonts w:hint="eastAsia"/>
          <w:b/>
          <w:bCs/>
        </w:rPr>
        <w:t>线切割</w:t>
      </w:r>
    </w:p>
    <w:p w14:paraId="518CF0D1">
      <w:pPr>
        <w:spacing w:line="360" w:lineRule="auto"/>
        <w:ind w:firstLine="560" w:firstLineChars="200"/>
      </w:pPr>
      <w:r>
        <w:rPr>
          <w:rFonts w:hint="eastAsia"/>
        </w:rPr>
        <w:t>为效率而设计。</w:t>
      </w:r>
    </w:p>
    <w:p w14:paraId="26FF4FEE">
      <w:pPr>
        <w:spacing w:line="360" w:lineRule="auto"/>
        <w:ind w:right="448" w:rightChars="160" w:firstLine="560" w:firstLineChars="200"/>
      </w:pPr>
      <w:r>
        <w:rPr>
          <w:rFonts w:hint="eastAsia"/>
        </w:rPr>
        <w:t>线切割模块可以在不同机床之间移植同一个文档，节约时间的同时更帮助降低出错的机率。用户可将粗、精加工参数存储于操作库中，方便以后使用。</w:t>
      </w:r>
    </w:p>
    <w:p w14:paraId="2BAA144F">
      <w:pPr>
        <w:spacing w:line="360" w:lineRule="auto"/>
        <w:ind w:firstLine="560" w:firstLineChars="200"/>
      </w:pPr>
      <w:r>
        <w:rPr>
          <w:rFonts w:hint="eastAsia"/>
        </w:rPr>
        <w:t>其他功能包括：</w:t>
      </w:r>
    </w:p>
    <w:p w14:paraId="36D9F30A">
      <w:pPr>
        <w:spacing w:line="360" w:lineRule="auto"/>
        <w:ind w:firstLine="560" w:firstLineChars="200"/>
      </w:pPr>
      <w:r>
        <w:rPr>
          <w:rFonts w:hint="eastAsia"/>
        </w:rPr>
        <w:t>·有效的毛头创建和管理。</w:t>
      </w:r>
    </w:p>
    <w:p w14:paraId="624DA664">
      <w:pPr>
        <w:spacing w:line="360" w:lineRule="auto"/>
        <w:ind w:firstLine="560" w:firstLineChars="200"/>
      </w:pPr>
      <w:r>
        <w:rPr>
          <w:rFonts w:hint="eastAsia"/>
        </w:rPr>
        <w:t>·在外形加工路径中随时更改转角类型和锥度角。</w:t>
      </w:r>
    </w:p>
    <w:p w14:paraId="57F52969">
      <w:pPr>
        <w:spacing w:line="360" w:lineRule="auto"/>
        <w:ind w:firstLine="560" w:firstLineChars="200"/>
      </w:pPr>
      <w:r>
        <w:rPr>
          <w:rFonts w:hint="eastAsia"/>
        </w:rPr>
        <w:t>.在任意方向进行直线加工及斜角加工。</w:t>
      </w:r>
    </w:p>
    <w:p w14:paraId="73428E3D">
      <w:pPr>
        <w:spacing w:line="360" w:lineRule="auto"/>
        <w:ind w:left="786" w:firstLine="0" w:firstLineChars="0"/>
        <w:rPr>
          <w:b/>
          <w:bCs/>
        </w:rPr>
      </w:pPr>
      <w:r>
        <w:rPr>
          <w:rFonts w:hint="eastAsia"/>
          <w:b/>
          <w:bCs/>
        </w:rPr>
        <w:t>木雕</w:t>
      </w:r>
    </w:p>
    <w:p w14:paraId="5B57A5FB">
      <w:pPr>
        <w:spacing w:line="360" w:lineRule="auto"/>
        <w:ind w:firstLine="560" w:firstLineChars="200"/>
      </w:pPr>
      <w:r>
        <w:rPr>
          <w:rFonts w:hint="eastAsia"/>
          <w:highlight w:val="yellow"/>
        </w:rPr>
        <w:drawing>
          <wp:anchor distT="0" distB="0" distL="114300" distR="114300" simplePos="0" relativeHeight="251666432" behindDoc="0" locked="0" layoutInCell="1" allowOverlap="1">
            <wp:simplePos x="0" y="0"/>
            <wp:positionH relativeFrom="column">
              <wp:posOffset>2457450</wp:posOffset>
            </wp:positionH>
            <wp:positionV relativeFrom="paragraph">
              <wp:posOffset>472440</wp:posOffset>
            </wp:positionV>
            <wp:extent cx="2819400" cy="2878455"/>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2819400" cy="2878455"/>
                    </a:xfrm>
                    <a:prstGeom prst="rect">
                      <a:avLst/>
                    </a:prstGeom>
                  </pic:spPr>
                </pic:pic>
              </a:graphicData>
            </a:graphic>
          </wp:anchor>
        </w:drawing>
      </w:r>
      <w:r>
        <w:rPr>
          <w:rFonts w:hint="eastAsia"/>
        </w:rPr>
        <w:t>木雕模块需为木材或复合材料加工提供包括2D，3D及多轴加工等多种解决方案。</w:t>
      </w:r>
    </w:p>
    <w:p w14:paraId="4C8776B5">
      <w:pPr>
        <w:spacing w:line="360" w:lineRule="auto"/>
        <w:ind w:firstLine="560" w:firstLineChars="200"/>
      </w:pPr>
      <w:r>
        <w:rPr>
          <w:rFonts w:hint="eastAsia"/>
        </w:rPr>
        <w:t>无论零件形状多么复杂，都可以在编程时随时修改程序中的任何图素，并立即获得更新的刀路。可以根据实际需求建立加工策略库并将其应用到新的零件中。</w:t>
      </w:r>
    </w:p>
    <w:p w14:paraId="03E1E682">
      <w:pPr>
        <w:spacing w:line="360" w:lineRule="auto"/>
        <w:ind w:firstLine="560" w:firstLineChars="200"/>
      </w:pPr>
      <w:r>
        <w:rPr>
          <w:rFonts w:hint="eastAsia"/>
        </w:rPr>
        <w:t>强大的技术不仅有助于延长刀具使用寿命，减少机床磨损，还有助于延长刀具使用寿命。</w:t>
      </w:r>
    </w:p>
    <w:p w14:paraId="0C54BA29">
      <w:pPr>
        <w:spacing w:line="360" w:lineRule="auto"/>
        <w:ind w:firstLine="560" w:firstLineChars="200"/>
      </w:pPr>
      <w:r>
        <w:rPr>
          <w:rFonts w:hint="eastAsia"/>
        </w:rPr>
        <w:t>自动刀路编程将当今顶尖的设计轻松变为实物。</w:t>
      </w:r>
    </w:p>
    <w:p w14:paraId="02BC6C75">
      <w:pPr>
        <w:spacing w:line="360" w:lineRule="auto"/>
        <w:ind w:firstLine="560" w:firstLineChars="200"/>
      </w:pPr>
      <w:r>
        <w:rPr>
          <w:rFonts w:hint="eastAsia"/>
        </w:rPr>
        <w:t>培训要求</w:t>
      </w:r>
    </w:p>
    <w:p w14:paraId="3C9F89EC">
      <w:pPr>
        <w:spacing w:line="360" w:lineRule="auto"/>
        <w:ind w:firstLine="560" w:firstLineChars="200"/>
      </w:pPr>
      <w:r>
        <w:rPr>
          <w:rFonts w:hint="eastAsia"/>
        </w:rPr>
        <w:t>培训需提供软件:</w:t>
      </w:r>
      <w:r>
        <w:t>CAM</w:t>
      </w:r>
      <w:r>
        <w:rPr>
          <w:rFonts w:hint="eastAsia"/>
        </w:rPr>
        <w:t xml:space="preserve"> 2024(软授权月版)，试用节点数:30节点</w:t>
      </w:r>
    </w:p>
    <w:p w14:paraId="776EC155">
      <w:pPr>
        <w:spacing w:line="360" w:lineRule="auto"/>
        <w:ind w:firstLine="560" w:firstLineChars="200"/>
      </w:pPr>
      <w:r>
        <w:rPr>
          <w:rFonts w:hint="eastAsia"/>
        </w:rPr>
        <w:t>此次培训需有时效性、课程的实用性、培训结果的达标性。</w:t>
      </w:r>
    </w:p>
    <w:p w14:paraId="4E602F95">
      <w:pPr>
        <w:spacing w:line="360" w:lineRule="auto"/>
        <w:ind w:firstLine="560" w:firstLineChars="200"/>
      </w:pPr>
      <w:r>
        <w:rPr>
          <w:rFonts w:hint="eastAsia"/>
        </w:rPr>
        <w:t>培训的时效性要求供应商安排的各类培训要根据学校教育建设项目建设及运营的时间要求，提前做好培训相关准备工作，同时安排好培训的场地、培训环境和培训日程；</w:t>
      </w:r>
    </w:p>
    <w:p w14:paraId="67A87728">
      <w:pPr>
        <w:spacing w:line="360" w:lineRule="auto"/>
        <w:ind w:firstLine="560" w:firstLineChars="200"/>
      </w:pPr>
      <w:r>
        <w:rPr>
          <w:rFonts w:hint="eastAsia"/>
        </w:rPr>
        <w:t>培训课程的实用性要求在安排课程时以满足本项目运行各种设备基本操作为主要内容，安排项目技术层面的理论知识介绍；</w:t>
      </w:r>
    </w:p>
    <w:p w14:paraId="4F7AE439">
      <w:pPr>
        <w:spacing w:line="360" w:lineRule="auto"/>
        <w:ind w:firstLine="560" w:firstLineChars="200"/>
      </w:pPr>
      <w:r>
        <w:rPr>
          <w:rFonts w:hint="eastAsia"/>
        </w:rPr>
        <w:t>培训结果的达标性要求培训的过程不是目的，而通过培训使学校老师能够在后期的教学中为学生答疑解惑是此次培训的目标。</w:t>
      </w:r>
    </w:p>
    <w:p w14:paraId="5B25F4D3">
      <w:pPr>
        <w:pStyle w:val="2"/>
      </w:pPr>
      <w:bookmarkStart w:id="38" w:name="_Toc183019062"/>
      <w:r>
        <w:rPr>
          <w:rFonts w:hint="eastAsia"/>
        </w:rPr>
        <w:t>十</w:t>
      </w:r>
      <w:r>
        <w:t>、</w:t>
      </w:r>
      <w:r>
        <w:rPr>
          <w:rFonts w:hint="eastAsia"/>
        </w:rPr>
        <w:t>绩效目标</w:t>
      </w:r>
      <w:bookmarkEnd w:id="38"/>
    </w:p>
    <w:p w14:paraId="5A2E3092">
      <w:pPr>
        <w:pStyle w:val="3"/>
      </w:pPr>
      <w:bookmarkStart w:id="39" w:name="_Toc183019063"/>
      <w:r>
        <w:t>10.1 社会效益</w:t>
      </w:r>
      <w:bookmarkEnd w:id="39"/>
    </w:p>
    <w:p w14:paraId="390A3CC9">
      <w:pPr>
        <w:pStyle w:val="20"/>
        <w:ind w:left="720" w:firstLine="0" w:firstLineChars="0"/>
      </w:pPr>
      <w:r>
        <w:rPr>
          <w:b/>
          <w:bCs/>
        </w:rPr>
        <w:t>人才培养</w:t>
      </w:r>
      <w:r>
        <w:t>：每年培养具备特定专业技能的学生，组织学生参加技能竞赛，提高学生的就业竞争力。</w:t>
      </w:r>
    </w:p>
    <w:p w14:paraId="58CACC80">
      <w:pPr>
        <w:pStyle w:val="20"/>
        <w:ind w:left="720" w:firstLine="0" w:firstLineChars="0"/>
      </w:pPr>
      <w:r>
        <w:rPr>
          <w:b/>
          <w:bCs/>
        </w:rPr>
        <w:t>校企合作</w:t>
      </w:r>
      <w:r>
        <w:t>：建立稳定的校企合作机制，实现资源共享和优势互补，推动产学研一体化发展。</w:t>
      </w:r>
    </w:p>
    <w:p w14:paraId="77143066">
      <w:pPr>
        <w:pStyle w:val="20"/>
        <w:ind w:left="720" w:firstLine="0" w:firstLineChars="0"/>
      </w:pPr>
      <w:r>
        <w:rPr>
          <w:b/>
          <w:bCs/>
        </w:rPr>
        <w:t>社会服务</w:t>
      </w:r>
      <w:r>
        <w:t>：为地方企业提供技术支持和培训服务，促进地方经济的发展。</w:t>
      </w:r>
    </w:p>
    <w:p w14:paraId="5C91BA74">
      <w:pPr>
        <w:pStyle w:val="3"/>
      </w:pPr>
      <w:bookmarkStart w:id="40" w:name="_Toc183019064"/>
      <w:r>
        <w:t>10.2 经济效益</w:t>
      </w:r>
      <w:bookmarkEnd w:id="40"/>
    </w:p>
    <w:p w14:paraId="5DAAE8A7">
      <w:pPr>
        <w:pStyle w:val="20"/>
        <w:ind w:left="720" w:firstLine="0" w:firstLineChars="0"/>
      </w:pPr>
      <w:r>
        <w:rPr>
          <w:b/>
          <w:bCs/>
        </w:rPr>
        <w:t>降低实习成本</w:t>
      </w:r>
      <w:r>
        <w:t>：通过虚拟仿真实训，减少实物实训的成本和风险。</w:t>
      </w:r>
    </w:p>
    <w:p w14:paraId="00AC39D2">
      <w:pPr>
        <w:pStyle w:val="20"/>
        <w:ind w:left="720" w:firstLine="0" w:firstLineChars="0"/>
      </w:pPr>
      <w:r>
        <w:rPr>
          <w:b/>
          <w:bCs/>
        </w:rPr>
        <w:t>提高教学资源利用率</w:t>
      </w:r>
      <w:r>
        <w:t>：实现教学资源的集中管理和共享，提高教学资源的利用率。</w:t>
      </w:r>
    </w:p>
    <w:p w14:paraId="6A32D706">
      <w:pPr>
        <w:pStyle w:val="3"/>
      </w:pPr>
      <w:bookmarkStart w:id="41" w:name="_Toc183019065"/>
      <w:r>
        <w:t>10.3 运行指标</w:t>
      </w:r>
      <w:bookmarkEnd w:id="41"/>
    </w:p>
    <w:p w14:paraId="3B6FE1B0">
      <w:pPr>
        <w:pStyle w:val="20"/>
        <w:ind w:left="720" w:firstLine="0" w:firstLineChars="0"/>
      </w:pPr>
      <w:r>
        <w:rPr>
          <w:b/>
          <w:bCs/>
        </w:rPr>
        <w:t>平台使用率</w:t>
      </w:r>
      <w:r>
        <w:t>：确保平台的高使用率，提高教学效率。</w:t>
      </w:r>
    </w:p>
    <w:p w14:paraId="4E320071">
      <w:pPr>
        <w:pStyle w:val="20"/>
        <w:ind w:left="720" w:firstLine="0" w:firstLineChars="0"/>
      </w:pPr>
      <w:r>
        <w:rPr>
          <w:b/>
          <w:bCs/>
        </w:rPr>
        <w:t>教师满意度</w:t>
      </w:r>
      <w:r>
        <w:t>：通过问卷调查和反馈，提高教师对平台的满意度。</w:t>
      </w:r>
    </w:p>
    <w:p w14:paraId="6F47D147">
      <w:pPr>
        <w:pStyle w:val="20"/>
        <w:ind w:left="720" w:firstLine="0" w:firstLineChars="0"/>
      </w:pPr>
      <w:r>
        <w:rPr>
          <w:b/>
          <w:bCs/>
        </w:rPr>
        <w:t>学生满意度</w:t>
      </w:r>
      <w:r>
        <w:t>：通过问卷调查和反馈，提高学生对平台的满意度。</w:t>
      </w:r>
    </w:p>
    <w:p w14:paraId="31349604">
      <w:pPr>
        <w:pStyle w:val="2"/>
      </w:pPr>
      <w:bookmarkStart w:id="42" w:name="_Toc183019066"/>
      <w:r>
        <w:rPr>
          <w:rFonts w:hint="eastAsia"/>
        </w:rPr>
        <w:t>十一</w:t>
      </w:r>
      <w:r>
        <w:t>、风险分析</w:t>
      </w:r>
      <w:bookmarkEnd w:id="42"/>
    </w:p>
    <w:p w14:paraId="496BEFCB">
      <w:pPr>
        <w:pStyle w:val="3"/>
      </w:pPr>
      <w:bookmarkStart w:id="43" w:name="_Toc183019067"/>
      <w:r>
        <w:rPr>
          <w:rFonts w:hint="eastAsia"/>
        </w:rPr>
        <w:t>1</w:t>
      </w:r>
      <w:r>
        <w:t>1.1 主要风险</w:t>
      </w:r>
      <w:bookmarkEnd w:id="43"/>
    </w:p>
    <w:p w14:paraId="4CDB1E81">
      <w:pPr>
        <w:pStyle w:val="20"/>
        <w:ind w:left="720" w:firstLine="0" w:firstLineChars="0"/>
      </w:pPr>
      <w:r>
        <w:rPr>
          <w:b/>
          <w:bCs/>
        </w:rPr>
        <w:t>技术兼容性</w:t>
      </w:r>
      <w:r>
        <w:t>：新设备和软件的兼容性问题可能影响系统的正常运行。</w:t>
      </w:r>
    </w:p>
    <w:p w14:paraId="0D2E19F3">
      <w:pPr>
        <w:pStyle w:val="20"/>
        <w:ind w:left="720" w:firstLine="0" w:firstLineChars="0"/>
      </w:pPr>
      <w:r>
        <w:rPr>
          <w:b/>
          <w:bCs/>
        </w:rPr>
        <w:t>数据安全</w:t>
      </w:r>
      <w:r>
        <w:t>：教学数据的泄露和丢失可能影响教学质量和学生隐私。</w:t>
      </w:r>
    </w:p>
    <w:p w14:paraId="3CA64603">
      <w:pPr>
        <w:pStyle w:val="20"/>
        <w:ind w:left="720" w:firstLine="0" w:firstLineChars="0"/>
      </w:pPr>
      <w:r>
        <w:rPr>
          <w:b/>
          <w:bCs/>
        </w:rPr>
        <w:t>用户适应性</w:t>
      </w:r>
      <w:r>
        <w:t>：教师和学生对新系统的适应性可能需要时间。</w:t>
      </w:r>
    </w:p>
    <w:p w14:paraId="51D8A68C">
      <w:pPr>
        <w:pStyle w:val="20"/>
        <w:ind w:left="720" w:firstLine="0" w:firstLineChars="0"/>
      </w:pPr>
      <w:r>
        <w:rPr>
          <w:b/>
          <w:bCs/>
        </w:rPr>
        <w:t>项目管理</w:t>
      </w:r>
      <w:r>
        <w:t>：项目实施过程中可能出现管理不善、进度延误等问题。</w:t>
      </w:r>
    </w:p>
    <w:p w14:paraId="7F7A314E">
      <w:pPr>
        <w:pStyle w:val="3"/>
      </w:pPr>
      <w:bookmarkStart w:id="44" w:name="_Toc183019068"/>
      <w:r>
        <w:rPr>
          <w:rFonts w:hint="eastAsia"/>
        </w:rPr>
        <w:t>1</w:t>
      </w:r>
      <w:r>
        <w:t>1.2 应对措施</w:t>
      </w:r>
      <w:bookmarkEnd w:id="44"/>
    </w:p>
    <w:p w14:paraId="0DC2857C">
      <w:pPr>
        <w:pStyle w:val="20"/>
        <w:ind w:left="720" w:firstLine="0" w:firstLineChars="0"/>
      </w:pPr>
      <w:r>
        <w:rPr>
          <w:b/>
          <w:bCs/>
        </w:rPr>
        <w:t>技术评估</w:t>
      </w:r>
      <w:r>
        <w:t>：在项目实施前进行详细的技术评估，确保设备和软件的兼容性和稳定性。</w:t>
      </w:r>
    </w:p>
    <w:p w14:paraId="7A879B2B">
      <w:pPr>
        <w:pStyle w:val="20"/>
        <w:ind w:left="720" w:firstLine="0" w:firstLineChars="0"/>
      </w:pPr>
      <w:r>
        <w:rPr>
          <w:b/>
          <w:bCs/>
        </w:rPr>
        <w:t>安全措施</w:t>
      </w:r>
      <w:r>
        <w:t>：制定严格的数据安全管理制度，确保教学数据的安全和保密。</w:t>
      </w:r>
    </w:p>
    <w:p w14:paraId="3F58B882">
      <w:pPr>
        <w:pStyle w:val="20"/>
        <w:ind w:left="720" w:firstLine="0" w:firstLineChars="0"/>
      </w:pPr>
      <w:r>
        <w:rPr>
          <w:b/>
          <w:bCs/>
        </w:rPr>
        <w:t>用户培训</w:t>
      </w:r>
      <w:r>
        <w:t>：提供详细的用户手册和培训课程，帮助教师和学生快速适应新系统。</w:t>
      </w:r>
    </w:p>
    <w:p w14:paraId="49AB1EAE">
      <w:pPr>
        <w:pStyle w:val="20"/>
        <w:ind w:left="720" w:firstLine="0" w:firstLineChars="0"/>
      </w:pPr>
      <w:r>
        <w:rPr>
          <w:b/>
          <w:bCs/>
        </w:rPr>
        <w:t>项目管理</w:t>
      </w:r>
      <w:r>
        <w:t>：建立严格的项目管理制度，确保项目按计划顺利实施。</w:t>
      </w:r>
    </w:p>
    <w:p w14:paraId="31340935">
      <w:pPr>
        <w:pStyle w:val="20"/>
        <w:ind w:left="720" w:firstLine="0" w:firstLineChars="0"/>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docGrid w:type="lines" w:linePitch="312" w:charSpace="0"/>
        </w:sectPr>
      </w:pPr>
    </w:p>
    <w:p w14:paraId="4D601137">
      <w:pPr>
        <w:pStyle w:val="2"/>
      </w:pPr>
      <w:bookmarkStart w:id="45" w:name="_Toc183019069"/>
      <w:r>
        <w:rPr>
          <w:rFonts w:hint="eastAsia"/>
        </w:rPr>
        <w:t>十一</w:t>
      </w:r>
      <w:r>
        <w:t>、</w:t>
      </w:r>
      <w:r>
        <w:rPr>
          <w:rFonts w:hint="eastAsia"/>
        </w:rPr>
        <w:t>项目预算</w:t>
      </w:r>
      <w:bookmarkEnd w:id="45"/>
    </w:p>
    <w:tbl>
      <w:tblPr>
        <w:tblStyle w:val="13"/>
        <w:tblW w:w="0" w:type="auto"/>
        <w:jc w:val="center"/>
        <w:tblLayout w:type="fixed"/>
        <w:tblCellMar>
          <w:top w:w="0" w:type="dxa"/>
          <w:left w:w="108" w:type="dxa"/>
          <w:bottom w:w="0" w:type="dxa"/>
          <w:right w:w="108" w:type="dxa"/>
        </w:tblCellMar>
      </w:tblPr>
      <w:tblGrid>
        <w:gridCol w:w="549"/>
        <w:gridCol w:w="876"/>
        <w:gridCol w:w="9023"/>
        <w:gridCol w:w="752"/>
        <w:gridCol w:w="997"/>
      </w:tblGrid>
      <w:tr w14:paraId="1D81F308">
        <w:tblPrEx>
          <w:tblCellMar>
            <w:top w:w="0" w:type="dxa"/>
            <w:left w:w="108" w:type="dxa"/>
            <w:bottom w:w="0" w:type="dxa"/>
            <w:right w:w="108" w:type="dxa"/>
          </w:tblCellMar>
        </w:tblPrEx>
        <w:trPr>
          <w:trHeight w:val="635" w:hRule="atLeast"/>
          <w:jc w:val="center"/>
        </w:trPr>
        <w:tc>
          <w:tcPr>
            <w:tcW w:w="5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C8FBC7">
            <w:pPr>
              <w:widowControl/>
              <w:ind w:firstLine="0" w:firstLineChars="0"/>
              <w:jc w:val="center"/>
              <w:textAlignment w:val="center"/>
              <w:rPr>
                <w:rFonts w:cs="宋体"/>
                <w:b/>
                <w:bCs/>
                <w:color w:val="000000"/>
                <w:kern w:val="0"/>
                <w:sz w:val="24"/>
                <w:szCs w:val="24"/>
                <w:lang w:bidi="ar"/>
              </w:rPr>
            </w:pPr>
            <w:r>
              <w:rPr>
                <w:rFonts w:hint="eastAsia" w:cs="宋体"/>
                <w:b/>
                <w:bCs/>
                <w:color w:val="000000"/>
                <w:kern w:val="0"/>
                <w:sz w:val="24"/>
                <w:szCs w:val="24"/>
                <w:lang w:bidi="ar"/>
              </w:rPr>
              <w:t>序号</w:t>
            </w:r>
          </w:p>
        </w:tc>
        <w:tc>
          <w:tcPr>
            <w:tcW w:w="8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700133">
            <w:pPr>
              <w:widowControl/>
              <w:ind w:firstLine="0" w:firstLineChars="0"/>
              <w:jc w:val="center"/>
              <w:textAlignment w:val="center"/>
              <w:rPr>
                <w:rFonts w:cs="宋体"/>
                <w:b/>
                <w:bCs/>
                <w:color w:val="000000"/>
                <w:kern w:val="0"/>
                <w:sz w:val="24"/>
                <w:szCs w:val="24"/>
                <w:lang w:bidi="ar"/>
              </w:rPr>
            </w:pPr>
            <w:r>
              <w:rPr>
                <w:rFonts w:hint="eastAsia" w:cs="宋体"/>
                <w:b/>
                <w:bCs/>
                <w:color w:val="000000"/>
                <w:kern w:val="0"/>
                <w:sz w:val="24"/>
                <w:szCs w:val="24"/>
                <w:lang w:bidi="ar"/>
              </w:rPr>
              <w:t>设备名称</w:t>
            </w:r>
          </w:p>
        </w:tc>
        <w:tc>
          <w:tcPr>
            <w:tcW w:w="90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8AB4E6">
            <w:pPr>
              <w:widowControl/>
              <w:ind w:firstLine="366"/>
              <w:jc w:val="center"/>
              <w:textAlignment w:val="center"/>
              <w:rPr>
                <w:rFonts w:cs="宋体"/>
                <w:b/>
                <w:bCs/>
                <w:color w:val="000000"/>
                <w:sz w:val="24"/>
                <w:szCs w:val="24"/>
              </w:rPr>
            </w:pPr>
            <w:r>
              <w:rPr>
                <w:rFonts w:hint="eastAsia" w:cs="宋体"/>
                <w:b/>
                <w:bCs/>
                <w:color w:val="000000"/>
                <w:kern w:val="0"/>
                <w:sz w:val="24"/>
                <w:szCs w:val="24"/>
                <w:lang w:bidi="ar"/>
              </w:rPr>
              <w:t>技术参数</w:t>
            </w:r>
          </w:p>
        </w:tc>
        <w:tc>
          <w:tcPr>
            <w:tcW w:w="75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4AA429">
            <w:pPr>
              <w:widowControl/>
              <w:ind w:firstLine="0" w:firstLineChars="0"/>
              <w:jc w:val="center"/>
              <w:textAlignment w:val="center"/>
              <w:rPr>
                <w:rFonts w:cs="宋体"/>
                <w:b/>
                <w:bCs/>
                <w:color w:val="000000"/>
                <w:sz w:val="24"/>
                <w:szCs w:val="24"/>
              </w:rPr>
            </w:pPr>
            <w:r>
              <w:rPr>
                <w:rFonts w:hint="eastAsia" w:cs="宋体"/>
                <w:b/>
                <w:bCs/>
                <w:color w:val="000000"/>
                <w:kern w:val="0"/>
                <w:sz w:val="24"/>
                <w:szCs w:val="24"/>
                <w:lang w:bidi="ar"/>
              </w:rPr>
              <w:t>单位</w:t>
            </w:r>
          </w:p>
        </w:tc>
        <w:tc>
          <w:tcPr>
            <w:tcW w:w="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806752">
            <w:pPr>
              <w:widowControl/>
              <w:ind w:firstLine="0" w:firstLineChars="0"/>
              <w:jc w:val="center"/>
              <w:textAlignment w:val="center"/>
              <w:rPr>
                <w:rFonts w:cs="宋体"/>
                <w:b/>
                <w:bCs/>
                <w:color w:val="000000"/>
                <w:kern w:val="0"/>
                <w:sz w:val="24"/>
                <w:szCs w:val="24"/>
                <w:lang w:bidi="ar"/>
              </w:rPr>
            </w:pPr>
            <w:r>
              <w:rPr>
                <w:rFonts w:hint="eastAsia" w:cs="宋体"/>
                <w:b/>
                <w:bCs/>
                <w:color w:val="000000"/>
                <w:kern w:val="0"/>
                <w:sz w:val="24"/>
                <w:szCs w:val="24"/>
                <w:lang w:bidi="ar"/>
              </w:rPr>
              <w:t>数量</w:t>
            </w:r>
          </w:p>
        </w:tc>
      </w:tr>
      <w:tr w14:paraId="68C8CC29">
        <w:tblPrEx>
          <w:tblCellMar>
            <w:top w:w="0" w:type="dxa"/>
            <w:left w:w="108" w:type="dxa"/>
            <w:bottom w:w="0" w:type="dxa"/>
            <w:right w:w="108" w:type="dxa"/>
          </w:tblCellMar>
        </w:tblPrEx>
        <w:trPr>
          <w:trHeight w:val="5957" w:hRule="atLeast"/>
          <w:jc w:val="center"/>
        </w:trPr>
        <w:tc>
          <w:tcPr>
            <w:tcW w:w="5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552B96">
            <w:pPr>
              <w:widowControl/>
              <w:ind w:left="0" w:leftChars="0" w:firstLine="0" w:firstLineChars="0"/>
              <w:jc w:val="both"/>
              <w:textAlignment w:val="center"/>
              <w:rPr>
                <w:rFonts w:cs="宋体"/>
                <w:color w:val="000000"/>
                <w:kern w:val="0"/>
                <w:sz w:val="24"/>
                <w:szCs w:val="24"/>
                <w:lang w:bidi="ar"/>
              </w:rPr>
            </w:pPr>
            <w:r>
              <w:rPr>
                <w:rFonts w:hint="eastAsia" w:cs="宋体"/>
                <w:color w:val="000000"/>
                <w:kern w:val="0"/>
                <w:sz w:val="24"/>
                <w:szCs w:val="24"/>
                <w:lang w:bidi="ar"/>
              </w:rPr>
              <w:t>1</w:t>
            </w:r>
          </w:p>
        </w:tc>
        <w:tc>
          <w:tcPr>
            <w:tcW w:w="8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75DD60">
            <w:pPr>
              <w:widowControl/>
              <w:ind w:firstLine="0" w:firstLineChars="0"/>
              <w:jc w:val="center"/>
              <w:textAlignment w:val="center"/>
              <w:rPr>
                <w:rFonts w:cs="宋体"/>
                <w:color w:val="000000"/>
                <w:kern w:val="0"/>
                <w:sz w:val="24"/>
                <w:szCs w:val="24"/>
                <w:lang w:bidi="ar"/>
              </w:rPr>
            </w:pPr>
            <w:r>
              <w:rPr>
                <w:rFonts w:hint="eastAsia" w:cs="宋体"/>
                <w:color w:val="000000"/>
                <w:kern w:val="0"/>
                <w:sz w:val="24"/>
                <w:szCs w:val="24"/>
                <w:lang w:bidi="ar"/>
              </w:rPr>
              <w:t>三坐标测量仪</w:t>
            </w:r>
          </w:p>
        </w:tc>
        <w:tc>
          <w:tcPr>
            <w:tcW w:w="90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A29A6">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1、1.1 主机参数:坐标机三轴有效测量范围：</w:t>
            </w:r>
          </w:p>
          <w:p w14:paraId="464C98DA">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X≥500mm；Y≥500mm；Z≥500mm 仪器精度指标： 最大允许示值误差：MPEE0≤2.4 +L/300μm</w:t>
            </w:r>
          </w:p>
          <w:p w14:paraId="0390AAFB">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最大允许示值误差：MPEE150≤2.4 +L/300μm 重复测量精度 R0≤1.7μm</w:t>
            </w:r>
          </w:p>
          <w:p w14:paraId="5FFC131B">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最大允许探测误差：MPEP≤2.4μm</w:t>
            </w:r>
          </w:p>
          <w:p w14:paraId="6475EE4A">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扫描测量的最大允许探测误差及检测时间： MPETHP/MPTτ≤2.9μm /55s</w:t>
            </w:r>
          </w:p>
          <w:p w14:paraId="1B4373E9">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保证以上精度的温度范围如下:18C°--30C°；</w:t>
            </w:r>
          </w:p>
          <w:p w14:paraId="05C2821F">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机器的温度梯度: 2 C°/小时; 5 C°/天; 1 C°/米相对湿度：40%∽70%;</w:t>
            </w:r>
          </w:p>
          <w:p w14:paraId="120695E3">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电源：230V（+10%，-15%）；50∽60Hz； 总消耗功率不超过 700VA</w:t>
            </w:r>
          </w:p>
          <w:p w14:paraId="21B0E8E7">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保证精度温度可以到 30 度，即使测量室温度不标准也不影响机器精度。</w:t>
            </w:r>
          </w:p>
          <w:p w14:paraId="1AE3ABAE">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1.2、控制系统</w:t>
            </w:r>
          </w:p>
          <w:p w14:paraId="2B3DE9CF">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*1.2.1、支持单点测量和连续扫描测量；</w:t>
            </w:r>
          </w:p>
          <w:p w14:paraId="013F7B80">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*1.2.2、支持固定测头，自动更换测针，支持转台功能。</w:t>
            </w:r>
          </w:p>
          <w:p w14:paraId="7B71940B">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1.2.3、最大空间运行速度 520mm/s;最大空间加速度 1.7mm/s</w:t>
            </w:r>
            <w:r>
              <w:rPr>
                <w:rFonts w:ascii="Calibri" w:hAnsi="Calibri" w:cs="Calibri"/>
                <w:color w:val="000000"/>
                <w:kern w:val="0"/>
                <w:sz w:val="24"/>
                <w:szCs w:val="24"/>
                <w:lang w:bidi="ar"/>
              </w:rPr>
              <w:t>²</w:t>
            </w:r>
            <w:r>
              <w:rPr>
                <w:rFonts w:hint="eastAsia" w:cs="宋体"/>
                <w:color w:val="000000"/>
                <w:kern w:val="0"/>
                <w:sz w:val="24"/>
                <w:szCs w:val="24"/>
                <w:lang w:bidi="ar"/>
              </w:rPr>
              <w:t>以上。</w:t>
            </w:r>
          </w:p>
          <w:p w14:paraId="4F497331">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*1.2.4、全自动扫描机，光栅尺选用陶瓷玻璃材料，无需温度补偿。配备减震系统，无需另外的地基。优先选用无需气源的设备。</w:t>
            </w:r>
          </w:p>
          <w:p w14:paraId="4FD4F44B">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*1.2.5、陶瓷校验球 D=30mm</w:t>
            </w:r>
          </w:p>
          <w:p w14:paraId="37ACC4C0">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2.测头系统</w:t>
            </w:r>
          </w:p>
          <w:p w14:paraId="7A04DBFA">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*固定式扫描探头；可进行连续扫描和单点测量； 允许最大探针长度轴向 150mm；径向 65mm；</w:t>
            </w:r>
          </w:p>
          <w:p w14:paraId="27780B0B">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扫描速度可达 500 点/秒； 支持最大探针重量 15g</w:t>
            </w:r>
          </w:p>
          <w:p w14:paraId="434C7D56">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最小探针直径 0.3mm</w:t>
            </w:r>
          </w:p>
          <w:p w14:paraId="68712C00">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3.探针自动更换系统</w:t>
            </w:r>
          </w:p>
          <w:p w14:paraId="58B1DB15">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*3.1.自动更换架 多功能测头测针更换，支持三工位库位托座。</w:t>
            </w:r>
          </w:p>
          <w:p w14:paraId="3A2EA1BA">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3.2.固定探头,更换吸盘</w:t>
            </w:r>
          </w:p>
          <w:p w14:paraId="29FF2208">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3.3 探针自动更换库位</w:t>
            </w:r>
          </w:p>
          <w:p w14:paraId="3BC94EFE">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4.软件系统</w:t>
            </w:r>
          </w:p>
          <w:p w14:paraId="34E8480E">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*测量软件通过 PTB 认证，提供证书原件扫描件。</w:t>
            </w:r>
          </w:p>
          <w:p w14:paraId="4E211C7F">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所有几何元素（点、线、面、圆、球、圆柱、圆锥等）的测量和评定； 几何元素（距离、角度、相交、投影、对称、垂线、平行等）的构造； 所有形位公差的评定，图形化输出形位公差的测量评定结果；坐标系转换：包括平移、旋转、直角坐标与极坐标转换；测量元素最佳拟合功能；测量结果三维图形化检测报告。</w:t>
            </w:r>
          </w:p>
          <w:p w14:paraId="674F250D">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*配置统计分析软件，可以对测量结果实时分析。</w:t>
            </w:r>
          </w:p>
          <w:p w14:paraId="624D59A8">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5.减震系统</w:t>
            </w:r>
          </w:p>
          <w:p w14:paraId="4C757E7D">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*仪器标准配置减震系统，无需特殊地基，仪器可以正常使用。</w:t>
            </w:r>
          </w:p>
        </w:tc>
        <w:tc>
          <w:tcPr>
            <w:tcW w:w="7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824FEF">
            <w:pPr>
              <w:widowControl/>
              <w:ind w:firstLine="0" w:firstLineChars="0"/>
              <w:jc w:val="center"/>
              <w:textAlignment w:val="center"/>
              <w:rPr>
                <w:rFonts w:cs="宋体"/>
                <w:color w:val="000000"/>
                <w:kern w:val="0"/>
                <w:sz w:val="24"/>
                <w:szCs w:val="24"/>
                <w:lang w:bidi="ar"/>
              </w:rPr>
            </w:pPr>
            <w:r>
              <w:rPr>
                <w:rFonts w:hint="eastAsia" w:cs="宋体"/>
                <w:color w:val="000000"/>
                <w:kern w:val="0"/>
                <w:sz w:val="24"/>
                <w:szCs w:val="24"/>
                <w:lang w:bidi="ar"/>
              </w:rPr>
              <w:t>台</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C3FCA3">
            <w:pPr>
              <w:widowControl/>
              <w:ind w:firstLine="0" w:firstLineChars="0"/>
              <w:jc w:val="center"/>
              <w:textAlignment w:val="center"/>
              <w:rPr>
                <w:rFonts w:cs="宋体"/>
                <w:color w:val="000000"/>
                <w:kern w:val="0"/>
                <w:sz w:val="24"/>
                <w:szCs w:val="24"/>
                <w:lang w:bidi="ar"/>
              </w:rPr>
            </w:pPr>
            <w:r>
              <w:rPr>
                <w:rFonts w:hint="eastAsia" w:cs="宋体"/>
                <w:color w:val="000000"/>
                <w:kern w:val="0"/>
                <w:sz w:val="24"/>
                <w:szCs w:val="24"/>
                <w:lang w:bidi="ar"/>
              </w:rPr>
              <w:t>1</w:t>
            </w:r>
          </w:p>
        </w:tc>
      </w:tr>
      <w:tr w14:paraId="53292881">
        <w:tblPrEx>
          <w:tblCellMar>
            <w:top w:w="0" w:type="dxa"/>
            <w:left w:w="108" w:type="dxa"/>
            <w:bottom w:w="0" w:type="dxa"/>
            <w:right w:w="108" w:type="dxa"/>
          </w:tblCellMar>
        </w:tblPrEx>
        <w:trPr>
          <w:trHeight w:val="419" w:hRule="atLeast"/>
          <w:jc w:val="center"/>
        </w:trPr>
        <w:tc>
          <w:tcPr>
            <w:tcW w:w="5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4D3A93">
            <w:pPr>
              <w:widowControl/>
              <w:ind w:left="0" w:leftChars="0" w:firstLine="0" w:firstLineChars="0"/>
              <w:jc w:val="both"/>
              <w:textAlignment w:val="center"/>
              <w:rPr>
                <w:rFonts w:cs="宋体"/>
                <w:color w:val="000000"/>
                <w:sz w:val="24"/>
                <w:szCs w:val="24"/>
              </w:rPr>
            </w:pPr>
            <w:r>
              <w:rPr>
                <w:rFonts w:cs="宋体"/>
                <w:color w:val="000000"/>
                <w:kern w:val="0"/>
                <w:sz w:val="24"/>
                <w:szCs w:val="24"/>
                <w:lang w:bidi="ar"/>
              </w:rPr>
              <w:t>2</w:t>
            </w:r>
          </w:p>
        </w:tc>
        <w:tc>
          <w:tcPr>
            <w:tcW w:w="8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CD1900">
            <w:pPr>
              <w:widowControl/>
              <w:ind w:firstLine="0" w:firstLineChars="0"/>
              <w:jc w:val="center"/>
              <w:textAlignment w:val="center"/>
              <w:rPr>
                <w:rFonts w:cs="宋体"/>
                <w:color w:val="000000"/>
                <w:kern w:val="0"/>
                <w:sz w:val="24"/>
                <w:szCs w:val="24"/>
                <w:lang w:bidi="ar"/>
              </w:rPr>
            </w:pPr>
            <w:r>
              <w:rPr>
                <w:rFonts w:hint="eastAsia" w:cs="宋体"/>
                <w:color w:val="000000"/>
                <w:kern w:val="0"/>
                <w:sz w:val="24"/>
                <w:szCs w:val="24"/>
                <w:lang w:bidi="ar"/>
              </w:rPr>
              <w:t>测量虚拟仿真软件</w:t>
            </w:r>
          </w:p>
        </w:tc>
        <w:tc>
          <w:tcPr>
            <w:tcW w:w="90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39A765">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1、软件算法需经过 PTB 认证</w:t>
            </w:r>
            <w:r>
              <w:rPr>
                <w:rFonts w:hint="eastAsia" w:cs="宋体"/>
                <w:color w:val="000000"/>
                <w:kern w:val="0"/>
                <w:sz w:val="24"/>
                <w:szCs w:val="24"/>
                <w:lang w:bidi="ar"/>
              </w:rPr>
              <w:br w:type="textWrapping"/>
            </w:r>
            <w:r>
              <w:rPr>
                <w:rFonts w:hint="eastAsia" w:cs="宋体"/>
                <w:color w:val="000000"/>
                <w:kern w:val="0"/>
                <w:sz w:val="24"/>
                <w:szCs w:val="24"/>
                <w:lang w:bidi="ar"/>
              </w:rPr>
              <w:t>2、测量软件包应具有中文和英文版（可以随意切换）。</w:t>
            </w:r>
            <w:r>
              <w:rPr>
                <w:rFonts w:hint="eastAsia" w:cs="宋体"/>
                <w:color w:val="000000"/>
                <w:kern w:val="0"/>
                <w:sz w:val="24"/>
                <w:szCs w:val="24"/>
                <w:lang w:bidi="ar"/>
              </w:rPr>
              <w:br w:type="textWrapping"/>
            </w:r>
            <w:r>
              <w:rPr>
                <w:rFonts w:hint="eastAsia" w:cs="宋体"/>
                <w:color w:val="000000"/>
                <w:kern w:val="0"/>
                <w:sz w:val="24"/>
                <w:szCs w:val="24"/>
                <w:lang w:bidi="ar"/>
              </w:rPr>
              <w:t>3、基本测量软件：提供中英文双语言版本的测量软件，软件因基于WINDOWS 7 操作系统，具有测量所有基本几何量元素的功能（空间尺寸、形状、位置误差评定功能）。</w:t>
            </w:r>
            <w:r>
              <w:rPr>
                <w:rFonts w:hint="eastAsia" w:cs="宋体"/>
                <w:color w:val="000000"/>
                <w:kern w:val="0"/>
                <w:sz w:val="24"/>
                <w:szCs w:val="24"/>
                <w:lang w:bidi="ar"/>
              </w:rPr>
              <w:br w:type="textWrapping"/>
            </w:r>
            <w:r>
              <w:rPr>
                <w:rFonts w:hint="eastAsia" w:cs="宋体"/>
                <w:color w:val="000000"/>
                <w:kern w:val="0"/>
                <w:sz w:val="24"/>
                <w:szCs w:val="24"/>
                <w:lang w:bidi="ar"/>
              </w:rPr>
              <w:t>4、软件功能齐全，形位公差评定时支持最大实体原则评定、延伸公差带评定、包容原则评定</w:t>
            </w:r>
            <w:r>
              <w:rPr>
                <w:rFonts w:hint="eastAsia" w:cs="宋体"/>
                <w:color w:val="000000"/>
                <w:kern w:val="0"/>
                <w:sz w:val="24"/>
                <w:szCs w:val="24"/>
                <w:lang w:bidi="ar"/>
              </w:rPr>
              <w:br w:type="textWrapping"/>
            </w:r>
            <w:r>
              <w:rPr>
                <w:rFonts w:hint="eastAsia" w:cs="宋体"/>
                <w:color w:val="000000"/>
                <w:kern w:val="0"/>
                <w:sz w:val="24"/>
                <w:szCs w:val="24"/>
                <w:lang w:bidi="ar"/>
              </w:rPr>
              <w:t>5、具有脱机编程、模拟运行功能。</w:t>
            </w:r>
            <w:r>
              <w:rPr>
                <w:rFonts w:hint="eastAsia" w:cs="宋体"/>
                <w:color w:val="000000"/>
                <w:kern w:val="0"/>
                <w:sz w:val="24"/>
                <w:szCs w:val="24"/>
                <w:lang w:bidi="ar"/>
              </w:rPr>
              <w:br w:type="textWrapping"/>
            </w:r>
            <w:r>
              <w:rPr>
                <w:rFonts w:hint="eastAsia" w:cs="宋体"/>
                <w:color w:val="000000"/>
                <w:kern w:val="0"/>
                <w:sz w:val="24"/>
                <w:szCs w:val="24"/>
                <w:lang w:bidi="ar"/>
              </w:rPr>
              <w:t>6、基本几何元素测量包括：点、线、面、圆、圆柱、圆锥、球、圆环；</w:t>
            </w:r>
            <w:r>
              <w:rPr>
                <w:rFonts w:hint="eastAsia" w:cs="宋体"/>
                <w:color w:val="000000"/>
                <w:kern w:val="0"/>
                <w:sz w:val="24"/>
                <w:szCs w:val="24"/>
                <w:lang w:bidi="ar"/>
              </w:rPr>
              <w:br w:type="textWrapping"/>
            </w:r>
            <w:r>
              <w:rPr>
                <w:rFonts w:hint="eastAsia" w:cs="宋体"/>
                <w:color w:val="000000"/>
                <w:kern w:val="0"/>
                <w:sz w:val="24"/>
                <w:szCs w:val="24"/>
                <w:lang w:bidi="ar"/>
              </w:rPr>
              <w:t>形状公差包括：直线度、平面度、圆度、圆柱度、圆锥度、球度； 位置公差包括：平行度、垂直度、对称度、位置度、同轴度、同心度、跳动等；</w:t>
            </w:r>
            <w:r>
              <w:rPr>
                <w:rFonts w:hint="eastAsia" w:cs="宋体"/>
                <w:color w:val="000000"/>
                <w:kern w:val="0"/>
                <w:sz w:val="24"/>
                <w:szCs w:val="24"/>
                <w:lang w:bidi="ar"/>
              </w:rPr>
              <w:br w:type="textWrapping"/>
            </w:r>
            <w:r>
              <w:rPr>
                <w:rFonts w:hint="eastAsia" w:cs="宋体"/>
                <w:color w:val="000000"/>
                <w:kern w:val="0"/>
                <w:sz w:val="24"/>
                <w:szCs w:val="24"/>
                <w:lang w:bidi="ar"/>
              </w:rPr>
              <w:t>几何关系运算包括：距离、相交、角度、构造。</w:t>
            </w:r>
            <w:r>
              <w:rPr>
                <w:rFonts w:hint="eastAsia" w:cs="宋体"/>
                <w:color w:val="000000"/>
                <w:kern w:val="0"/>
                <w:sz w:val="24"/>
                <w:szCs w:val="24"/>
                <w:lang w:bidi="ar"/>
              </w:rPr>
              <w:br w:type="textWrapping"/>
            </w:r>
            <w:r>
              <w:rPr>
                <w:rFonts w:hint="eastAsia" w:cs="宋体"/>
                <w:color w:val="000000"/>
                <w:kern w:val="0"/>
                <w:sz w:val="24"/>
                <w:szCs w:val="24"/>
                <w:lang w:bidi="ar"/>
              </w:rPr>
              <w:t>7、坐标可以实现平移、旋转、笛卡儿坐标系、极坐标可相互切换。</w:t>
            </w:r>
            <w:r>
              <w:rPr>
                <w:rFonts w:hint="eastAsia" w:cs="宋体"/>
                <w:color w:val="000000"/>
                <w:kern w:val="0"/>
                <w:sz w:val="24"/>
                <w:szCs w:val="24"/>
                <w:lang w:bidi="ar"/>
              </w:rPr>
              <w:br w:type="textWrapping"/>
            </w:r>
            <w:r>
              <w:rPr>
                <w:rFonts w:hint="eastAsia" w:cs="宋体"/>
                <w:color w:val="000000"/>
                <w:kern w:val="0"/>
                <w:sz w:val="24"/>
                <w:szCs w:val="24"/>
                <w:lang w:bidi="ar"/>
              </w:rPr>
              <w:t>8、具备完善的测头管理、零件坐标系管理和工件找正功能</w:t>
            </w:r>
            <w:r>
              <w:rPr>
                <w:rFonts w:hint="eastAsia" w:cs="宋体"/>
                <w:color w:val="000000"/>
                <w:kern w:val="0"/>
                <w:sz w:val="24"/>
                <w:szCs w:val="24"/>
                <w:lang w:bidi="ar"/>
              </w:rPr>
              <w:br w:type="textWrapping"/>
            </w:r>
            <w:r>
              <w:rPr>
                <w:rFonts w:hint="eastAsia" w:cs="宋体"/>
                <w:color w:val="000000"/>
                <w:kern w:val="0"/>
                <w:sz w:val="24"/>
                <w:szCs w:val="24"/>
                <w:lang w:bidi="ar"/>
              </w:rPr>
              <w:t>9、包含质量数据管理系统分析软件模块，具备以下功能：</w:t>
            </w:r>
            <w:r>
              <w:rPr>
                <w:rFonts w:hint="eastAsia" w:cs="宋体"/>
                <w:color w:val="000000"/>
                <w:kern w:val="0"/>
                <w:sz w:val="24"/>
                <w:szCs w:val="24"/>
                <w:lang w:bidi="ar"/>
              </w:rPr>
              <w:br w:type="textWrapping"/>
            </w:r>
            <w:r>
              <w:rPr>
                <w:rFonts w:hint="eastAsia" w:cs="宋体"/>
                <w:color w:val="000000"/>
                <w:kern w:val="0"/>
                <w:sz w:val="24"/>
                <w:szCs w:val="24"/>
                <w:lang w:bidi="ar"/>
              </w:rPr>
              <w:t>1）快速、简单、灵活的生成各种定制的质量分析报告；</w:t>
            </w:r>
            <w:r>
              <w:rPr>
                <w:rFonts w:hint="eastAsia" w:cs="宋体"/>
                <w:color w:val="000000"/>
                <w:kern w:val="0"/>
                <w:sz w:val="24"/>
                <w:szCs w:val="24"/>
                <w:lang w:bidi="ar"/>
              </w:rPr>
              <w:br w:type="textWrapping"/>
            </w:r>
            <w:r>
              <w:rPr>
                <w:rFonts w:hint="eastAsia" w:cs="宋体"/>
                <w:color w:val="000000"/>
                <w:kern w:val="0"/>
                <w:sz w:val="24"/>
                <w:szCs w:val="24"/>
                <w:lang w:bidi="ar"/>
              </w:rPr>
              <w:t>2）内置的多种报告模板帮助您非常容易的呈现、分析、监控测量数据；</w:t>
            </w:r>
            <w:r>
              <w:rPr>
                <w:rFonts w:hint="eastAsia" w:cs="宋体"/>
                <w:color w:val="000000"/>
                <w:kern w:val="0"/>
                <w:sz w:val="24"/>
                <w:szCs w:val="24"/>
                <w:lang w:bidi="ar"/>
              </w:rPr>
              <w:br w:type="textWrapping"/>
            </w:r>
            <w:r>
              <w:rPr>
                <w:rFonts w:hint="eastAsia" w:cs="宋体"/>
                <w:color w:val="000000"/>
                <w:kern w:val="0"/>
                <w:sz w:val="24"/>
                <w:szCs w:val="24"/>
                <w:lang w:bidi="ar"/>
              </w:rPr>
              <w:t>3）提供实时测量结果和历史统计数据；</w:t>
            </w:r>
            <w:r>
              <w:rPr>
                <w:rFonts w:hint="eastAsia" w:cs="宋体"/>
                <w:color w:val="000000"/>
                <w:kern w:val="0"/>
                <w:sz w:val="24"/>
                <w:szCs w:val="24"/>
                <w:lang w:bidi="ar"/>
              </w:rPr>
              <w:br w:type="textWrapping"/>
            </w:r>
            <w:r>
              <w:rPr>
                <w:rFonts w:hint="eastAsia" w:cs="宋体"/>
                <w:color w:val="000000"/>
                <w:kern w:val="0"/>
                <w:sz w:val="24"/>
                <w:szCs w:val="24"/>
                <w:lang w:bidi="ar"/>
              </w:rPr>
              <w:t>4）显示和存储软件中的报告表格；</w:t>
            </w:r>
            <w:r>
              <w:rPr>
                <w:rFonts w:hint="eastAsia" w:cs="宋体"/>
                <w:color w:val="000000"/>
                <w:kern w:val="0"/>
                <w:sz w:val="24"/>
                <w:szCs w:val="24"/>
                <w:lang w:bidi="ar"/>
              </w:rPr>
              <w:br w:type="textWrapping"/>
            </w:r>
            <w:r>
              <w:rPr>
                <w:rFonts w:hint="eastAsia" w:cs="宋体"/>
                <w:color w:val="000000"/>
                <w:kern w:val="0"/>
                <w:sz w:val="24"/>
                <w:szCs w:val="24"/>
                <w:lang w:bidi="ar"/>
              </w:rPr>
              <w:t>5）报告中调取 CAD 数模，可视化的 CAD 数据关联；</w:t>
            </w:r>
            <w:r>
              <w:rPr>
                <w:rFonts w:hint="eastAsia" w:cs="宋体"/>
                <w:color w:val="000000"/>
                <w:kern w:val="0"/>
                <w:sz w:val="24"/>
                <w:szCs w:val="24"/>
                <w:lang w:bidi="ar"/>
              </w:rPr>
              <w:br w:type="textWrapping"/>
            </w:r>
            <w:r>
              <w:rPr>
                <w:rFonts w:hint="eastAsia" w:cs="宋体"/>
                <w:color w:val="000000"/>
                <w:kern w:val="0"/>
                <w:sz w:val="24"/>
                <w:szCs w:val="24"/>
                <w:lang w:bidi="ar"/>
              </w:rPr>
              <w:t>6）内嵌单机版定制数据 4G；</w:t>
            </w:r>
            <w:r>
              <w:rPr>
                <w:rFonts w:hint="eastAsia" w:cs="宋体"/>
                <w:color w:val="000000"/>
                <w:kern w:val="0"/>
                <w:sz w:val="24"/>
                <w:szCs w:val="24"/>
                <w:lang w:bidi="ar"/>
              </w:rPr>
              <w:br w:type="textWrapping"/>
            </w:r>
            <w:r>
              <w:rPr>
                <w:rFonts w:hint="eastAsia" w:cs="宋体"/>
                <w:color w:val="000000"/>
                <w:kern w:val="0"/>
                <w:sz w:val="24"/>
                <w:szCs w:val="24"/>
                <w:lang w:bidi="ar"/>
              </w:rPr>
              <w:t>7）具备数据统计、分析功能，可以计算 Cm/Cmk、Pp/Ppk、Cp/Cpk，具备单值运行图、均值极差图、均值标准差图、直方图、帕累托图的显示功能，图中能直观显示出控制限和设计公差等信息；</w:t>
            </w:r>
            <w:r>
              <w:rPr>
                <w:rFonts w:hint="eastAsia" w:cs="宋体"/>
                <w:color w:val="000000"/>
                <w:kern w:val="0"/>
                <w:sz w:val="24"/>
                <w:szCs w:val="24"/>
                <w:lang w:bidi="ar"/>
              </w:rPr>
              <w:br w:type="textWrapping"/>
            </w:r>
            <w:r>
              <w:rPr>
                <w:rFonts w:hint="eastAsia" w:cs="宋体"/>
                <w:color w:val="000000"/>
                <w:kern w:val="0"/>
                <w:sz w:val="24"/>
                <w:szCs w:val="24"/>
                <w:lang w:bidi="ar"/>
              </w:rPr>
              <w:t>8）具备测量系统分析 MSA：能够对测量系统的偏倚、线性、稳定性、重复性、再现性、分辨率（ndc）、Cg/Cgk、Gage R&amp;R 等进行分析；</w:t>
            </w:r>
            <w:r>
              <w:rPr>
                <w:rFonts w:hint="eastAsia" w:cs="宋体"/>
                <w:color w:val="000000"/>
                <w:kern w:val="0"/>
                <w:sz w:val="24"/>
                <w:szCs w:val="24"/>
                <w:lang w:bidi="ar"/>
              </w:rPr>
              <w:br w:type="textWrapping"/>
            </w:r>
            <w:r>
              <w:rPr>
                <w:rFonts w:hint="eastAsia" w:cs="宋体"/>
                <w:color w:val="000000"/>
                <w:kern w:val="0"/>
                <w:sz w:val="24"/>
                <w:szCs w:val="24"/>
                <w:lang w:bidi="ar"/>
              </w:rPr>
              <w:t>9）对每个测量程序可进行高达 1000 次的统计分析。提供该软件 PTB 认证证书</w:t>
            </w:r>
          </w:p>
        </w:tc>
        <w:tc>
          <w:tcPr>
            <w:tcW w:w="7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D79BD7">
            <w:pPr>
              <w:widowControl/>
              <w:ind w:firstLine="0" w:firstLineChars="0"/>
              <w:jc w:val="center"/>
              <w:textAlignment w:val="center"/>
              <w:rPr>
                <w:rFonts w:cs="宋体"/>
                <w:color w:val="000000"/>
                <w:kern w:val="0"/>
                <w:sz w:val="24"/>
                <w:szCs w:val="24"/>
                <w:lang w:bidi="ar"/>
              </w:rPr>
            </w:pPr>
            <w:r>
              <w:rPr>
                <w:rFonts w:hint="eastAsia" w:cs="宋体"/>
                <w:color w:val="000000"/>
                <w:kern w:val="0"/>
                <w:sz w:val="24"/>
                <w:szCs w:val="24"/>
                <w:lang w:bidi="ar"/>
              </w:rPr>
              <w:t>节点</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65F7B6">
            <w:pPr>
              <w:widowControl/>
              <w:ind w:firstLine="0" w:firstLineChars="0"/>
              <w:jc w:val="center"/>
              <w:textAlignment w:val="center"/>
              <w:rPr>
                <w:rFonts w:cs="宋体"/>
                <w:color w:val="000000"/>
                <w:kern w:val="0"/>
                <w:sz w:val="24"/>
                <w:szCs w:val="24"/>
                <w:lang w:bidi="ar"/>
              </w:rPr>
            </w:pPr>
            <w:r>
              <w:rPr>
                <w:rFonts w:cs="宋体"/>
                <w:color w:val="000000"/>
                <w:kern w:val="0"/>
                <w:sz w:val="24"/>
                <w:szCs w:val="24"/>
                <w:lang w:bidi="ar"/>
              </w:rPr>
              <w:t>80</w:t>
            </w:r>
          </w:p>
        </w:tc>
      </w:tr>
      <w:tr w14:paraId="60E200C4">
        <w:tblPrEx>
          <w:tblCellMar>
            <w:top w:w="0" w:type="dxa"/>
            <w:left w:w="108" w:type="dxa"/>
            <w:bottom w:w="0" w:type="dxa"/>
            <w:right w:w="108" w:type="dxa"/>
          </w:tblCellMar>
        </w:tblPrEx>
        <w:trPr>
          <w:trHeight w:val="1460" w:hRule="atLeast"/>
          <w:jc w:val="center"/>
        </w:trPr>
        <w:tc>
          <w:tcPr>
            <w:tcW w:w="5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03CC6E">
            <w:pPr>
              <w:widowControl/>
              <w:ind w:firstLine="0" w:firstLineChars="0"/>
              <w:jc w:val="center"/>
              <w:textAlignment w:val="center"/>
              <w:rPr>
                <w:rFonts w:cs="宋体"/>
                <w:color w:val="000000"/>
                <w:kern w:val="0"/>
                <w:sz w:val="24"/>
                <w:szCs w:val="24"/>
                <w:lang w:bidi="ar"/>
              </w:rPr>
            </w:pPr>
            <w:r>
              <w:rPr>
                <w:rFonts w:cs="宋体"/>
                <w:color w:val="000000"/>
                <w:kern w:val="0"/>
                <w:sz w:val="24"/>
                <w:szCs w:val="24"/>
                <w:lang w:bidi="ar"/>
              </w:rPr>
              <w:t>3</w:t>
            </w:r>
          </w:p>
        </w:tc>
        <w:tc>
          <w:tcPr>
            <w:tcW w:w="8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C6838F">
            <w:pPr>
              <w:widowControl/>
              <w:ind w:firstLine="0" w:firstLineChars="0"/>
              <w:jc w:val="center"/>
              <w:textAlignment w:val="center"/>
              <w:rPr>
                <w:rFonts w:cs="宋体"/>
                <w:color w:val="000000"/>
                <w:kern w:val="0"/>
                <w:sz w:val="24"/>
                <w:szCs w:val="24"/>
                <w:lang w:bidi="ar"/>
              </w:rPr>
            </w:pPr>
            <w:r>
              <w:rPr>
                <w:rFonts w:hint="eastAsia" w:cs="宋体"/>
                <w:color w:val="000000"/>
                <w:kern w:val="0"/>
                <w:sz w:val="24"/>
                <w:szCs w:val="24"/>
                <w:lang w:bidi="ar"/>
              </w:rPr>
              <w:t>三坐标教学资源</w:t>
            </w:r>
          </w:p>
        </w:tc>
        <w:tc>
          <w:tcPr>
            <w:tcW w:w="90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34A065">
            <w:pPr>
              <w:tabs>
                <w:tab w:val="left" w:pos="430"/>
              </w:tabs>
              <w:autoSpaceDE w:val="0"/>
              <w:autoSpaceDN w:val="0"/>
              <w:spacing w:line="278" w:lineRule="auto"/>
              <w:ind w:right="92" w:firstLine="0" w:firstLineChars="0"/>
              <w:jc w:val="left"/>
              <w:rPr>
                <w:rFonts w:cs="宋体"/>
                <w:color w:val="000000"/>
                <w:kern w:val="0"/>
                <w:sz w:val="24"/>
                <w:szCs w:val="24"/>
                <w:lang w:bidi="ar"/>
              </w:rPr>
            </w:pPr>
            <w:r>
              <w:rPr>
                <w:rFonts w:cs="宋体"/>
                <w:color w:val="000000"/>
                <w:kern w:val="0"/>
                <w:sz w:val="24"/>
                <w:szCs w:val="24"/>
                <w:lang w:bidi="ar"/>
              </w:rPr>
              <w:t>课程资源：协助学校设立专业课程，提供两门《几何坐标测量技术与应用》、《坐标测量技术与应用》课程，计 240 课时，内容包括三坐标课程介绍，每个课时的教案、演示文稿、微视频(教师知识点讲投、软件操作录屏等)、试题库、项目库数字化资源不少于 1000 条，满足学生线上线下学习的要求，课程建设项目包括课程前期策划与框架设计、视频制作、运行及服务、后期修改等内容。</w:t>
            </w:r>
            <w:r>
              <w:rPr>
                <w:rFonts w:hint="eastAsia" w:cs="宋体"/>
                <w:color w:val="000000"/>
                <w:kern w:val="0"/>
                <w:sz w:val="24"/>
                <w:szCs w:val="24"/>
                <w:lang w:bidi="ar"/>
              </w:rPr>
              <w:br w:type="textWrapping"/>
            </w:r>
            <w:r>
              <w:rPr>
                <w:rFonts w:cs="宋体"/>
                <w:color w:val="000000"/>
                <w:kern w:val="0"/>
                <w:sz w:val="24"/>
                <w:szCs w:val="24"/>
                <w:lang w:bidi="ar"/>
              </w:rPr>
              <w:t>1</w:t>
            </w:r>
            <w:r>
              <w:rPr>
                <w:rFonts w:hint="eastAsia" w:cs="宋体"/>
                <w:color w:val="000000"/>
                <w:kern w:val="0"/>
                <w:sz w:val="24"/>
                <w:szCs w:val="24"/>
                <w:lang w:bidi="ar"/>
              </w:rPr>
              <w:t>.课程介绍：课程介绍包括教学目标、教学内容覆盖面、学时学分、教学方法及组织形式、授课对象要求、教材与参考资料、课程特点、课程已开设情况、面向社会开放情况等内容。课程设置应与本校的课堂教学的要求相当。</w:t>
            </w:r>
            <w:r>
              <w:rPr>
                <w:rFonts w:hint="eastAsia" w:cs="宋体"/>
                <w:color w:val="000000"/>
                <w:kern w:val="0"/>
                <w:sz w:val="24"/>
                <w:szCs w:val="24"/>
                <w:lang w:bidi="ar"/>
              </w:rPr>
              <w:br w:type="textWrapping"/>
            </w:r>
            <w:r>
              <w:rPr>
                <w:rFonts w:cs="宋体"/>
                <w:color w:val="000000"/>
                <w:kern w:val="0"/>
                <w:sz w:val="24"/>
                <w:szCs w:val="24"/>
                <w:lang w:bidi="ar"/>
              </w:rPr>
              <w:t>2</w:t>
            </w:r>
            <w:r>
              <w:rPr>
                <w:rFonts w:hint="eastAsia" w:cs="宋体"/>
                <w:color w:val="000000"/>
                <w:kern w:val="0"/>
                <w:sz w:val="24"/>
                <w:szCs w:val="24"/>
                <w:lang w:bidi="ar"/>
              </w:rPr>
              <w:t>.教学视频：课程教学视频满足在线开放课程教学模式要求，教学微视频提供、制作要求符合微视频建设相关技术要求。</w:t>
            </w:r>
            <w:r>
              <w:rPr>
                <w:rFonts w:hint="eastAsia" w:cs="宋体"/>
                <w:color w:val="000000"/>
                <w:kern w:val="0"/>
                <w:sz w:val="24"/>
                <w:szCs w:val="24"/>
                <w:lang w:bidi="ar"/>
              </w:rPr>
              <w:br w:type="textWrapping"/>
            </w:r>
            <w:r>
              <w:rPr>
                <w:rFonts w:cs="宋体"/>
                <w:color w:val="000000"/>
                <w:kern w:val="0"/>
                <w:sz w:val="24"/>
                <w:szCs w:val="24"/>
                <w:lang w:bidi="ar"/>
              </w:rPr>
              <w:t>3</w:t>
            </w:r>
            <w:r>
              <w:rPr>
                <w:rFonts w:hint="eastAsia" w:cs="宋体"/>
                <w:color w:val="000000"/>
                <w:kern w:val="0"/>
                <w:sz w:val="24"/>
                <w:szCs w:val="24"/>
                <w:lang w:bidi="ar"/>
              </w:rPr>
              <w:t>.教学资料：教学资料包括每个授课单元的课程教学演示文稿， 以及其他参考资料、文献、案例等，</w:t>
            </w:r>
            <w:r>
              <w:rPr>
                <w:rFonts w:cs="宋体"/>
                <w:color w:val="000000"/>
                <w:kern w:val="0"/>
                <w:sz w:val="24"/>
                <w:szCs w:val="24"/>
                <w:lang w:bidi="ar"/>
              </w:rPr>
              <w:t>。</w:t>
            </w:r>
            <w:r>
              <w:rPr>
                <w:rFonts w:hint="eastAsia" w:cs="宋体"/>
                <w:color w:val="000000"/>
                <w:kern w:val="0"/>
                <w:sz w:val="24"/>
                <w:szCs w:val="24"/>
                <w:lang w:bidi="ar"/>
              </w:rPr>
              <w:t>资源包含的精密测量教学资源，满足</w:t>
            </w:r>
            <w:r>
              <w:rPr>
                <w:rFonts w:cs="宋体"/>
                <w:color w:val="000000"/>
                <w:kern w:val="0"/>
                <w:sz w:val="24"/>
                <w:szCs w:val="24"/>
                <w:lang w:bidi="ar"/>
              </w:rPr>
              <w:t>4.</w:t>
            </w:r>
            <w:r>
              <w:rPr>
                <w:rFonts w:hint="eastAsia" w:cs="宋体"/>
                <w:color w:val="000000"/>
                <w:kern w:val="0"/>
                <w:sz w:val="24"/>
                <w:szCs w:val="24"/>
                <w:lang w:bidi="ar"/>
              </w:rPr>
              <w:t>章节的三坐标教学资源，理论部分包含电子教案、电子教材、教学课件等，实操部分包含电子课件及教学视频等，满足2</w:t>
            </w:r>
            <w:r>
              <w:rPr>
                <w:rFonts w:cs="宋体"/>
                <w:color w:val="000000"/>
                <w:kern w:val="0"/>
                <w:sz w:val="24"/>
                <w:szCs w:val="24"/>
                <w:lang w:bidi="ar"/>
              </w:rPr>
              <w:t>40</w:t>
            </w:r>
            <w:r>
              <w:rPr>
                <w:rFonts w:hint="eastAsia" w:cs="宋体"/>
                <w:color w:val="000000"/>
                <w:kern w:val="0"/>
                <w:sz w:val="24"/>
                <w:szCs w:val="24"/>
                <w:lang w:bidi="ar"/>
              </w:rPr>
              <w:t xml:space="preserve"> 课时的授课。每个教学资源视频时长 10-45 分钟，并配备25套考核试卷和正确答案以及 60 张的应用试题。</w:t>
            </w:r>
          </w:p>
        </w:tc>
        <w:tc>
          <w:tcPr>
            <w:tcW w:w="7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FA3A47">
            <w:pPr>
              <w:widowControl/>
              <w:ind w:firstLine="0" w:firstLineChars="0"/>
              <w:jc w:val="center"/>
              <w:textAlignment w:val="center"/>
              <w:rPr>
                <w:rFonts w:cs="宋体"/>
                <w:color w:val="000000"/>
                <w:kern w:val="0"/>
                <w:sz w:val="24"/>
                <w:szCs w:val="24"/>
                <w:lang w:bidi="ar"/>
              </w:rPr>
            </w:pPr>
            <w:r>
              <w:rPr>
                <w:rFonts w:hint="eastAsia" w:cs="宋体"/>
                <w:color w:val="000000"/>
                <w:kern w:val="0"/>
                <w:sz w:val="24"/>
                <w:szCs w:val="24"/>
                <w:lang w:bidi="ar"/>
              </w:rPr>
              <w:t>节点</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EF9240">
            <w:pPr>
              <w:widowControl/>
              <w:ind w:firstLine="0" w:firstLineChars="0"/>
              <w:jc w:val="center"/>
              <w:textAlignment w:val="center"/>
              <w:rPr>
                <w:rFonts w:cs="宋体"/>
                <w:color w:val="000000"/>
                <w:kern w:val="0"/>
                <w:sz w:val="24"/>
                <w:szCs w:val="24"/>
                <w:lang w:bidi="ar"/>
              </w:rPr>
            </w:pPr>
            <w:r>
              <w:rPr>
                <w:rFonts w:cs="宋体"/>
                <w:color w:val="000000"/>
                <w:kern w:val="0"/>
                <w:sz w:val="24"/>
                <w:szCs w:val="24"/>
                <w:lang w:bidi="ar"/>
              </w:rPr>
              <w:t>1</w:t>
            </w:r>
          </w:p>
        </w:tc>
      </w:tr>
      <w:tr w14:paraId="06AA4E37">
        <w:tblPrEx>
          <w:tblCellMar>
            <w:top w:w="0" w:type="dxa"/>
            <w:left w:w="108" w:type="dxa"/>
            <w:bottom w:w="0" w:type="dxa"/>
            <w:right w:w="108" w:type="dxa"/>
          </w:tblCellMar>
        </w:tblPrEx>
        <w:trPr>
          <w:trHeight w:val="2983" w:hRule="atLeast"/>
          <w:jc w:val="center"/>
        </w:trPr>
        <w:tc>
          <w:tcPr>
            <w:tcW w:w="5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444ED8">
            <w:pPr>
              <w:widowControl/>
              <w:ind w:firstLine="0" w:firstLineChars="0"/>
              <w:jc w:val="center"/>
              <w:textAlignment w:val="center"/>
              <w:rPr>
                <w:rFonts w:cs="宋体"/>
                <w:color w:val="000000"/>
                <w:kern w:val="0"/>
                <w:sz w:val="24"/>
                <w:szCs w:val="24"/>
                <w:lang w:bidi="ar"/>
              </w:rPr>
            </w:pPr>
            <w:r>
              <w:rPr>
                <w:rFonts w:cs="宋体"/>
                <w:color w:val="000000"/>
                <w:kern w:val="0"/>
                <w:sz w:val="24"/>
                <w:szCs w:val="24"/>
                <w:lang w:bidi="ar"/>
              </w:rPr>
              <w:t>4</w:t>
            </w:r>
          </w:p>
        </w:tc>
        <w:tc>
          <w:tcPr>
            <w:tcW w:w="8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91A709">
            <w:pPr>
              <w:widowControl/>
              <w:ind w:firstLine="0" w:firstLineChars="0"/>
              <w:jc w:val="left"/>
              <w:textAlignment w:val="center"/>
              <w:rPr>
                <w:rFonts w:cs="宋体"/>
                <w:color w:val="000000"/>
                <w:kern w:val="0"/>
                <w:sz w:val="24"/>
                <w:szCs w:val="24"/>
                <w:lang w:bidi="ar"/>
              </w:rPr>
            </w:pPr>
            <w:bookmarkStart w:id="46" w:name="_Hlk181263017"/>
            <w:r>
              <w:rPr>
                <w:rFonts w:hint="eastAsia" w:cs="宋体"/>
                <w:color w:val="000000"/>
                <w:kern w:val="0"/>
                <w:sz w:val="24"/>
                <w:szCs w:val="24"/>
                <w:lang w:bidi="ar"/>
              </w:rPr>
              <w:t>三坐标培训及C</w:t>
            </w:r>
            <w:r>
              <w:rPr>
                <w:rFonts w:cs="宋体"/>
                <w:color w:val="000000"/>
                <w:kern w:val="0"/>
                <w:sz w:val="24"/>
                <w:szCs w:val="24"/>
                <w:lang w:bidi="ar"/>
              </w:rPr>
              <w:t>AM</w:t>
            </w:r>
            <w:r>
              <w:rPr>
                <w:rFonts w:hint="eastAsia" w:cs="宋体"/>
                <w:color w:val="000000"/>
                <w:kern w:val="0"/>
                <w:sz w:val="24"/>
                <w:szCs w:val="24"/>
                <w:lang w:bidi="ar"/>
              </w:rPr>
              <w:t>加工培训服务</w:t>
            </w:r>
            <w:bookmarkEnd w:id="46"/>
          </w:p>
        </w:tc>
        <w:tc>
          <w:tcPr>
            <w:tcW w:w="90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E31BD2">
            <w:pPr>
              <w:widowControl/>
              <w:ind w:firstLine="0" w:firstLineChars="0"/>
              <w:jc w:val="left"/>
              <w:textAlignment w:val="center"/>
              <w:rPr>
                <w:rFonts w:cs="宋体"/>
                <w:color w:val="000000"/>
                <w:kern w:val="0"/>
                <w:sz w:val="24"/>
                <w:szCs w:val="24"/>
                <w:lang w:bidi="ar"/>
              </w:rPr>
            </w:pPr>
            <w:bookmarkStart w:id="47" w:name="_Hlk181263053"/>
            <w:r>
              <w:rPr>
                <w:rFonts w:hint="eastAsia" w:cs="宋体"/>
                <w:color w:val="000000"/>
                <w:kern w:val="0"/>
                <w:sz w:val="24"/>
                <w:szCs w:val="24"/>
                <w:lang w:bidi="ar"/>
              </w:rPr>
              <w:t>根据配套课程资源培训240个学时。并要求一年需不低于两次移机调试服务。</w:t>
            </w:r>
          </w:p>
          <w:bookmarkEnd w:id="47"/>
          <w:p w14:paraId="2BAF1E0F">
            <w:pPr>
              <w:spacing w:line="360" w:lineRule="auto"/>
              <w:ind w:firstLine="0" w:firstLineChars="0"/>
              <w:jc w:val="left"/>
              <w:rPr>
                <w:rFonts w:cs="宋体"/>
                <w:color w:val="000000"/>
                <w:kern w:val="0"/>
                <w:sz w:val="24"/>
                <w:szCs w:val="24"/>
                <w:lang w:bidi="ar"/>
              </w:rPr>
            </w:pPr>
            <w:r>
              <w:rPr>
                <w:rFonts w:hint="eastAsia" w:cs="宋体"/>
                <w:color w:val="000000"/>
                <w:kern w:val="0"/>
                <w:sz w:val="24"/>
                <w:szCs w:val="24"/>
                <w:lang w:bidi="ar"/>
              </w:rPr>
              <w:t>第一阶段：基础入门</w:t>
            </w:r>
            <w:r>
              <w:rPr>
                <w:rFonts w:hint="eastAsia" w:cs="宋体"/>
                <w:color w:val="000000"/>
                <w:kern w:val="0"/>
                <w:sz w:val="24"/>
                <w:szCs w:val="24"/>
                <w:lang w:bidi="ar"/>
              </w:rPr>
              <w:br w:type="textWrapping"/>
            </w:r>
            <w:r>
              <w:rPr>
                <w:rFonts w:hint="eastAsia" w:cs="宋体"/>
                <w:color w:val="000000"/>
                <w:kern w:val="0"/>
                <w:sz w:val="24"/>
                <w:szCs w:val="24"/>
                <w:lang w:bidi="ar"/>
              </w:rPr>
              <w:t>目标</w:t>
            </w:r>
            <w:r>
              <w:rPr>
                <w:rFonts w:hint="eastAsia" w:cs="宋体"/>
                <w:color w:val="000000"/>
                <w:kern w:val="0"/>
                <w:sz w:val="24"/>
                <w:szCs w:val="24"/>
                <w:lang w:bidi="ar"/>
              </w:rPr>
              <w:br w:type="textWrapping"/>
            </w:r>
            <w:r>
              <w:rPr>
                <w:rFonts w:hint="eastAsia" w:cs="宋体"/>
                <w:color w:val="000000"/>
                <w:kern w:val="0"/>
                <w:sz w:val="24"/>
                <w:szCs w:val="24"/>
                <w:lang w:bidi="ar"/>
              </w:rPr>
              <w:t>熟悉三坐标测量机的基本概念和构造</w:t>
            </w:r>
            <w:r>
              <w:rPr>
                <w:rFonts w:hint="eastAsia" w:cs="宋体"/>
                <w:color w:val="000000"/>
                <w:kern w:val="0"/>
                <w:sz w:val="24"/>
                <w:szCs w:val="24"/>
                <w:lang w:bidi="ar"/>
              </w:rPr>
              <w:br w:type="textWrapping"/>
            </w:r>
            <w:r>
              <w:rPr>
                <w:rFonts w:hint="eastAsia" w:cs="宋体"/>
                <w:color w:val="000000"/>
                <w:kern w:val="0"/>
                <w:sz w:val="24"/>
                <w:szCs w:val="24"/>
                <w:lang w:bidi="ar"/>
              </w:rPr>
              <w:t>了解操作界面和基本操作</w:t>
            </w:r>
            <w:r>
              <w:rPr>
                <w:rFonts w:hint="eastAsia" w:cs="宋体"/>
                <w:color w:val="000000"/>
                <w:kern w:val="0"/>
                <w:sz w:val="24"/>
                <w:szCs w:val="24"/>
                <w:lang w:bidi="ar"/>
              </w:rPr>
              <w:br w:type="textWrapping"/>
            </w:r>
            <w:r>
              <w:rPr>
                <w:rFonts w:hint="eastAsia" w:cs="宋体"/>
                <w:color w:val="000000"/>
                <w:kern w:val="0"/>
                <w:sz w:val="24"/>
                <w:szCs w:val="24"/>
                <w:lang w:bidi="ar"/>
              </w:rPr>
              <w:t>内容</w:t>
            </w:r>
            <w:r>
              <w:rPr>
                <w:rFonts w:hint="eastAsia" w:cs="宋体"/>
                <w:color w:val="000000"/>
                <w:kern w:val="0"/>
                <w:sz w:val="24"/>
                <w:szCs w:val="24"/>
                <w:lang w:bidi="ar"/>
              </w:rPr>
              <w:br w:type="textWrapping"/>
            </w:r>
            <w:r>
              <w:rPr>
                <w:rFonts w:hint="eastAsia" w:cs="宋体"/>
                <w:color w:val="000000"/>
                <w:kern w:val="0"/>
                <w:sz w:val="24"/>
                <w:szCs w:val="24"/>
                <w:lang w:bidi="ar"/>
              </w:rPr>
              <w:t>三坐标测量机培训介绍</w:t>
            </w:r>
            <w:r>
              <w:rPr>
                <w:rFonts w:hint="eastAsia" w:cs="宋体"/>
                <w:color w:val="000000"/>
                <w:kern w:val="0"/>
                <w:sz w:val="24"/>
                <w:szCs w:val="24"/>
                <w:lang w:bidi="ar"/>
              </w:rPr>
              <w:br w:type="textWrapping"/>
            </w:r>
            <w:r>
              <w:rPr>
                <w:rFonts w:hint="eastAsia" w:cs="宋体"/>
                <w:color w:val="000000"/>
                <w:kern w:val="0"/>
                <w:sz w:val="24"/>
                <w:szCs w:val="24"/>
                <w:lang w:bidi="ar"/>
              </w:rPr>
              <w:t>基本原理和类型</w:t>
            </w:r>
            <w:r>
              <w:rPr>
                <w:rFonts w:hint="eastAsia" w:cs="宋体"/>
                <w:color w:val="000000"/>
                <w:kern w:val="0"/>
                <w:sz w:val="24"/>
                <w:szCs w:val="24"/>
                <w:lang w:bidi="ar"/>
              </w:rPr>
              <w:br w:type="textWrapping"/>
            </w:r>
            <w:r>
              <w:rPr>
                <w:rFonts w:hint="eastAsia" w:cs="宋体"/>
                <w:color w:val="000000"/>
                <w:kern w:val="0"/>
                <w:sz w:val="24"/>
                <w:szCs w:val="24"/>
                <w:lang w:bidi="ar"/>
              </w:rPr>
              <w:t>主要部件和功能</w:t>
            </w:r>
            <w:r>
              <w:rPr>
                <w:rFonts w:hint="eastAsia" w:cs="宋体"/>
                <w:color w:val="000000"/>
                <w:kern w:val="0"/>
                <w:sz w:val="24"/>
                <w:szCs w:val="24"/>
                <w:lang w:bidi="ar"/>
              </w:rPr>
              <w:br w:type="textWrapping"/>
            </w:r>
            <w:r>
              <w:rPr>
                <w:rFonts w:hint="eastAsia" w:cs="宋体"/>
                <w:color w:val="000000"/>
                <w:kern w:val="0"/>
                <w:sz w:val="24"/>
                <w:szCs w:val="24"/>
                <w:lang w:bidi="ar"/>
              </w:rPr>
              <w:t>操作界面</w:t>
            </w:r>
            <w:r>
              <w:rPr>
                <w:rFonts w:hint="eastAsia" w:cs="宋体"/>
                <w:color w:val="000000"/>
                <w:kern w:val="0"/>
                <w:sz w:val="24"/>
                <w:szCs w:val="24"/>
                <w:lang w:bidi="ar"/>
              </w:rPr>
              <w:br w:type="textWrapping"/>
            </w:r>
            <w:r>
              <w:rPr>
                <w:rFonts w:hint="eastAsia" w:cs="宋体"/>
                <w:color w:val="000000"/>
                <w:kern w:val="0"/>
                <w:sz w:val="24"/>
                <w:szCs w:val="24"/>
                <w:lang w:bidi="ar"/>
              </w:rPr>
              <w:t>软件界面介绍</w:t>
            </w:r>
            <w:r>
              <w:rPr>
                <w:rFonts w:hint="eastAsia" w:cs="宋体"/>
                <w:color w:val="000000"/>
                <w:kern w:val="0"/>
                <w:sz w:val="24"/>
                <w:szCs w:val="24"/>
                <w:lang w:bidi="ar"/>
              </w:rPr>
              <w:br w:type="textWrapping"/>
            </w:r>
            <w:r>
              <w:rPr>
                <w:rFonts w:hint="eastAsia" w:cs="宋体"/>
                <w:color w:val="000000"/>
                <w:kern w:val="0"/>
                <w:sz w:val="24"/>
                <w:szCs w:val="24"/>
                <w:lang w:bidi="ar"/>
              </w:rPr>
              <w:t>基本功能和菜单</w:t>
            </w:r>
            <w:r>
              <w:rPr>
                <w:rFonts w:hint="eastAsia" w:cs="宋体"/>
                <w:color w:val="000000"/>
                <w:kern w:val="0"/>
                <w:sz w:val="24"/>
                <w:szCs w:val="24"/>
                <w:lang w:bidi="ar"/>
              </w:rPr>
              <w:br w:type="textWrapping"/>
            </w:r>
            <w:r>
              <w:rPr>
                <w:rFonts w:hint="eastAsia" w:cs="宋体"/>
                <w:color w:val="000000"/>
                <w:kern w:val="0"/>
                <w:sz w:val="24"/>
                <w:szCs w:val="24"/>
                <w:lang w:bidi="ar"/>
              </w:rPr>
              <w:t>基本操作</w:t>
            </w:r>
            <w:r>
              <w:rPr>
                <w:rFonts w:hint="eastAsia" w:cs="宋体"/>
                <w:color w:val="000000"/>
                <w:kern w:val="0"/>
                <w:sz w:val="24"/>
                <w:szCs w:val="24"/>
                <w:lang w:bidi="ar"/>
              </w:rPr>
              <w:br w:type="textWrapping"/>
            </w:r>
            <w:r>
              <w:rPr>
                <w:rFonts w:hint="eastAsia" w:cs="宋体"/>
                <w:color w:val="000000"/>
                <w:kern w:val="0"/>
                <w:sz w:val="24"/>
                <w:szCs w:val="24"/>
                <w:lang w:bidi="ar"/>
              </w:rPr>
              <w:t>开机和关机流程</w:t>
            </w:r>
            <w:r>
              <w:rPr>
                <w:rFonts w:hint="eastAsia" w:cs="宋体"/>
                <w:color w:val="000000"/>
                <w:kern w:val="0"/>
                <w:sz w:val="24"/>
                <w:szCs w:val="24"/>
                <w:lang w:bidi="ar"/>
              </w:rPr>
              <w:br w:type="textWrapping"/>
            </w:r>
            <w:r>
              <w:rPr>
                <w:rFonts w:hint="eastAsia" w:cs="宋体"/>
                <w:color w:val="000000"/>
                <w:kern w:val="0"/>
                <w:sz w:val="24"/>
                <w:szCs w:val="24"/>
                <w:lang w:bidi="ar"/>
              </w:rPr>
              <w:t>手动模式操作</w:t>
            </w:r>
            <w:r>
              <w:rPr>
                <w:rFonts w:hint="eastAsia" w:cs="宋体"/>
                <w:color w:val="000000"/>
                <w:kern w:val="0"/>
                <w:sz w:val="24"/>
                <w:szCs w:val="24"/>
                <w:lang w:bidi="ar"/>
              </w:rPr>
              <w:br w:type="textWrapping"/>
            </w:r>
            <w:r>
              <w:rPr>
                <w:rFonts w:hint="eastAsia" w:cs="宋体"/>
                <w:color w:val="000000"/>
                <w:kern w:val="0"/>
                <w:sz w:val="24"/>
                <w:szCs w:val="24"/>
                <w:lang w:bidi="ar"/>
              </w:rPr>
              <w:t>实践练习</w:t>
            </w:r>
            <w:r>
              <w:rPr>
                <w:rFonts w:hint="eastAsia" w:cs="宋体"/>
                <w:color w:val="000000"/>
                <w:kern w:val="0"/>
                <w:sz w:val="24"/>
                <w:szCs w:val="24"/>
                <w:lang w:bidi="ar"/>
              </w:rPr>
              <w:br w:type="textWrapping"/>
            </w:r>
            <w:r>
              <w:rPr>
                <w:rFonts w:hint="eastAsia" w:cs="宋体"/>
                <w:color w:val="000000"/>
                <w:kern w:val="0"/>
                <w:sz w:val="24"/>
                <w:szCs w:val="24"/>
                <w:lang w:bidi="ar"/>
              </w:rPr>
              <w:t>开关机操作</w:t>
            </w:r>
            <w:r>
              <w:rPr>
                <w:rFonts w:hint="eastAsia" w:cs="宋体"/>
                <w:color w:val="000000"/>
                <w:kern w:val="0"/>
                <w:sz w:val="24"/>
                <w:szCs w:val="24"/>
                <w:lang w:bidi="ar"/>
              </w:rPr>
              <w:br w:type="textWrapping"/>
            </w:r>
            <w:r>
              <w:rPr>
                <w:rFonts w:hint="eastAsia" w:cs="宋体"/>
                <w:color w:val="000000"/>
                <w:kern w:val="0"/>
                <w:sz w:val="24"/>
                <w:szCs w:val="24"/>
                <w:lang w:bidi="ar"/>
              </w:rPr>
              <w:t>熟悉软件界面和基本功能</w:t>
            </w:r>
            <w:r>
              <w:rPr>
                <w:rFonts w:hint="eastAsia" w:cs="宋体"/>
                <w:color w:val="000000"/>
                <w:kern w:val="0"/>
                <w:sz w:val="24"/>
                <w:szCs w:val="24"/>
                <w:lang w:bidi="ar"/>
              </w:rPr>
              <w:br w:type="textWrapping"/>
            </w:r>
            <w:r>
              <w:rPr>
                <w:rFonts w:hint="eastAsia" w:cs="宋体"/>
                <w:color w:val="000000"/>
                <w:kern w:val="0"/>
                <w:sz w:val="24"/>
                <w:szCs w:val="24"/>
                <w:lang w:bidi="ar"/>
              </w:rPr>
              <w:t>第二阶段：基础测量</w:t>
            </w:r>
            <w:r>
              <w:rPr>
                <w:rFonts w:hint="eastAsia" w:cs="宋体"/>
                <w:color w:val="000000"/>
                <w:kern w:val="0"/>
                <w:sz w:val="24"/>
                <w:szCs w:val="24"/>
                <w:lang w:bidi="ar"/>
              </w:rPr>
              <w:br w:type="textWrapping"/>
            </w:r>
            <w:r>
              <w:rPr>
                <w:rFonts w:hint="eastAsia" w:cs="宋体"/>
                <w:color w:val="000000"/>
                <w:kern w:val="0"/>
                <w:sz w:val="24"/>
                <w:szCs w:val="24"/>
                <w:lang w:bidi="ar"/>
              </w:rPr>
              <w:t>目标</w:t>
            </w:r>
            <w:r>
              <w:rPr>
                <w:rFonts w:hint="eastAsia" w:cs="宋体"/>
                <w:color w:val="000000"/>
                <w:kern w:val="0"/>
                <w:sz w:val="24"/>
                <w:szCs w:val="24"/>
                <w:lang w:bidi="ar"/>
              </w:rPr>
              <w:br w:type="textWrapping"/>
            </w:r>
            <w:r>
              <w:rPr>
                <w:rFonts w:hint="eastAsia" w:cs="宋体"/>
                <w:color w:val="000000"/>
                <w:kern w:val="0"/>
                <w:sz w:val="24"/>
                <w:szCs w:val="24"/>
                <w:lang w:bidi="ar"/>
              </w:rPr>
              <w:t>掌握基本测量操作</w:t>
            </w:r>
            <w:r>
              <w:rPr>
                <w:rFonts w:hint="eastAsia" w:cs="宋体"/>
                <w:color w:val="000000"/>
                <w:kern w:val="0"/>
                <w:sz w:val="24"/>
                <w:szCs w:val="24"/>
                <w:lang w:bidi="ar"/>
              </w:rPr>
              <w:br w:type="textWrapping"/>
            </w:r>
            <w:r>
              <w:rPr>
                <w:rFonts w:hint="eastAsia" w:cs="宋体"/>
                <w:color w:val="000000"/>
                <w:kern w:val="0"/>
                <w:sz w:val="24"/>
                <w:szCs w:val="24"/>
                <w:lang w:bidi="ar"/>
              </w:rPr>
              <w:t>学会创建和编辑测量程序</w:t>
            </w:r>
            <w:r>
              <w:rPr>
                <w:rFonts w:hint="eastAsia" w:cs="宋体"/>
                <w:color w:val="000000"/>
                <w:kern w:val="0"/>
                <w:sz w:val="24"/>
                <w:szCs w:val="24"/>
                <w:lang w:bidi="ar"/>
              </w:rPr>
              <w:br w:type="textWrapping"/>
            </w:r>
            <w:r>
              <w:rPr>
                <w:rFonts w:hint="eastAsia" w:cs="宋体"/>
                <w:color w:val="000000"/>
                <w:kern w:val="0"/>
                <w:sz w:val="24"/>
                <w:szCs w:val="24"/>
                <w:lang w:bidi="ar"/>
              </w:rPr>
              <w:t>内容</w:t>
            </w:r>
            <w:r>
              <w:rPr>
                <w:rFonts w:hint="eastAsia" w:cs="宋体"/>
                <w:color w:val="000000"/>
                <w:kern w:val="0"/>
                <w:sz w:val="24"/>
                <w:szCs w:val="24"/>
                <w:lang w:bidi="ar"/>
              </w:rPr>
              <w:br w:type="textWrapping"/>
            </w:r>
            <w:r>
              <w:rPr>
                <w:rFonts w:hint="eastAsia" w:cs="宋体"/>
                <w:color w:val="000000"/>
                <w:kern w:val="0"/>
                <w:sz w:val="24"/>
                <w:szCs w:val="24"/>
                <w:lang w:bidi="ar"/>
              </w:rPr>
              <w:t>测量工具与方法</w:t>
            </w:r>
            <w:r>
              <w:rPr>
                <w:rFonts w:hint="eastAsia" w:cs="宋体"/>
                <w:color w:val="000000"/>
                <w:kern w:val="0"/>
                <w:sz w:val="24"/>
                <w:szCs w:val="24"/>
                <w:lang w:bidi="ar"/>
              </w:rPr>
              <w:br w:type="textWrapping"/>
            </w:r>
            <w:r>
              <w:rPr>
                <w:rFonts w:hint="eastAsia" w:cs="宋体"/>
                <w:color w:val="000000"/>
                <w:kern w:val="0"/>
                <w:sz w:val="24"/>
                <w:szCs w:val="24"/>
                <w:lang w:bidi="ar"/>
              </w:rPr>
              <w:t>探针类型和选择</w:t>
            </w:r>
            <w:r>
              <w:rPr>
                <w:rFonts w:hint="eastAsia" w:cs="宋体"/>
                <w:color w:val="000000"/>
                <w:kern w:val="0"/>
                <w:sz w:val="24"/>
                <w:szCs w:val="24"/>
                <w:lang w:bidi="ar"/>
              </w:rPr>
              <w:br w:type="textWrapping"/>
            </w:r>
            <w:r>
              <w:rPr>
                <w:rFonts w:hint="eastAsia" w:cs="宋体"/>
                <w:color w:val="000000"/>
                <w:kern w:val="0"/>
                <w:sz w:val="24"/>
                <w:szCs w:val="24"/>
                <w:lang w:bidi="ar"/>
              </w:rPr>
              <w:t>基本测量方法：点、线、面</w:t>
            </w:r>
            <w:r>
              <w:rPr>
                <w:rFonts w:hint="eastAsia" w:cs="宋体"/>
                <w:color w:val="000000"/>
                <w:kern w:val="0"/>
                <w:sz w:val="24"/>
                <w:szCs w:val="24"/>
                <w:lang w:bidi="ar"/>
              </w:rPr>
              <w:br w:type="textWrapping"/>
            </w:r>
            <w:r>
              <w:rPr>
                <w:rFonts w:hint="eastAsia" w:cs="宋体"/>
                <w:color w:val="000000"/>
                <w:kern w:val="0"/>
                <w:sz w:val="24"/>
                <w:szCs w:val="24"/>
                <w:lang w:bidi="ar"/>
              </w:rPr>
              <w:t>测量程序</w:t>
            </w:r>
            <w:r>
              <w:rPr>
                <w:rFonts w:hint="eastAsia" w:cs="宋体"/>
                <w:color w:val="000000"/>
                <w:kern w:val="0"/>
                <w:sz w:val="24"/>
                <w:szCs w:val="24"/>
                <w:lang w:bidi="ar"/>
              </w:rPr>
              <w:br w:type="textWrapping"/>
            </w:r>
            <w:r>
              <w:rPr>
                <w:rFonts w:hint="eastAsia" w:cs="宋体"/>
                <w:color w:val="000000"/>
                <w:kern w:val="0"/>
                <w:sz w:val="24"/>
                <w:szCs w:val="24"/>
                <w:lang w:bidi="ar"/>
              </w:rPr>
              <w:t>创建简单测量程序</w:t>
            </w:r>
            <w:r>
              <w:rPr>
                <w:rFonts w:hint="eastAsia" w:cs="宋体"/>
                <w:color w:val="000000"/>
                <w:kern w:val="0"/>
                <w:sz w:val="24"/>
                <w:szCs w:val="24"/>
                <w:lang w:bidi="ar"/>
              </w:rPr>
              <w:br w:type="textWrapping"/>
            </w:r>
            <w:r>
              <w:rPr>
                <w:rFonts w:hint="eastAsia" w:cs="宋体"/>
                <w:color w:val="000000"/>
                <w:kern w:val="0"/>
                <w:sz w:val="24"/>
                <w:szCs w:val="24"/>
                <w:lang w:bidi="ar"/>
              </w:rPr>
              <w:t>编辑和优化测量路径</w:t>
            </w:r>
            <w:r>
              <w:rPr>
                <w:rFonts w:hint="eastAsia" w:cs="宋体"/>
                <w:color w:val="000000"/>
                <w:kern w:val="0"/>
                <w:sz w:val="24"/>
                <w:szCs w:val="24"/>
                <w:lang w:bidi="ar"/>
              </w:rPr>
              <w:br w:type="textWrapping"/>
            </w:r>
            <w:r>
              <w:rPr>
                <w:rFonts w:hint="eastAsia" w:cs="宋体"/>
                <w:color w:val="000000"/>
                <w:kern w:val="0"/>
                <w:sz w:val="24"/>
                <w:szCs w:val="24"/>
                <w:lang w:bidi="ar"/>
              </w:rPr>
              <w:t>数据导出与分析</w:t>
            </w:r>
            <w:r>
              <w:rPr>
                <w:rFonts w:hint="eastAsia" w:cs="宋体"/>
                <w:color w:val="000000"/>
                <w:kern w:val="0"/>
                <w:sz w:val="24"/>
                <w:szCs w:val="24"/>
                <w:lang w:bidi="ar"/>
              </w:rPr>
              <w:br w:type="textWrapping"/>
            </w:r>
            <w:r>
              <w:rPr>
                <w:rFonts w:hint="eastAsia" w:cs="宋体"/>
                <w:color w:val="000000"/>
                <w:kern w:val="0"/>
                <w:sz w:val="24"/>
                <w:szCs w:val="24"/>
                <w:lang w:bidi="ar"/>
              </w:rPr>
              <w:t>数据导出格式</w:t>
            </w:r>
            <w:r>
              <w:rPr>
                <w:rFonts w:hint="eastAsia" w:cs="宋体"/>
                <w:color w:val="000000"/>
                <w:kern w:val="0"/>
                <w:sz w:val="24"/>
                <w:szCs w:val="24"/>
                <w:lang w:bidi="ar"/>
              </w:rPr>
              <w:br w:type="textWrapping"/>
            </w:r>
            <w:r>
              <w:rPr>
                <w:rFonts w:hint="eastAsia" w:cs="宋体"/>
                <w:color w:val="000000"/>
                <w:kern w:val="0"/>
                <w:sz w:val="24"/>
                <w:szCs w:val="24"/>
                <w:lang w:bidi="ar"/>
              </w:rPr>
              <w:t>基本数据分析方法</w:t>
            </w:r>
            <w:r>
              <w:rPr>
                <w:rFonts w:hint="eastAsia" w:cs="宋体"/>
                <w:color w:val="000000"/>
                <w:kern w:val="0"/>
                <w:sz w:val="24"/>
                <w:szCs w:val="24"/>
                <w:lang w:bidi="ar"/>
              </w:rPr>
              <w:br w:type="textWrapping"/>
            </w:r>
            <w:r>
              <w:rPr>
                <w:rFonts w:hint="eastAsia" w:cs="宋体"/>
                <w:color w:val="000000"/>
                <w:kern w:val="0"/>
                <w:sz w:val="24"/>
                <w:szCs w:val="24"/>
                <w:lang w:bidi="ar"/>
              </w:rPr>
              <w:t>实践练习</w:t>
            </w:r>
            <w:r>
              <w:rPr>
                <w:rFonts w:hint="eastAsia" w:cs="宋体"/>
                <w:color w:val="000000"/>
                <w:kern w:val="0"/>
                <w:sz w:val="24"/>
                <w:szCs w:val="24"/>
                <w:lang w:bidi="ar"/>
              </w:rPr>
              <w:br w:type="textWrapping"/>
            </w:r>
            <w:r>
              <w:rPr>
                <w:rFonts w:hint="eastAsia" w:cs="宋体"/>
                <w:color w:val="000000"/>
                <w:kern w:val="0"/>
                <w:sz w:val="24"/>
                <w:szCs w:val="24"/>
                <w:lang w:bidi="ar"/>
              </w:rPr>
              <w:t>创建简单的测量程序</w:t>
            </w:r>
            <w:r>
              <w:rPr>
                <w:rFonts w:hint="eastAsia" w:cs="宋体"/>
                <w:color w:val="000000"/>
                <w:kern w:val="0"/>
                <w:sz w:val="24"/>
                <w:szCs w:val="24"/>
                <w:lang w:bidi="ar"/>
              </w:rPr>
              <w:br w:type="textWrapping"/>
            </w:r>
            <w:r>
              <w:rPr>
                <w:rFonts w:hint="eastAsia" w:cs="宋体"/>
                <w:color w:val="000000"/>
                <w:kern w:val="0"/>
                <w:sz w:val="24"/>
                <w:szCs w:val="24"/>
                <w:lang w:bidi="ar"/>
              </w:rPr>
              <w:t>数据导出与分析</w:t>
            </w:r>
            <w:r>
              <w:rPr>
                <w:rFonts w:hint="eastAsia" w:cs="宋体"/>
                <w:color w:val="000000"/>
                <w:kern w:val="0"/>
                <w:sz w:val="24"/>
                <w:szCs w:val="24"/>
                <w:lang w:bidi="ar"/>
              </w:rPr>
              <w:br w:type="textWrapping"/>
            </w:r>
            <w:r>
              <w:rPr>
                <w:rFonts w:hint="eastAsia" w:cs="宋体"/>
                <w:color w:val="000000"/>
                <w:kern w:val="0"/>
                <w:sz w:val="24"/>
                <w:szCs w:val="24"/>
                <w:lang w:bidi="ar"/>
              </w:rPr>
              <w:t>第三阶段：高级测量与编程</w:t>
            </w:r>
            <w:r>
              <w:rPr>
                <w:rFonts w:hint="eastAsia" w:cs="宋体"/>
                <w:color w:val="000000"/>
                <w:kern w:val="0"/>
                <w:sz w:val="24"/>
                <w:szCs w:val="24"/>
                <w:lang w:bidi="ar"/>
              </w:rPr>
              <w:br w:type="textWrapping"/>
            </w:r>
            <w:r>
              <w:rPr>
                <w:rFonts w:hint="eastAsia" w:cs="宋体"/>
                <w:color w:val="000000"/>
                <w:kern w:val="0"/>
                <w:sz w:val="24"/>
                <w:szCs w:val="24"/>
                <w:lang w:bidi="ar"/>
              </w:rPr>
              <w:t>目标</w:t>
            </w:r>
            <w:r>
              <w:rPr>
                <w:rFonts w:hint="eastAsia" w:cs="宋体"/>
                <w:color w:val="000000"/>
                <w:kern w:val="0"/>
                <w:sz w:val="24"/>
                <w:szCs w:val="24"/>
                <w:lang w:bidi="ar"/>
              </w:rPr>
              <w:br w:type="textWrapping"/>
            </w:r>
            <w:r>
              <w:rPr>
                <w:rFonts w:hint="eastAsia" w:cs="宋体"/>
                <w:color w:val="000000"/>
                <w:kern w:val="0"/>
                <w:sz w:val="24"/>
                <w:szCs w:val="24"/>
                <w:lang w:bidi="ar"/>
              </w:rPr>
              <w:t>学习复杂零件的测量</w:t>
            </w:r>
            <w:r>
              <w:rPr>
                <w:rFonts w:hint="eastAsia" w:cs="宋体"/>
                <w:color w:val="000000"/>
                <w:kern w:val="0"/>
                <w:sz w:val="24"/>
                <w:szCs w:val="24"/>
                <w:lang w:bidi="ar"/>
              </w:rPr>
              <w:br w:type="textWrapping"/>
            </w:r>
            <w:r>
              <w:rPr>
                <w:rFonts w:hint="eastAsia" w:cs="宋体"/>
                <w:color w:val="000000"/>
                <w:kern w:val="0"/>
                <w:sz w:val="24"/>
                <w:szCs w:val="24"/>
                <w:lang w:bidi="ar"/>
              </w:rPr>
              <w:t>掌握高级编程技巧</w:t>
            </w:r>
            <w:r>
              <w:rPr>
                <w:rFonts w:hint="eastAsia" w:cs="宋体"/>
                <w:color w:val="000000"/>
                <w:kern w:val="0"/>
                <w:sz w:val="24"/>
                <w:szCs w:val="24"/>
                <w:lang w:bidi="ar"/>
              </w:rPr>
              <w:br w:type="textWrapping"/>
            </w:r>
            <w:r>
              <w:rPr>
                <w:rFonts w:hint="eastAsia" w:cs="宋体"/>
                <w:color w:val="000000"/>
                <w:kern w:val="0"/>
                <w:sz w:val="24"/>
                <w:szCs w:val="24"/>
                <w:lang w:bidi="ar"/>
              </w:rPr>
              <w:t>内容</w:t>
            </w:r>
            <w:r>
              <w:rPr>
                <w:rFonts w:hint="eastAsia" w:cs="宋体"/>
                <w:color w:val="000000"/>
                <w:kern w:val="0"/>
                <w:sz w:val="24"/>
                <w:szCs w:val="24"/>
                <w:lang w:bidi="ar"/>
              </w:rPr>
              <w:br w:type="textWrapping"/>
            </w:r>
            <w:r>
              <w:rPr>
                <w:rFonts w:hint="eastAsia" w:cs="宋体"/>
                <w:color w:val="000000"/>
                <w:kern w:val="0"/>
                <w:sz w:val="24"/>
                <w:szCs w:val="24"/>
                <w:lang w:bidi="ar"/>
              </w:rPr>
              <w:t>复杂几何测量</w:t>
            </w:r>
            <w:r>
              <w:rPr>
                <w:rFonts w:hint="eastAsia" w:cs="宋体"/>
                <w:color w:val="000000"/>
                <w:kern w:val="0"/>
                <w:sz w:val="24"/>
                <w:szCs w:val="24"/>
                <w:lang w:bidi="ar"/>
              </w:rPr>
              <w:br w:type="textWrapping"/>
            </w:r>
            <w:r>
              <w:rPr>
                <w:rFonts w:hint="eastAsia" w:cs="宋体"/>
                <w:color w:val="000000"/>
                <w:kern w:val="0"/>
                <w:sz w:val="24"/>
                <w:szCs w:val="24"/>
                <w:lang w:bidi="ar"/>
              </w:rPr>
              <w:t>圆、圆柱和锥体的测量</w:t>
            </w:r>
            <w:r>
              <w:rPr>
                <w:rFonts w:hint="eastAsia" w:cs="宋体"/>
                <w:color w:val="000000"/>
                <w:kern w:val="0"/>
                <w:sz w:val="24"/>
                <w:szCs w:val="24"/>
                <w:lang w:bidi="ar"/>
              </w:rPr>
              <w:br w:type="textWrapping"/>
            </w:r>
            <w:r>
              <w:rPr>
                <w:rFonts w:hint="eastAsia" w:cs="宋体"/>
                <w:color w:val="000000"/>
                <w:kern w:val="0"/>
                <w:sz w:val="24"/>
                <w:szCs w:val="24"/>
                <w:lang w:bidi="ar"/>
              </w:rPr>
              <w:t>复杂曲面的测量方法</w:t>
            </w:r>
            <w:r>
              <w:rPr>
                <w:rFonts w:hint="eastAsia" w:cs="宋体"/>
                <w:color w:val="000000"/>
                <w:kern w:val="0"/>
                <w:sz w:val="24"/>
                <w:szCs w:val="24"/>
                <w:lang w:bidi="ar"/>
              </w:rPr>
              <w:br w:type="textWrapping"/>
            </w:r>
            <w:r>
              <w:rPr>
                <w:rFonts w:hint="eastAsia" w:cs="宋体"/>
                <w:color w:val="000000"/>
                <w:kern w:val="0"/>
                <w:sz w:val="24"/>
                <w:szCs w:val="24"/>
                <w:lang w:bidi="ar"/>
              </w:rPr>
              <w:t>高级编程技巧</w:t>
            </w:r>
            <w:r>
              <w:rPr>
                <w:rFonts w:hint="eastAsia" w:cs="宋体"/>
                <w:color w:val="000000"/>
                <w:kern w:val="0"/>
                <w:sz w:val="24"/>
                <w:szCs w:val="24"/>
                <w:lang w:bidi="ar"/>
              </w:rPr>
              <w:br w:type="textWrapping"/>
            </w:r>
            <w:r>
              <w:rPr>
                <w:rFonts w:hint="eastAsia" w:cs="宋体"/>
                <w:color w:val="000000"/>
                <w:kern w:val="0"/>
                <w:sz w:val="24"/>
                <w:szCs w:val="24"/>
                <w:lang w:bidi="ar"/>
              </w:rPr>
              <w:t>自动化测量程序创建</w:t>
            </w:r>
            <w:r>
              <w:rPr>
                <w:rFonts w:hint="eastAsia" w:cs="宋体"/>
                <w:color w:val="000000"/>
                <w:kern w:val="0"/>
                <w:sz w:val="24"/>
                <w:szCs w:val="24"/>
                <w:lang w:bidi="ar"/>
              </w:rPr>
              <w:br w:type="textWrapping"/>
            </w:r>
            <w:r>
              <w:rPr>
                <w:rFonts w:hint="eastAsia" w:cs="宋体"/>
                <w:color w:val="000000"/>
                <w:kern w:val="0"/>
                <w:sz w:val="24"/>
                <w:szCs w:val="24"/>
                <w:lang w:bidi="ar"/>
              </w:rPr>
              <w:t>条件判断和循环结构</w:t>
            </w:r>
            <w:r>
              <w:rPr>
                <w:rFonts w:hint="eastAsia" w:cs="宋体"/>
                <w:color w:val="000000"/>
                <w:kern w:val="0"/>
                <w:sz w:val="24"/>
                <w:szCs w:val="24"/>
                <w:lang w:bidi="ar"/>
              </w:rPr>
              <w:br w:type="textWrapping"/>
            </w:r>
            <w:r>
              <w:rPr>
                <w:rFonts w:hint="eastAsia" w:cs="宋体"/>
                <w:color w:val="000000"/>
                <w:kern w:val="0"/>
                <w:sz w:val="24"/>
                <w:szCs w:val="24"/>
                <w:lang w:bidi="ar"/>
              </w:rPr>
              <w:t>探针校准与更换</w:t>
            </w:r>
            <w:r>
              <w:rPr>
                <w:rFonts w:hint="eastAsia" w:cs="宋体"/>
                <w:color w:val="000000"/>
                <w:kern w:val="0"/>
                <w:sz w:val="24"/>
                <w:szCs w:val="24"/>
                <w:lang w:bidi="ar"/>
              </w:rPr>
              <w:br w:type="textWrapping"/>
            </w:r>
            <w:r>
              <w:rPr>
                <w:rFonts w:hint="eastAsia" w:cs="宋体"/>
                <w:color w:val="000000"/>
                <w:kern w:val="0"/>
                <w:sz w:val="24"/>
                <w:szCs w:val="24"/>
                <w:lang w:bidi="ar"/>
              </w:rPr>
              <w:t>探针校准方法</w:t>
            </w:r>
            <w:r>
              <w:rPr>
                <w:rFonts w:hint="eastAsia" w:cs="宋体"/>
                <w:color w:val="000000"/>
                <w:kern w:val="0"/>
                <w:sz w:val="24"/>
                <w:szCs w:val="24"/>
                <w:lang w:bidi="ar"/>
              </w:rPr>
              <w:br w:type="textWrapping"/>
            </w:r>
            <w:r>
              <w:rPr>
                <w:rFonts w:hint="eastAsia" w:cs="宋体"/>
                <w:color w:val="000000"/>
                <w:kern w:val="0"/>
                <w:sz w:val="24"/>
                <w:szCs w:val="24"/>
                <w:lang w:bidi="ar"/>
              </w:rPr>
              <w:t>探针更换与误差校正</w:t>
            </w:r>
            <w:r>
              <w:rPr>
                <w:rFonts w:hint="eastAsia" w:cs="宋体"/>
                <w:color w:val="000000"/>
                <w:kern w:val="0"/>
                <w:sz w:val="24"/>
                <w:szCs w:val="24"/>
                <w:lang w:bidi="ar"/>
              </w:rPr>
              <w:br w:type="textWrapping"/>
            </w:r>
            <w:r>
              <w:rPr>
                <w:rFonts w:hint="eastAsia" w:cs="宋体"/>
                <w:color w:val="000000"/>
                <w:kern w:val="0"/>
                <w:sz w:val="24"/>
                <w:szCs w:val="24"/>
                <w:lang w:bidi="ar"/>
              </w:rPr>
              <w:t>实践练习</w:t>
            </w:r>
            <w:r>
              <w:rPr>
                <w:rFonts w:hint="eastAsia" w:cs="宋体"/>
                <w:color w:val="000000"/>
                <w:kern w:val="0"/>
                <w:sz w:val="24"/>
                <w:szCs w:val="24"/>
                <w:lang w:bidi="ar"/>
              </w:rPr>
              <w:br w:type="textWrapping"/>
            </w:r>
            <w:r>
              <w:rPr>
                <w:rFonts w:hint="eastAsia" w:cs="宋体"/>
                <w:color w:val="000000"/>
                <w:kern w:val="0"/>
                <w:sz w:val="24"/>
                <w:szCs w:val="24"/>
                <w:lang w:bidi="ar"/>
              </w:rPr>
              <w:t>编写复杂零件的测量程序</w:t>
            </w:r>
            <w:r>
              <w:rPr>
                <w:rFonts w:hint="eastAsia" w:cs="宋体"/>
                <w:color w:val="000000"/>
                <w:kern w:val="0"/>
                <w:sz w:val="24"/>
                <w:szCs w:val="24"/>
                <w:lang w:bidi="ar"/>
              </w:rPr>
              <w:br w:type="textWrapping"/>
            </w:r>
            <w:r>
              <w:rPr>
                <w:rFonts w:hint="eastAsia" w:cs="宋体"/>
                <w:color w:val="000000"/>
                <w:kern w:val="0"/>
                <w:sz w:val="24"/>
                <w:szCs w:val="24"/>
                <w:lang w:bidi="ar"/>
              </w:rPr>
              <w:t>进行探针校准和更换练习</w:t>
            </w:r>
            <w:r>
              <w:rPr>
                <w:rFonts w:hint="eastAsia" w:cs="宋体"/>
                <w:color w:val="000000"/>
                <w:kern w:val="0"/>
                <w:sz w:val="24"/>
                <w:szCs w:val="24"/>
                <w:lang w:bidi="ar"/>
              </w:rPr>
              <w:br w:type="textWrapping"/>
            </w:r>
            <w:r>
              <w:rPr>
                <w:rFonts w:hint="eastAsia" w:cs="宋体"/>
                <w:color w:val="000000"/>
                <w:kern w:val="0"/>
                <w:sz w:val="24"/>
                <w:szCs w:val="24"/>
                <w:lang w:bidi="ar"/>
              </w:rPr>
              <w:t>第四阶段：实际应用与优化</w:t>
            </w:r>
            <w:r>
              <w:rPr>
                <w:rFonts w:hint="eastAsia" w:cs="宋体"/>
                <w:color w:val="000000"/>
                <w:kern w:val="0"/>
                <w:sz w:val="24"/>
                <w:szCs w:val="24"/>
                <w:lang w:bidi="ar"/>
              </w:rPr>
              <w:br w:type="textWrapping"/>
            </w:r>
            <w:r>
              <w:rPr>
                <w:rFonts w:hint="eastAsia" w:cs="宋体"/>
                <w:color w:val="000000"/>
                <w:kern w:val="0"/>
                <w:sz w:val="24"/>
                <w:szCs w:val="24"/>
                <w:lang w:bidi="ar"/>
              </w:rPr>
              <w:t>目标</w:t>
            </w:r>
            <w:r>
              <w:rPr>
                <w:rFonts w:hint="eastAsia" w:cs="宋体"/>
                <w:color w:val="000000"/>
                <w:kern w:val="0"/>
                <w:sz w:val="24"/>
                <w:szCs w:val="24"/>
                <w:lang w:bidi="ar"/>
              </w:rPr>
              <w:br w:type="textWrapping"/>
            </w:r>
            <w:r>
              <w:rPr>
                <w:rFonts w:hint="eastAsia" w:cs="宋体"/>
                <w:color w:val="000000"/>
                <w:kern w:val="0"/>
                <w:sz w:val="24"/>
                <w:szCs w:val="24"/>
                <w:lang w:bidi="ar"/>
              </w:rPr>
              <w:t>提高测量精度和效率</w:t>
            </w:r>
            <w:r>
              <w:rPr>
                <w:rFonts w:hint="eastAsia" w:cs="宋体"/>
                <w:color w:val="000000"/>
                <w:kern w:val="0"/>
                <w:sz w:val="24"/>
                <w:szCs w:val="24"/>
                <w:lang w:bidi="ar"/>
              </w:rPr>
              <w:br w:type="textWrapping"/>
            </w:r>
            <w:r>
              <w:rPr>
                <w:rFonts w:hint="eastAsia" w:cs="宋体"/>
                <w:color w:val="000000"/>
                <w:kern w:val="0"/>
                <w:sz w:val="24"/>
                <w:szCs w:val="24"/>
                <w:lang w:bidi="ar"/>
              </w:rPr>
              <w:t>解决实际测量中的问题</w:t>
            </w:r>
            <w:r>
              <w:rPr>
                <w:rFonts w:hint="eastAsia" w:cs="宋体"/>
                <w:color w:val="000000"/>
                <w:kern w:val="0"/>
                <w:sz w:val="24"/>
                <w:szCs w:val="24"/>
                <w:lang w:bidi="ar"/>
              </w:rPr>
              <w:br w:type="textWrapping"/>
            </w:r>
            <w:r>
              <w:rPr>
                <w:rFonts w:hint="eastAsia" w:cs="宋体"/>
                <w:color w:val="000000"/>
                <w:kern w:val="0"/>
                <w:sz w:val="24"/>
                <w:szCs w:val="24"/>
                <w:lang w:bidi="ar"/>
              </w:rPr>
              <w:t>内容</w:t>
            </w:r>
            <w:r>
              <w:rPr>
                <w:rFonts w:hint="eastAsia" w:cs="宋体"/>
                <w:color w:val="000000"/>
                <w:kern w:val="0"/>
                <w:sz w:val="24"/>
                <w:szCs w:val="24"/>
                <w:lang w:bidi="ar"/>
              </w:rPr>
              <w:br w:type="textWrapping"/>
            </w:r>
            <w:r>
              <w:rPr>
                <w:rFonts w:hint="eastAsia" w:cs="宋体"/>
                <w:color w:val="000000"/>
                <w:kern w:val="0"/>
                <w:sz w:val="24"/>
                <w:szCs w:val="24"/>
                <w:lang w:bidi="ar"/>
              </w:rPr>
              <w:t>测量精度控制</w:t>
            </w:r>
            <w:r>
              <w:rPr>
                <w:rFonts w:hint="eastAsia" w:cs="宋体"/>
                <w:color w:val="000000"/>
                <w:kern w:val="0"/>
                <w:sz w:val="24"/>
                <w:szCs w:val="24"/>
                <w:lang w:bidi="ar"/>
              </w:rPr>
              <w:br w:type="textWrapping"/>
            </w:r>
            <w:r>
              <w:rPr>
                <w:rFonts w:hint="eastAsia" w:cs="宋体"/>
                <w:color w:val="000000"/>
                <w:kern w:val="0"/>
                <w:sz w:val="24"/>
                <w:szCs w:val="24"/>
                <w:lang w:bidi="ar"/>
              </w:rPr>
              <w:t>误差来源与控制方法</w:t>
            </w:r>
            <w:r>
              <w:rPr>
                <w:rFonts w:hint="eastAsia" w:cs="宋体"/>
                <w:color w:val="000000"/>
                <w:kern w:val="0"/>
                <w:sz w:val="24"/>
                <w:szCs w:val="24"/>
                <w:lang w:bidi="ar"/>
              </w:rPr>
              <w:br w:type="textWrapping"/>
            </w:r>
            <w:r>
              <w:rPr>
                <w:rFonts w:hint="eastAsia" w:cs="宋体"/>
                <w:color w:val="000000"/>
                <w:kern w:val="0"/>
                <w:sz w:val="24"/>
                <w:szCs w:val="24"/>
                <w:lang w:bidi="ar"/>
              </w:rPr>
              <w:t>提高测量精度的技巧</w:t>
            </w:r>
            <w:r>
              <w:rPr>
                <w:rFonts w:hint="eastAsia" w:cs="宋体"/>
                <w:color w:val="000000"/>
                <w:kern w:val="0"/>
                <w:sz w:val="24"/>
                <w:szCs w:val="24"/>
                <w:lang w:bidi="ar"/>
              </w:rPr>
              <w:br w:type="textWrapping"/>
            </w:r>
            <w:r>
              <w:rPr>
                <w:rFonts w:hint="eastAsia" w:cs="宋体"/>
                <w:color w:val="000000"/>
                <w:kern w:val="0"/>
                <w:sz w:val="24"/>
                <w:szCs w:val="24"/>
                <w:lang w:bidi="ar"/>
              </w:rPr>
              <w:t>测量效率优化</w:t>
            </w:r>
            <w:r>
              <w:rPr>
                <w:rFonts w:hint="eastAsia" w:cs="宋体"/>
                <w:color w:val="000000"/>
                <w:kern w:val="0"/>
                <w:sz w:val="24"/>
                <w:szCs w:val="24"/>
                <w:lang w:bidi="ar"/>
              </w:rPr>
              <w:br w:type="textWrapping"/>
            </w:r>
            <w:r>
              <w:rPr>
                <w:rFonts w:hint="eastAsia" w:cs="宋体"/>
                <w:color w:val="000000"/>
                <w:kern w:val="0"/>
                <w:sz w:val="24"/>
                <w:szCs w:val="24"/>
                <w:lang w:bidi="ar"/>
              </w:rPr>
              <w:t>测量路径优化</w:t>
            </w:r>
            <w:r>
              <w:rPr>
                <w:rFonts w:hint="eastAsia" w:cs="宋体"/>
                <w:color w:val="000000"/>
                <w:kern w:val="0"/>
                <w:sz w:val="24"/>
                <w:szCs w:val="24"/>
                <w:lang w:bidi="ar"/>
              </w:rPr>
              <w:br w:type="textWrapping"/>
            </w:r>
            <w:r>
              <w:rPr>
                <w:rFonts w:hint="eastAsia" w:cs="宋体"/>
                <w:color w:val="000000"/>
                <w:kern w:val="0"/>
                <w:sz w:val="24"/>
                <w:szCs w:val="24"/>
                <w:lang w:bidi="ar"/>
              </w:rPr>
              <w:t>自动化测量技术</w:t>
            </w:r>
            <w:r>
              <w:rPr>
                <w:rFonts w:hint="eastAsia" w:cs="宋体"/>
                <w:color w:val="000000"/>
                <w:kern w:val="0"/>
                <w:sz w:val="24"/>
                <w:szCs w:val="24"/>
                <w:lang w:bidi="ar"/>
              </w:rPr>
              <w:br w:type="textWrapping"/>
            </w:r>
            <w:r>
              <w:rPr>
                <w:rFonts w:hint="eastAsia" w:cs="宋体"/>
                <w:color w:val="000000"/>
                <w:kern w:val="0"/>
                <w:sz w:val="24"/>
                <w:szCs w:val="24"/>
                <w:lang w:bidi="ar"/>
              </w:rPr>
              <w:t>常见问题解决</w:t>
            </w:r>
            <w:r>
              <w:rPr>
                <w:rFonts w:hint="eastAsia" w:cs="宋体"/>
                <w:color w:val="000000"/>
                <w:kern w:val="0"/>
                <w:sz w:val="24"/>
                <w:szCs w:val="24"/>
                <w:lang w:bidi="ar"/>
              </w:rPr>
              <w:br w:type="textWrapping"/>
            </w:r>
            <w:r>
              <w:rPr>
                <w:rFonts w:hint="eastAsia" w:cs="宋体"/>
                <w:color w:val="000000"/>
                <w:kern w:val="0"/>
                <w:sz w:val="24"/>
                <w:szCs w:val="24"/>
                <w:lang w:bidi="ar"/>
              </w:rPr>
              <w:t>常见测量问题分析与解决</w:t>
            </w:r>
            <w:r>
              <w:rPr>
                <w:rFonts w:hint="eastAsia" w:cs="宋体"/>
                <w:color w:val="000000"/>
                <w:kern w:val="0"/>
                <w:sz w:val="24"/>
                <w:szCs w:val="24"/>
                <w:lang w:bidi="ar"/>
              </w:rPr>
              <w:br w:type="textWrapping"/>
            </w:r>
            <w:r>
              <w:rPr>
                <w:rFonts w:hint="eastAsia" w:cs="宋体"/>
                <w:color w:val="000000"/>
                <w:kern w:val="0"/>
                <w:sz w:val="24"/>
                <w:szCs w:val="24"/>
                <w:lang w:bidi="ar"/>
              </w:rPr>
              <w:t>实际测量案例讨论</w:t>
            </w:r>
            <w:r>
              <w:rPr>
                <w:rFonts w:hint="eastAsia" w:cs="宋体"/>
                <w:color w:val="000000"/>
                <w:kern w:val="0"/>
                <w:sz w:val="24"/>
                <w:szCs w:val="24"/>
                <w:lang w:bidi="ar"/>
              </w:rPr>
              <w:br w:type="textWrapping"/>
            </w:r>
            <w:r>
              <w:rPr>
                <w:rFonts w:hint="eastAsia" w:cs="宋体"/>
                <w:color w:val="000000"/>
                <w:kern w:val="0"/>
                <w:sz w:val="24"/>
                <w:szCs w:val="24"/>
                <w:lang w:bidi="ar"/>
              </w:rPr>
              <w:t>实践练习</w:t>
            </w:r>
            <w:r>
              <w:rPr>
                <w:rFonts w:hint="eastAsia" w:cs="宋体"/>
                <w:color w:val="000000"/>
                <w:kern w:val="0"/>
                <w:sz w:val="24"/>
                <w:szCs w:val="24"/>
                <w:lang w:bidi="ar"/>
              </w:rPr>
              <w:br w:type="textWrapping"/>
            </w:r>
            <w:r>
              <w:rPr>
                <w:rFonts w:hint="eastAsia" w:cs="宋体"/>
                <w:color w:val="000000"/>
                <w:kern w:val="0"/>
                <w:sz w:val="24"/>
                <w:szCs w:val="24"/>
                <w:lang w:bidi="ar"/>
              </w:rPr>
              <w:t>优化现有测量程序</w:t>
            </w:r>
            <w:r>
              <w:rPr>
                <w:rFonts w:hint="eastAsia" w:cs="宋体"/>
                <w:color w:val="000000"/>
                <w:kern w:val="0"/>
                <w:sz w:val="24"/>
                <w:szCs w:val="24"/>
                <w:lang w:bidi="ar"/>
              </w:rPr>
              <w:br w:type="textWrapping"/>
            </w:r>
            <w:r>
              <w:rPr>
                <w:rFonts w:hint="eastAsia" w:cs="宋体"/>
                <w:color w:val="000000"/>
                <w:kern w:val="0"/>
                <w:sz w:val="24"/>
                <w:szCs w:val="24"/>
                <w:lang w:bidi="ar"/>
              </w:rPr>
              <w:t>解决实际测量中的问题</w:t>
            </w:r>
          </w:p>
        </w:tc>
        <w:tc>
          <w:tcPr>
            <w:tcW w:w="7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20E5F6">
            <w:pPr>
              <w:ind w:firstLine="0" w:firstLineChars="0"/>
              <w:rPr>
                <w:rFonts w:cs="宋体"/>
                <w:color w:val="000000"/>
                <w:kern w:val="0"/>
                <w:sz w:val="24"/>
                <w:szCs w:val="24"/>
                <w:lang w:bidi="ar"/>
              </w:rPr>
            </w:pPr>
            <w:r>
              <w:rPr>
                <w:rFonts w:hint="eastAsia" w:cs="宋体"/>
                <w:color w:val="000000"/>
                <w:kern w:val="0"/>
                <w:sz w:val="24"/>
                <w:szCs w:val="24"/>
                <w:lang w:bidi="ar"/>
              </w:rPr>
              <w:t>天/</w:t>
            </w:r>
            <w:r>
              <w:rPr>
                <w:rFonts w:cs="宋体"/>
                <w:color w:val="000000"/>
                <w:kern w:val="0"/>
                <w:sz w:val="24"/>
                <w:szCs w:val="24"/>
                <w:lang w:bidi="ar"/>
              </w:rPr>
              <w:t>8</w:t>
            </w:r>
            <w:r>
              <w:rPr>
                <w:rFonts w:hint="eastAsia" w:cs="宋体"/>
                <w:color w:val="000000"/>
                <w:kern w:val="0"/>
                <w:sz w:val="24"/>
                <w:szCs w:val="24"/>
                <w:lang w:bidi="ar"/>
              </w:rPr>
              <w:t>学时</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74D0EE">
            <w:pPr>
              <w:ind w:firstLine="0" w:firstLineChars="0"/>
              <w:jc w:val="center"/>
              <w:rPr>
                <w:rFonts w:cs="宋体"/>
                <w:color w:val="000000"/>
                <w:kern w:val="0"/>
                <w:sz w:val="24"/>
                <w:szCs w:val="24"/>
                <w:lang w:bidi="ar"/>
              </w:rPr>
            </w:pPr>
            <w:r>
              <w:rPr>
                <w:rFonts w:cs="宋体"/>
                <w:color w:val="000000"/>
                <w:kern w:val="0"/>
                <w:sz w:val="24"/>
                <w:szCs w:val="24"/>
                <w:lang w:bidi="ar"/>
              </w:rPr>
              <w:t>30</w:t>
            </w:r>
          </w:p>
        </w:tc>
      </w:tr>
      <w:tr w14:paraId="1437FCC2">
        <w:tblPrEx>
          <w:tblCellMar>
            <w:top w:w="0" w:type="dxa"/>
            <w:left w:w="108" w:type="dxa"/>
            <w:bottom w:w="0" w:type="dxa"/>
            <w:right w:w="108" w:type="dxa"/>
          </w:tblCellMar>
        </w:tblPrEx>
        <w:trPr>
          <w:trHeight w:val="2357" w:hRule="atLeast"/>
          <w:jc w:val="center"/>
        </w:trPr>
        <w:tc>
          <w:tcPr>
            <w:tcW w:w="5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874223">
            <w:pPr>
              <w:widowControl/>
              <w:ind w:firstLine="0" w:firstLineChars="0"/>
              <w:jc w:val="center"/>
              <w:textAlignment w:val="center"/>
              <w:rPr>
                <w:rFonts w:cs="宋体"/>
                <w:color w:val="000000"/>
                <w:kern w:val="0"/>
                <w:sz w:val="24"/>
                <w:szCs w:val="24"/>
                <w:lang w:bidi="ar"/>
              </w:rPr>
            </w:pPr>
            <w:r>
              <w:rPr>
                <w:rFonts w:cs="宋体"/>
                <w:color w:val="000000"/>
                <w:kern w:val="0"/>
                <w:sz w:val="24"/>
                <w:szCs w:val="24"/>
                <w:lang w:bidi="ar"/>
              </w:rPr>
              <w:t>5</w:t>
            </w:r>
          </w:p>
        </w:tc>
        <w:tc>
          <w:tcPr>
            <w:tcW w:w="8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10E5C">
            <w:pPr>
              <w:widowControl/>
              <w:ind w:firstLine="0" w:firstLineChars="0"/>
              <w:jc w:val="left"/>
              <w:textAlignment w:val="center"/>
              <w:rPr>
                <w:rFonts w:cs="宋体"/>
                <w:color w:val="000000"/>
                <w:kern w:val="0"/>
                <w:sz w:val="24"/>
                <w:szCs w:val="24"/>
                <w:lang w:bidi="ar"/>
              </w:rPr>
            </w:pPr>
            <w:r>
              <w:rPr>
                <w:rFonts w:hint="eastAsia" w:cs="宋体"/>
                <w:color w:val="000000"/>
                <w:kern w:val="0"/>
                <w:sz w:val="24"/>
                <w:szCs w:val="24"/>
                <w:lang w:bidi="ar"/>
              </w:rPr>
              <w:t>原有C</w:t>
            </w:r>
            <w:r>
              <w:rPr>
                <w:rFonts w:cs="宋体"/>
                <w:color w:val="000000"/>
                <w:kern w:val="0"/>
                <w:sz w:val="24"/>
                <w:szCs w:val="24"/>
                <w:lang w:bidi="ar"/>
              </w:rPr>
              <w:t>AM</w:t>
            </w:r>
            <w:r>
              <w:rPr>
                <w:rFonts w:hint="eastAsia" w:cs="宋体"/>
                <w:color w:val="000000"/>
                <w:kern w:val="0"/>
                <w:sz w:val="24"/>
                <w:szCs w:val="24"/>
                <w:lang w:bidi="ar"/>
              </w:rPr>
              <w:t>软件升级</w:t>
            </w:r>
          </w:p>
        </w:tc>
        <w:tc>
          <w:tcPr>
            <w:tcW w:w="902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E9CA7E">
            <w:pPr>
              <w:spacing w:line="360" w:lineRule="auto"/>
              <w:ind w:firstLine="0" w:firstLineChars="0"/>
              <w:jc w:val="left"/>
              <w:rPr>
                <w:rFonts w:cs="宋体"/>
                <w:color w:val="000000"/>
                <w:kern w:val="0"/>
                <w:sz w:val="24"/>
                <w:szCs w:val="24"/>
                <w:lang w:bidi="ar"/>
              </w:rPr>
            </w:pPr>
            <w:r>
              <w:rPr>
                <w:rFonts w:hint="eastAsia" w:cs="宋体"/>
                <w:color w:val="000000"/>
                <w:kern w:val="0"/>
                <w:sz w:val="24"/>
                <w:szCs w:val="24"/>
                <w:lang w:bidi="ar"/>
              </w:rPr>
              <w:t>软件升级为最新版2</w:t>
            </w:r>
            <w:r>
              <w:rPr>
                <w:rFonts w:cs="宋体"/>
                <w:color w:val="000000"/>
                <w:kern w:val="0"/>
                <w:sz w:val="24"/>
                <w:szCs w:val="24"/>
                <w:lang w:bidi="ar"/>
              </w:rPr>
              <w:t>025</w:t>
            </w:r>
            <w:r>
              <w:rPr>
                <w:rFonts w:hint="eastAsia" w:cs="宋体"/>
                <w:color w:val="000000"/>
                <w:kern w:val="0"/>
                <w:sz w:val="24"/>
                <w:szCs w:val="24"/>
                <w:lang w:bidi="ar"/>
              </w:rPr>
              <w:t>版，软件功能包括:</w:t>
            </w:r>
          </w:p>
          <w:p w14:paraId="7509FD04">
            <w:pPr>
              <w:spacing w:line="360" w:lineRule="auto"/>
              <w:ind w:firstLine="0" w:firstLineChars="0"/>
              <w:jc w:val="left"/>
              <w:rPr>
                <w:rFonts w:cs="宋体"/>
                <w:color w:val="000000"/>
                <w:kern w:val="0"/>
                <w:sz w:val="24"/>
                <w:szCs w:val="24"/>
                <w:lang w:bidi="ar"/>
              </w:rPr>
            </w:pPr>
            <w:r>
              <w:rPr>
                <w:rFonts w:hint="eastAsia" w:cs="宋体"/>
                <w:color w:val="000000"/>
                <w:kern w:val="0"/>
                <w:sz w:val="24"/>
                <w:szCs w:val="24"/>
                <w:lang w:bidi="ar"/>
              </w:rPr>
              <w:t>具备3D CAD功能，具备CAM数控铣加工、多轴加工、数控车加工、木工雕刻加工、机床仿真及碰撞检查功能。</w:t>
            </w:r>
          </w:p>
          <w:p w14:paraId="1B3C79F7">
            <w:pPr>
              <w:spacing w:line="360" w:lineRule="auto"/>
              <w:ind w:firstLine="0" w:firstLineChars="0"/>
              <w:jc w:val="left"/>
              <w:rPr>
                <w:rFonts w:cs="宋体"/>
                <w:color w:val="000000"/>
                <w:kern w:val="0"/>
                <w:sz w:val="24"/>
                <w:szCs w:val="24"/>
                <w:lang w:bidi="ar"/>
              </w:rPr>
            </w:pPr>
            <w:r>
              <w:rPr>
                <w:rFonts w:hint="eastAsia" w:cs="宋体"/>
                <w:color w:val="000000"/>
                <w:kern w:val="0"/>
                <w:sz w:val="24"/>
                <w:szCs w:val="24"/>
                <w:lang w:bidi="ar"/>
              </w:rPr>
              <w:t>CAM/Mill数控铣部分：</w:t>
            </w:r>
          </w:p>
          <w:p w14:paraId="7A1FC7C7">
            <w:pPr>
              <w:spacing w:line="360" w:lineRule="auto"/>
              <w:ind w:firstLine="0" w:firstLineChars="0"/>
              <w:jc w:val="left"/>
              <w:rPr>
                <w:rFonts w:cs="宋体"/>
                <w:color w:val="000000"/>
                <w:kern w:val="0"/>
                <w:sz w:val="24"/>
                <w:szCs w:val="24"/>
                <w:lang w:bidi="ar"/>
              </w:rPr>
            </w:pPr>
            <w:r>
              <w:rPr>
                <w:rFonts w:hint="eastAsia" w:cs="宋体"/>
                <w:color w:val="000000"/>
                <w:kern w:val="0"/>
                <w:sz w:val="24"/>
                <w:szCs w:val="24"/>
                <w:lang w:bidi="ar"/>
              </w:rPr>
              <w:t>CAD/CAM不可分离，必须在同一界面。</w:t>
            </w:r>
          </w:p>
          <w:p w14:paraId="24991B67">
            <w:pPr>
              <w:spacing w:line="360" w:lineRule="auto"/>
              <w:ind w:firstLine="0" w:firstLineChars="0"/>
              <w:jc w:val="left"/>
              <w:rPr>
                <w:rFonts w:cs="宋体"/>
                <w:color w:val="000000"/>
                <w:kern w:val="0"/>
                <w:sz w:val="24"/>
                <w:szCs w:val="24"/>
                <w:lang w:bidi="ar"/>
              </w:rPr>
            </w:pPr>
            <w:r>
              <w:rPr>
                <w:rFonts w:hint="eastAsia" w:cs="宋体"/>
                <w:color w:val="000000"/>
                <w:kern w:val="0"/>
                <w:sz w:val="24"/>
                <w:szCs w:val="24"/>
                <w:lang w:bidi="ar"/>
              </w:rPr>
              <w:t xml:space="preserve">设计模块 </w:t>
            </w:r>
            <w:r>
              <w:rPr>
                <w:rFonts w:hint="eastAsia" w:cs="宋体"/>
                <w:color w:val="000000"/>
                <w:kern w:val="0"/>
                <w:sz w:val="24"/>
                <w:szCs w:val="24"/>
                <w:lang w:bidi="ar"/>
              </w:rPr>
              <w:br w:type="textWrapping"/>
            </w:r>
            <w:r>
              <w:rPr>
                <w:rFonts w:hint="eastAsia" w:cs="宋体"/>
                <w:color w:val="000000"/>
                <w:kern w:val="0"/>
                <w:sz w:val="24"/>
                <w:szCs w:val="24"/>
                <w:lang w:bidi="ar"/>
              </w:rPr>
              <w:t>1) 支持广泛的 CAD 系统数据模型输入，软件应具备稳定可靠的通用数据接口</w:t>
            </w:r>
            <w:r>
              <w:rPr>
                <w:rFonts w:hint="eastAsia" w:cs="宋体"/>
                <w:color w:val="000000"/>
                <w:kern w:val="0"/>
                <w:sz w:val="24"/>
                <w:szCs w:val="24"/>
                <w:lang w:eastAsia="zh-CN" w:bidi="ar"/>
              </w:rPr>
              <w:t>，</w:t>
            </w:r>
            <w:r>
              <w:rPr>
                <w:rFonts w:hint="eastAsia" w:cs="宋体"/>
                <w:color w:val="000000"/>
                <w:kern w:val="0"/>
                <w:sz w:val="24"/>
                <w:szCs w:val="24"/>
                <w:lang w:bidi="ar"/>
              </w:rPr>
              <w:t xml:space="preserve">如：ASCII, CADL, DWG, DXF, EPS, IGES, Inventor (IPT, IDW, IAM), KeyCreator (CKD), Parasolids, Rhino3DM, SOLIDWORKS (SLDPRT, SLDASM, SLDDRW), SAT (ACIS Solids), Solid Edge (PAR &amp; PSM), SpaceClaim(SCDOC), STEP, STL, VDA, CoroPlus。 </w:t>
            </w:r>
            <w:r>
              <w:rPr>
                <w:rFonts w:hint="eastAsia" w:cs="宋体"/>
                <w:color w:val="000000"/>
                <w:kern w:val="0"/>
                <w:sz w:val="24"/>
                <w:szCs w:val="24"/>
                <w:lang w:bidi="ar"/>
              </w:rPr>
              <w:br w:type="textWrapping"/>
            </w:r>
            <w:r>
              <w:rPr>
                <w:rFonts w:hint="eastAsia" w:cs="宋体"/>
                <w:color w:val="000000"/>
                <w:kern w:val="0"/>
                <w:sz w:val="24"/>
                <w:szCs w:val="24"/>
                <w:lang w:bidi="ar"/>
              </w:rPr>
              <w:t xml:space="preserve">2) 采用实体-曲面混合造型技术。 </w:t>
            </w:r>
            <w:r>
              <w:rPr>
                <w:rFonts w:hint="eastAsia" w:cs="宋体"/>
                <w:color w:val="000000"/>
                <w:kern w:val="0"/>
                <w:sz w:val="24"/>
                <w:szCs w:val="24"/>
                <w:lang w:bidi="ar"/>
              </w:rPr>
              <w:br w:type="textWrapping"/>
            </w:r>
            <w:r>
              <w:rPr>
                <w:rFonts w:hint="eastAsia" w:cs="宋体"/>
                <w:color w:val="000000"/>
                <w:kern w:val="0"/>
                <w:sz w:val="24"/>
                <w:szCs w:val="24"/>
                <w:lang w:bidi="ar"/>
              </w:rPr>
              <w:t>3) 实体造型方面，除拉伸、旋转、扫描、放样、倒圆角、倒直角、 和抽壳等常用</w:t>
            </w:r>
            <w:bookmarkStart w:id="48" w:name="_GoBack"/>
            <w:bookmarkEnd w:id="48"/>
            <w:r>
              <w:rPr>
                <w:rFonts w:hint="eastAsia" w:cs="宋体"/>
                <w:color w:val="000000"/>
                <w:kern w:val="0"/>
                <w:sz w:val="24"/>
                <w:szCs w:val="24"/>
                <w:lang w:bidi="ar"/>
              </w:rPr>
              <w:t xml:space="preserve">的功能外， 具有独一无二的 Push-Pull 实体造型功能。 </w:t>
            </w:r>
            <w:r>
              <w:rPr>
                <w:rFonts w:hint="eastAsia" w:cs="宋体"/>
                <w:color w:val="000000"/>
                <w:kern w:val="0"/>
                <w:sz w:val="24"/>
                <w:szCs w:val="24"/>
                <w:lang w:bidi="ar"/>
              </w:rPr>
              <w:br w:type="textWrapping"/>
            </w:r>
            <w:r>
              <w:rPr>
                <w:rFonts w:hint="eastAsia" w:cs="宋体"/>
                <w:color w:val="000000"/>
                <w:kern w:val="0"/>
                <w:sz w:val="24"/>
                <w:szCs w:val="24"/>
                <w:lang w:bidi="ar"/>
              </w:rPr>
              <w:t xml:space="preserve">4) ★支持快速创建孔特征，支持创建任何样式的孔特征，并保存至默认库。 </w:t>
            </w:r>
            <w:r>
              <w:rPr>
                <w:rFonts w:hint="eastAsia" w:cs="宋体"/>
                <w:color w:val="000000"/>
                <w:kern w:val="0"/>
                <w:sz w:val="24"/>
                <w:szCs w:val="24"/>
                <w:lang w:bidi="ar"/>
              </w:rPr>
              <w:br w:type="textWrapping"/>
            </w:r>
            <w:r>
              <w:rPr>
                <w:rFonts w:hint="eastAsia" w:cs="宋体"/>
                <w:color w:val="000000"/>
                <w:kern w:val="0"/>
                <w:sz w:val="24"/>
                <w:szCs w:val="24"/>
                <w:lang w:bidi="ar"/>
              </w:rPr>
              <w:t xml:space="preserve">5) ★支持分析、修改、替换曲面模型上的 UV 方向。 </w:t>
            </w:r>
            <w:r>
              <w:rPr>
                <w:rFonts w:hint="eastAsia" w:cs="宋体"/>
                <w:color w:val="000000"/>
                <w:kern w:val="0"/>
                <w:sz w:val="24"/>
                <w:szCs w:val="24"/>
                <w:lang w:bidi="ar"/>
              </w:rPr>
              <w:br w:type="textWrapping"/>
            </w:r>
            <w:r>
              <w:rPr>
                <w:rFonts w:hint="eastAsia" w:cs="宋体"/>
                <w:color w:val="000000"/>
                <w:kern w:val="0"/>
                <w:sz w:val="24"/>
                <w:szCs w:val="24"/>
                <w:lang w:bidi="ar"/>
              </w:rPr>
              <w:t xml:space="preserve">6) 支持网格主体的创建、检查与编辑修改。 </w:t>
            </w:r>
            <w:r>
              <w:rPr>
                <w:rFonts w:hint="eastAsia" w:cs="宋体"/>
                <w:color w:val="000000"/>
                <w:kern w:val="0"/>
                <w:sz w:val="24"/>
                <w:szCs w:val="24"/>
                <w:lang w:bidi="ar"/>
              </w:rPr>
              <w:br w:type="textWrapping"/>
            </w:r>
            <w:r>
              <w:rPr>
                <w:rFonts w:hint="eastAsia" w:cs="宋体"/>
                <w:color w:val="000000"/>
                <w:kern w:val="0"/>
                <w:sz w:val="24"/>
                <w:szCs w:val="24"/>
                <w:lang w:bidi="ar"/>
              </w:rPr>
              <w:t xml:space="preserve">7) ★支持网格主体的偏置。 </w:t>
            </w:r>
            <w:r>
              <w:rPr>
                <w:rFonts w:hint="eastAsia" w:cs="宋体"/>
                <w:color w:val="000000"/>
                <w:kern w:val="0"/>
                <w:sz w:val="24"/>
                <w:szCs w:val="24"/>
                <w:lang w:bidi="ar"/>
              </w:rPr>
              <w:br w:type="textWrapping"/>
            </w:r>
            <w:r>
              <w:rPr>
                <w:rFonts w:hint="eastAsia" w:cs="宋体"/>
                <w:color w:val="000000"/>
                <w:kern w:val="0"/>
                <w:sz w:val="24"/>
                <w:szCs w:val="24"/>
                <w:lang w:bidi="ar"/>
              </w:rPr>
              <w:t xml:space="preserve">8) 支持沿串联线阵列分布线框、曲面、实体等图素。 </w:t>
            </w:r>
            <w:r>
              <w:rPr>
                <w:rFonts w:hint="eastAsia" w:cs="宋体"/>
                <w:color w:val="000000"/>
                <w:kern w:val="0"/>
                <w:sz w:val="24"/>
                <w:szCs w:val="24"/>
                <w:lang w:bidi="ar"/>
              </w:rPr>
              <w:br w:type="textWrapping"/>
            </w:r>
            <w:r>
              <w:rPr>
                <w:rFonts w:hint="eastAsia" w:cs="宋体"/>
                <w:color w:val="000000"/>
                <w:kern w:val="0"/>
                <w:sz w:val="24"/>
                <w:szCs w:val="24"/>
                <w:lang w:bidi="ar"/>
              </w:rPr>
              <w:t xml:space="preserve">9) 支持新的完整曲面流线投影替换原有多个不一致的 UV 曲面流线。 </w:t>
            </w:r>
            <w:r>
              <w:rPr>
                <w:rFonts w:hint="eastAsia" w:cs="宋体"/>
                <w:color w:val="000000"/>
                <w:kern w:val="0"/>
                <w:sz w:val="24"/>
                <w:szCs w:val="24"/>
                <w:lang w:bidi="ar"/>
              </w:rPr>
              <w:br w:type="textWrapping"/>
            </w:r>
            <w:r>
              <w:rPr>
                <w:rFonts w:hint="eastAsia" w:cs="宋体"/>
                <w:color w:val="000000"/>
                <w:kern w:val="0"/>
                <w:sz w:val="24"/>
                <w:szCs w:val="24"/>
                <w:lang w:bidi="ar"/>
              </w:rPr>
              <w:t xml:space="preserve">10) 支持平面关联功能，当平移转换父平面时对应子平面以同样的量移动。 </w:t>
            </w:r>
            <w:r>
              <w:rPr>
                <w:rFonts w:hint="eastAsia" w:cs="宋体"/>
                <w:color w:val="000000"/>
                <w:kern w:val="0"/>
                <w:sz w:val="24"/>
                <w:szCs w:val="24"/>
                <w:lang w:bidi="ar"/>
              </w:rPr>
              <w:br w:type="textWrapping"/>
            </w:r>
            <w:r>
              <w:rPr>
                <w:rFonts w:hint="eastAsia" w:cs="宋体"/>
                <w:color w:val="000000"/>
                <w:kern w:val="0"/>
                <w:sz w:val="24"/>
                <w:szCs w:val="24"/>
                <w:lang w:bidi="ar"/>
              </w:rPr>
              <w:t xml:space="preserve">11) 线架造型功能包括直线、圆弧和样条曲线的设计。亦可方便地变换和编辑上述各种曲线。 </w:t>
            </w:r>
            <w:r>
              <w:rPr>
                <w:rFonts w:hint="eastAsia" w:cs="宋体"/>
                <w:color w:val="000000"/>
                <w:kern w:val="0"/>
                <w:sz w:val="24"/>
                <w:szCs w:val="24"/>
                <w:lang w:bidi="ar"/>
              </w:rPr>
              <w:br w:type="textWrapping"/>
            </w:r>
            <w:r>
              <w:rPr>
                <w:rFonts w:hint="eastAsia" w:cs="宋体"/>
                <w:color w:val="000000"/>
                <w:kern w:val="0"/>
                <w:sz w:val="24"/>
                <w:szCs w:val="24"/>
                <w:lang w:bidi="ar"/>
              </w:rPr>
              <w:t xml:space="preserve">12) 具有较强的曲面设计功能，包括曲面延伸、剪裁、分割，曲面间过渡、等半径或变半径倒圆角等。 </w:t>
            </w:r>
            <w:r>
              <w:rPr>
                <w:rFonts w:hint="eastAsia" w:cs="宋体"/>
                <w:color w:val="000000"/>
                <w:kern w:val="0"/>
                <w:sz w:val="24"/>
                <w:szCs w:val="24"/>
                <w:lang w:bidi="ar"/>
              </w:rPr>
              <w:br w:type="textWrapping"/>
            </w:r>
            <w:r>
              <w:rPr>
                <w:rFonts w:hint="eastAsia" w:cs="宋体"/>
                <w:color w:val="000000"/>
                <w:kern w:val="0"/>
                <w:sz w:val="24"/>
                <w:szCs w:val="24"/>
                <w:lang w:bidi="ar"/>
              </w:rPr>
              <w:t xml:space="preserve">13) ★支持保存为 3D pdf 文件，3D pdf 作为动态 pdf 文件，可显示实体模型、刀路轨迹等信息。 </w:t>
            </w:r>
            <w:r>
              <w:rPr>
                <w:rFonts w:hint="eastAsia" w:cs="宋体"/>
                <w:color w:val="000000"/>
                <w:kern w:val="0"/>
                <w:sz w:val="24"/>
                <w:szCs w:val="24"/>
                <w:lang w:bidi="ar"/>
              </w:rPr>
              <w:br w:type="textWrapping"/>
            </w:r>
            <w:r>
              <w:rPr>
                <w:rFonts w:hint="eastAsia" w:cs="宋体"/>
                <w:color w:val="000000"/>
                <w:kern w:val="0"/>
                <w:sz w:val="24"/>
                <w:szCs w:val="24"/>
                <w:lang w:bidi="ar"/>
              </w:rPr>
              <w:t xml:space="preserve">14) ★支持 2D PDF 文件导入，将其导入软件可以为您其它操作提供现成的操作来源。 </w:t>
            </w:r>
            <w:r>
              <w:rPr>
                <w:rFonts w:hint="eastAsia" w:cs="宋体"/>
                <w:color w:val="000000"/>
                <w:kern w:val="0"/>
                <w:sz w:val="24"/>
                <w:szCs w:val="24"/>
                <w:lang w:bidi="ar"/>
              </w:rPr>
              <w:br w:type="textWrapping"/>
            </w:r>
            <w:r>
              <w:rPr>
                <w:rFonts w:hint="eastAsia" w:cs="宋体"/>
                <w:color w:val="000000"/>
                <w:kern w:val="0"/>
                <w:sz w:val="24"/>
                <w:szCs w:val="24"/>
                <w:lang w:bidi="ar"/>
              </w:rPr>
              <w:t xml:space="preserve">铣削模块 </w:t>
            </w:r>
            <w:r>
              <w:rPr>
                <w:rFonts w:hint="eastAsia" w:cs="宋体"/>
                <w:color w:val="000000"/>
                <w:kern w:val="0"/>
                <w:sz w:val="24"/>
                <w:szCs w:val="24"/>
                <w:lang w:bidi="ar"/>
              </w:rPr>
              <w:br w:type="textWrapping"/>
            </w:r>
            <w:r>
              <w:rPr>
                <w:rFonts w:hint="eastAsia" w:cs="宋体"/>
                <w:color w:val="000000"/>
                <w:kern w:val="0"/>
                <w:sz w:val="24"/>
                <w:szCs w:val="24"/>
                <w:lang w:bidi="ar"/>
              </w:rPr>
              <w:t xml:space="preserve">1) 具备钻削、铣削、刀具路径确认、路径后处理等基本功能，特征创建功能，通过 向导等便捷方式自动产生刀具路径。 </w:t>
            </w:r>
            <w:r>
              <w:rPr>
                <w:rFonts w:hint="eastAsia" w:cs="宋体"/>
                <w:color w:val="000000"/>
                <w:kern w:val="0"/>
                <w:sz w:val="24"/>
                <w:szCs w:val="24"/>
                <w:lang w:bidi="ar"/>
              </w:rPr>
              <w:br w:type="textWrapping"/>
            </w:r>
            <w:r>
              <w:rPr>
                <w:rFonts w:hint="eastAsia" w:cs="宋体"/>
                <w:color w:val="000000"/>
                <w:kern w:val="0"/>
                <w:sz w:val="24"/>
                <w:szCs w:val="24"/>
                <w:lang w:bidi="ar"/>
              </w:rPr>
              <w:t xml:space="preserve">2) 具有丰富的钻削加工策略，使用基于特征的加工选项，可以实现自动钻孔。 </w:t>
            </w:r>
            <w:r>
              <w:rPr>
                <w:rFonts w:hint="eastAsia" w:cs="宋体"/>
                <w:color w:val="000000"/>
                <w:kern w:val="0"/>
                <w:sz w:val="24"/>
                <w:szCs w:val="24"/>
                <w:lang w:bidi="ar"/>
              </w:rPr>
              <w:br w:type="textWrapping"/>
            </w:r>
            <w:r>
              <w:rPr>
                <w:rFonts w:hint="eastAsia" w:cs="宋体"/>
                <w:color w:val="000000"/>
                <w:kern w:val="0"/>
                <w:sz w:val="24"/>
                <w:szCs w:val="24"/>
                <w:lang w:bidi="ar"/>
              </w:rPr>
              <w:t xml:space="preserve">3) ★具有多段钻孔循环，可自定义孔参数。 </w:t>
            </w:r>
            <w:r>
              <w:rPr>
                <w:rFonts w:hint="eastAsia" w:cs="宋体"/>
                <w:color w:val="000000"/>
                <w:kern w:val="0"/>
                <w:sz w:val="24"/>
                <w:szCs w:val="24"/>
                <w:lang w:bidi="ar"/>
              </w:rPr>
              <w:br w:type="textWrapping"/>
            </w:r>
            <w:r>
              <w:rPr>
                <w:rFonts w:hint="eastAsia" w:cs="宋体"/>
                <w:color w:val="000000"/>
                <w:kern w:val="0"/>
                <w:sz w:val="24"/>
                <w:szCs w:val="24"/>
                <w:lang w:bidi="ar"/>
              </w:rPr>
              <w:t>4) ★智能化的孔类特征倒角，使用带有刀尖角度的刀具根据实体特征智能计算深度，亦可用于不同平面、不同直径的孔特征。</w:t>
            </w:r>
            <w:r>
              <w:rPr>
                <w:rFonts w:hint="eastAsia" w:cs="宋体"/>
                <w:color w:val="000000"/>
                <w:kern w:val="0"/>
                <w:sz w:val="24"/>
                <w:szCs w:val="24"/>
                <w:lang w:bidi="ar"/>
              </w:rPr>
              <w:br w:type="textWrapping"/>
            </w:r>
            <w:r>
              <w:rPr>
                <w:rFonts w:hint="eastAsia" w:cs="宋体"/>
                <w:color w:val="000000"/>
                <w:kern w:val="0"/>
                <w:sz w:val="24"/>
                <w:szCs w:val="24"/>
                <w:lang w:bidi="ar"/>
              </w:rPr>
              <w:t xml:space="preserve">5) 具备智能选择铣削加工范围。 </w:t>
            </w:r>
            <w:r>
              <w:rPr>
                <w:rFonts w:hint="eastAsia" w:cs="宋体"/>
                <w:color w:val="000000"/>
                <w:kern w:val="0"/>
                <w:sz w:val="24"/>
                <w:szCs w:val="24"/>
                <w:lang w:bidi="ar"/>
              </w:rPr>
              <w:br w:type="textWrapping"/>
            </w:r>
            <w:r>
              <w:rPr>
                <w:rFonts w:hint="eastAsia" w:cs="宋体"/>
                <w:color w:val="000000"/>
                <w:kern w:val="0"/>
                <w:sz w:val="24"/>
                <w:szCs w:val="24"/>
                <w:lang w:bidi="ar"/>
              </w:rPr>
              <w:t xml:space="preserve">6) 根据刀柄及刀具组合智能化检查及调整孔加工刀路中的碰撞。 </w:t>
            </w:r>
            <w:r>
              <w:rPr>
                <w:rFonts w:hint="eastAsia" w:cs="宋体"/>
                <w:color w:val="000000"/>
                <w:kern w:val="0"/>
                <w:sz w:val="24"/>
                <w:szCs w:val="24"/>
                <w:lang w:bidi="ar"/>
              </w:rPr>
              <w:br w:type="textWrapping"/>
            </w:r>
            <w:r>
              <w:rPr>
                <w:rFonts w:hint="eastAsia" w:cs="宋体"/>
                <w:color w:val="000000"/>
                <w:kern w:val="0"/>
                <w:sz w:val="24"/>
                <w:szCs w:val="24"/>
                <w:lang w:bidi="ar"/>
              </w:rPr>
              <w:t xml:space="preserve">7) 针对复杂孔特征，钻孔操作内自动划分特征为多段，供选择作为驱动孔。 </w:t>
            </w:r>
            <w:r>
              <w:rPr>
                <w:rFonts w:hint="eastAsia" w:cs="宋体"/>
                <w:color w:val="000000"/>
                <w:kern w:val="0"/>
                <w:sz w:val="24"/>
                <w:szCs w:val="24"/>
                <w:lang w:bidi="ar"/>
              </w:rPr>
              <w:br w:type="textWrapping"/>
            </w:r>
            <w:r>
              <w:rPr>
                <w:rFonts w:hint="eastAsia" w:cs="宋体"/>
                <w:color w:val="000000"/>
                <w:kern w:val="0"/>
                <w:sz w:val="24"/>
                <w:szCs w:val="24"/>
                <w:lang w:bidi="ar"/>
              </w:rPr>
              <w:t xml:space="preserve">8) 支持钻孔路径调整，并对排序循序进行任意更改。 </w:t>
            </w:r>
            <w:r>
              <w:rPr>
                <w:rFonts w:hint="eastAsia" w:cs="宋体"/>
                <w:color w:val="000000"/>
                <w:kern w:val="0"/>
                <w:sz w:val="24"/>
                <w:szCs w:val="24"/>
                <w:lang w:bidi="ar"/>
              </w:rPr>
              <w:br w:type="textWrapping"/>
            </w:r>
            <w:r>
              <w:rPr>
                <w:rFonts w:hint="eastAsia" w:cs="宋体"/>
                <w:color w:val="000000"/>
                <w:kern w:val="0"/>
                <w:sz w:val="24"/>
                <w:szCs w:val="24"/>
                <w:lang w:bidi="ar"/>
              </w:rPr>
              <w:t xml:space="preserve">9) 具有 2D 加工线框加工。 </w:t>
            </w:r>
            <w:r>
              <w:rPr>
                <w:rFonts w:hint="eastAsia" w:cs="宋体"/>
                <w:color w:val="000000"/>
                <w:kern w:val="0"/>
                <w:sz w:val="24"/>
                <w:szCs w:val="24"/>
                <w:lang w:bidi="ar"/>
              </w:rPr>
              <w:br w:type="textWrapping"/>
            </w:r>
            <w:r>
              <w:rPr>
                <w:rFonts w:hint="eastAsia" w:cs="宋体"/>
                <w:color w:val="000000"/>
                <w:kern w:val="0"/>
                <w:sz w:val="24"/>
                <w:szCs w:val="24"/>
                <w:lang w:bidi="ar"/>
              </w:rPr>
              <w:t xml:space="preserve">10) ★2D 高速加工：具有多种高速加工方案适应不同加工要求，更好更流畅的加工，有效减少机床磨损，延长刀具寿命，降低机床负载，缩短加工时间，获得最佳的加工质量。 </w:t>
            </w:r>
            <w:r>
              <w:rPr>
                <w:rFonts w:hint="eastAsia" w:cs="宋体"/>
                <w:color w:val="000000"/>
                <w:kern w:val="0"/>
                <w:sz w:val="24"/>
                <w:szCs w:val="24"/>
                <w:lang w:bidi="ar"/>
              </w:rPr>
              <w:br w:type="textWrapping"/>
            </w:r>
            <w:r>
              <w:rPr>
                <w:rFonts w:hint="eastAsia" w:cs="宋体"/>
                <w:color w:val="000000"/>
                <w:kern w:val="0"/>
                <w:sz w:val="24"/>
                <w:szCs w:val="24"/>
                <w:lang w:bidi="ar"/>
              </w:rPr>
              <w:t xml:space="preserve">11) ★动态加工:利用刀具侧刃恒体积去除材料，在加工中达到最大的材料去除率，缩短加工循环时间、延长刀具寿命。 </w:t>
            </w:r>
            <w:r>
              <w:rPr>
                <w:rFonts w:hint="eastAsia" w:cs="宋体"/>
                <w:color w:val="000000"/>
                <w:kern w:val="0"/>
                <w:sz w:val="24"/>
                <w:szCs w:val="24"/>
                <w:lang w:bidi="ar"/>
              </w:rPr>
              <w:br w:type="textWrapping"/>
            </w:r>
            <w:r>
              <w:rPr>
                <w:rFonts w:hint="eastAsia" w:cs="宋体"/>
                <w:color w:val="000000"/>
                <w:kern w:val="0"/>
                <w:sz w:val="24"/>
                <w:szCs w:val="24"/>
                <w:lang w:bidi="ar"/>
              </w:rPr>
              <w:t xml:space="preserve">12) 灵活的毛坯定义功能，实现自动运算矩形毛坯、自动运算圆柱体、实体毛坯、输入扫描的 STL 等三角形数据做毛坯等设定功能。 </w:t>
            </w:r>
            <w:r>
              <w:rPr>
                <w:rFonts w:hint="eastAsia" w:cs="宋体"/>
                <w:color w:val="000000"/>
                <w:kern w:val="0"/>
                <w:sz w:val="24"/>
                <w:szCs w:val="24"/>
                <w:lang w:bidi="ar"/>
              </w:rPr>
              <w:br w:type="textWrapping"/>
            </w:r>
            <w:r>
              <w:rPr>
                <w:rFonts w:hint="eastAsia" w:cs="宋体"/>
                <w:color w:val="000000"/>
                <w:kern w:val="0"/>
                <w:sz w:val="24"/>
                <w:szCs w:val="24"/>
                <w:lang w:bidi="ar"/>
              </w:rPr>
              <w:t xml:space="preserve">13) 对于零件加工可以支持自动特征的获取功能，通过特征的加工选项对相关特征（如：腔体/键槽、平面）进行自动编程，实现零件特征加工自动化。提高编程的效率和加工的精准性。 </w:t>
            </w:r>
            <w:r>
              <w:rPr>
                <w:rFonts w:hint="eastAsia" w:cs="宋体"/>
                <w:color w:val="000000"/>
                <w:kern w:val="0"/>
                <w:sz w:val="24"/>
                <w:szCs w:val="24"/>
                <w:lang w:bidi="ar"/>
              </w:rPr>
              <w:br w:type="textWrapping"/>
            </w:r>
            <w:r>
              <w:rPr>
                <w:rFonts w:hint="eastAsia" w:cs="宋体"/>
                <w:color w:val="000000"/>
                <w:kern w:val="0"/>
                <w:sz w:val="24"/>
                <w:szCs w:val="24"/>
                <w:lang w:bidi="ar"/>
              </w:rPr>
              <w:t xml:space="preserve">14) 平面面铣削既可使用于单个简单平面，也可以利用整个复杂实体模型的所有平面。 </w:t>
            </w:r>
            <w:r>
              <w:rPr>
                <w:rFonts w:hint="eastAsia" w:cs="宋体"/>
                <w:color w:val="000000"/>
                <w:kern w:val="0"/>
                <w:sz w:val="24"/>
                <w:szCs w:val="24"/>
                <w:lang w:bidi="ar"/>
              </w:rPr>
              <w:br w:type="textWrapping"/>
            </w:r>
            <w:r>
              <w:rPr>
                <w:rFonts w:hint="eastAsia" w:cs="宋体"/>
                <w:color w:val="000000"/>
                <w:kern w:val="0"/>
                <w:sz w:val="24"/>
                <w:szCs w:val="24"/>
                <w:lang w:bidi="ar"/>
              </w:rPr>
              <w:t xml:space="preserve">15) 可以通过基于特征的加工选项对若干特征（腔体、键槽、平面）进行自动编程和钻孔。 </w:t>
            </w:r>
            <w:r>
              <w:rPr>
                <w:rFonts w:hint="eastAsia" w:cs="宋体"/>
                <w:color w:val="000000"/>
                <w:kern w:val="0"/>
                <w:sz w:val="24"/>
                <w:szCs w:val="24"/>
                <w:lang w:bidi="ar"/>
              </w:rPr>
              <w:br w:type="textWrapping"/>
            </w:r>
            <w:r>
              <w:rPr>
                <w:rFonts w:hint="eastAsia" w:cs="宋体"/>
                <w:color w:val="000000"/>
                <w:kern w:val="0"/>
                <w:sz w:val="24"/>
                <w:szCs w:val="24"/>
                <w:lang w:bidi="ar"/>
              </w:rPr>
              <w:t xml:space="preserve">16) 具有丰富(40 种以上)的粗、精加工策略，有从粗加工到精加工的完整解决方案。 </w:t>
            </w:r>
            <w:r>
              <w:rPr>
                <w:rFonts w:hint="eastAsia" w:cs="宋体"/>
                <w:color w:val="000000"/>
                <w:kern w:val="0"/>
                <w:sz w:val="24"/>
                <w:szCs w:val="24"/>
                <w:lang w:bidi="ar"/>
              </w:rPr>
              <w:br w:type="textWrapping"/>
            </w:r>
            <w:r>
              <w:rPr>
                <w:rFonts w:hint="eastAsia" w:cs="宋体"/>
                <w:color w:val="000000"/>
                <w:kern w:val="0"/>
                <w:sz w:val="24"/>
                <w:szCs w:val="24"/>
                <w:lang w:bidi="ar"/>
              </w:rPr>
              <w:t xml:space="preserve">17) 进行基于特征的铣削，并且自动钻孔。 </w:t>
            </w:r>
            <w:r>
              <w:rPr>
                <w:rFonts w:hint="eastAsia" w:cs="宋体"/>
                <w:color w:val="000000"/>
                <w:kern w:val="0"/>
                <w:sz w:val="24"/>
                <w:szCs w:val="24"/>
                <w:lang w:bidi="ar"/>
              </w:rPr>
              <w:br w:type="textWrapping"/>
            </w:r>
            <w:r>
              <w:rPr>
                <w:rFonts w:hint="eastAsia" w:cs="宋体"/>
                <w:color w:val="000000"/>
                <w:kern w:val="0"/>
                <w:sz w:val="24"/>
                <w:szCs w:val="24"/>
                <w:lang w:bidi="ar"/>
              </w:rPr>
              <w:t xml:space="preserve">18) ★进行基于特征的倒角，并且自动避让。 </w:t>
            </w:r>
            <w:r>
              <w:rPr>
                <w:rFonts w:hint="eastAsia" w:cs="宋体"/>
                <w:color w:val="000000"/>
                <w:kern w:val="0"/>
                <w:sz w:val="24"/>
                <w:szCs w:val="24"/>
                <w:lang w:bidi="ar"/>
              </w:rPr>
              <w:br w:type="textWrapping"/>
            </w:r>
            <w:r>
              <w:rPr>
                <w:rFonts w:hint="eastAsia" w:cs="宋体"/>
                <w:color w:val="000000"/>
                <w:kern w:val="0"/>
                <w:sz w:val="24"/>
                <w:szCs w:val="24"/>
                <w:lang w:bidi="ar"/>
              </w:rPr>
              <w:t xml:space="preserve">19) 检查刀柄，计算刀柄和工件的干扰和最小夹持长度。 </w:t>
            </w:r>
            <w:r>
              <w:rPr>
                <w:rFonts w:hint="eastAsia" w:cs="宋体"/>
                <w:color w:val="000000"/>
                <w:kern w:val="0"/>
                <w:sz w:val="24"/>
                <w:szCs w:val="24"/>
                <w:lang w:bidi="ar"/>
              </w:rPr>
              <w:br w:type="textWrapping"/>
            </w:r>
            <w:r>
              <w:rPr>
                <w:rFonts w:hint="eastAsia" w:cs="宋体"/>
                <w:color w:val="000000"/>
                <w:kern w:val="0"/>
                <w:sz w:val="24"/>
                <w:szCs w:val="24"/>
                <w:lang w:bidi="ar"/>
              </w:rPr>
              <w:t xml:space="preserve">20) ★刀具触及，根据刀柄、刀具参数对模型进行触及区域的侦查，便于快速选择合适的刀具。 </w:t>
            </w:r>
            <w:r>
              <w:rPr>
                <w:rFonts w:hint="eastAsia" w:cs="宋体"/>
                <w:color w:val="000000"/>
                <w:kern w:val="0"/>
                <w:sz w:val="24"/>
                <w:szCs w:val="24"/>
                <w:lang w:bidi="ar"/>
              </w:rPr>
              <w:br w:type="textWrapping"/>
            </w:r>
            <w:r>
              <w:rPr>
                <w:rFonts w:hint="eastAsia" w:cs="宋体"/>
                <w:color w:val="000000"/>
                <w:kern w:val="0"/>
                <w:sz w:val="24"/>
                <w:szCs w:val="24"/>
                <w:lang w:bidi="ar"/>
              </w:rPr>
              <w:t xml:space="preserve">21) 3D 刀路支持几何图形组拖放复制。 </w:t>
            </w:r>
            <w:r>
              <w:rPr>
                <w:rFonts w:hint="eastAsia" w:cs="宋体"/>
                <w:color w:val="000000"/>
                <w:kern w:val="0"/>
                <w:sz w:val="24"/>
                <w:szCs w:val="24"/>
                <w:lang w:bidi="ar"/>
              </w:rPr>
              <w:br w:type="textWrapping"/>
            </w:r>
            <w:r>
              <w:rPr>
                <w:rFonts w:hint="eastAsia" w:cs="宋体"/>
                <w:color w:val="000000"/>
                <w:kern w:val="0"/>
                <w:sz w:val="24"/>
                <w:szCs w:val="24"/>
                <w:lang w:bidi="ar"/>
              </w:rPr>
              <w:t xml:space="preserve">22) 3D 粗加工根据选择特征支持自动创建加工边界。 </w:t>
            </w:r>
            <w:r>
              <w:rPr>
                <w:rFonts w:hint="eastAsia" w:cs="宋体"/>
                <w:color w:val="000000"/>
                <w:kern w:val="0"/>
                <w:sz w:val="24"/>
                <w:szCs w:val="24"/>
                <w:lang w:bidi="ar"/>
              </w:rPr>
              <w:br w:type="textWrapping"/>
            </w:r>
            <w:r>
              <w:rPr>
                <w:rFonts w:hint="eastAsia" w:cs="宋体"/>
                <w:color w:val="000000"/>
                <w:kern w:val="0"/>
                <w:sz w:val="24"/>
                <w:szCs w:val="24"/>
                <w:lang w:bidi="ar"/>
              </w:rPr>
              <w:t xml:space="preserve">23) 3D 粗加工根据加工特征自动识别倒扣特征，优化刀路计算。 </w:t>
            </w:r>
            <w:r>
              <w:rPr>
                <w:rFonts w:hint="eastAsia" w:cs="宋体"/>
                <w:color w:val="000000"/>
                <w:kern w:val="0"/>
                <w:sz w:val="24"/>
                <w:szCs w:val="24"/>
                <w:lang w:bidi="ar"/>
              </w:rPr>
              <w:br w:type="textWrapping"/>
            </w:r>
            <w:r>
              <w:rPr>
                <w:rFonts w:hint="eastAsia" w:cs="宋体"/>
                <w:color w:val="000000"/>
                <w:kern w:val="0"/>
                <w:sz w:val="24"/>
                <w:szCs w:val="24"/>
                <w:lang w:bidi="ar"/>
              </w:rPr>
              <w:t xml:space="preserve">24) 根据加工特征软件能够自动识别加工深度的最大/最小值。 </w:t>
            </w:r>
            <w:r>
              <w:rPr>
                <w:rFonts w:hint="eastAsia" w:cs="宋体"/>
                <w:color w:val="000000"/>
                <w:kern w:val="0"/>
                <w:sz w:val="24"/>
                <w:szCs w:val="24"/>
                <w:lang w:bidi="ar"/>
              </w:rPr>
              <w:br w:type="textWrapping"/>
            </w:r>
            <w:r>
              <w:rPr>
                <w:rFonts w:hint="eastAsia" w:cs="宋体"/>
                <w:color w:val="000000"/>
                <w:kern w:val="0"/>
                <w:sz w:val="24"/>
                <w:szCs w:val="24"/>
                <w:lang w:bidi="ar"/>
              </w:rPr>
              <w:t xml:space="preserve">25) 为高速加工提供广泛支持。高级刀路显示，易于区分。 </w:t>
            </w:r>
            <w:r>
              <w:rPr>
                <w:rFonts w:hint="eastAsia" w:cs="宋体"/>
                <w:color w:val="000000"/>
                <w:kern w:val="0"/>
                <w:sz w:val="24"/>
                <w:szCs w:val="24"/>
                <w:lang w:bidi="ar"/>
              </w:rPr>
              <w:br w:type="textWrapping"/>
            </w:r>
            <w:r>
              <w:rPr>
                <w:rFonts w:hint="eastAsia" w:cs="宋体"/>
                <w:color w:val="000000"/>
                <w:kern w:val="0"/>
                <w:sz w:val="24"/>
                <w:szCs w:val="24"/>
                <w:lang w:bidi="ar"/>
              </w:rPr>
              <w:t xml:space="preserve">26) 能够生成加工残留模型，仿真过程中实现前段加工工序残余毛坯，继续仿真。 </w:t>
            </w:r>
            <w:r>
              <w:rPr>
                <w:rFonts w:hint="eastAsia" w:cs="宋体"/>
                <w:color w:val="000000"/>
                <w:kern w:val="0"/>
                <w:sz w:val="24"/>
                <w:szCs w:val="24"/>
                <w:lang w:bidi="ar"/>
              </w:rPr>
              <w:br w:type="textWrapping"/>
            </w:r>
            <w:r>
              <w:rPr>
                <w:rFonts w:hint="eastAsia" w:cs="宋体"/>
                <w:color w:val="000000"/>
                <w:kern w:val="0"/>
                <w:sz w:val="24"/>
                <w:szCs w:val="24"/>
                <w:lang w:bidi="ar"/>
              </w:rPr>
              <w:t xml:space="preserve">27) 支持刀具路径点均匀分布功能，优化刀具路径，用户能自定刀具路径最大点步距，优化刀具路径中的点数量分布和程序容量，减少震动，切削平稳。 </w:t>
            </w:r>
            <w:r>
              <w:rPr>
                <w:rFonts w:hint="eastAsia" w:cs="宋体"/>
                <w:color w:val="000000"/>
                <w:kern w:val="0"/>
                <w:sz w:val="24"/>
                <w:szCs w:val="24"/>
                <w:lang w:bidi="ar"/>
              </w:rPr>
              <w:br w:type="textWrapping"/>
            </w:r>
            <w:r>
              <w:rPr>
                <w:rFonts w:hint="eastAsia" w:cs="宋体"/>
                <w:color w:val="000000"/>
                <w:kern w:val="0"/>
                <w:sz w:val="24"/>
                <w:szCs w:val="24"/>
                <w:lang w:bidi="ar"/>
              </w:rPr>
              <w:t xml:space="preserve">28) 能够单独编辑局部切入切出和单独的切入切出。 </w:t>
            </w:r>
            <w:r>
              <w:rPr>
                <w:rFonts w:hint="eastAsia" w:cs="宋体"/>
                <w:color w:val="000000"/>
                <w:kern w:val="0"/>
                <w:sz w:val="24"/>
                <w:szCs w:val="24"/>
                <w:lang w:bidi="ar"/>
              </w:rPr>
              <w:br w:type="textWrapping"/>
            </w:r>
            <w:r>
              <w:rPr>
                <w:rFonts w:hint="eastAsia" w:cs="宋体"/>
                <w:color w:val="000000"/>
                <w:kern w:val="0"/>
                <w:sz w:val="24"/>
                <w:szCs w:val="24"/>
                <w:lang w:bidi="ar"/>
              </w:rPr>
              <w:t xml:space="preserve">车削模块 </w:t>
            </w:r>
            <w:r>
              <w:rPr>
                <w:rFonts w:hint="eastAsia" w:cs="宋体"/>
                <w:color w:val="000000"/>
                <w:kern w:val="0"/>
                <w:sz w:val="24"/>
                <w:szCs w:val="24"/>
                <w:lang w:bidi="ar"/>
              </w:rPr>
              <w:br w:type="textWrapping"/>
            </w:r>
            <w:r>
              <w:rPr>
                <w:rFonts w:hint="eastAsia" w:cs="宋体"/>
                <w:color w:val="000000"/>
                <w:kern w:val="0"/>
                <w:sz w:val="24"/>
                <w:szCs w:val="24"/>
                <w:lang w:bidi="ar"/>
              </w:rPr>
              <w:t xml:space="preserve">1) 数控车削与 CAD 在同一界面。 </w:t>
            </w:r>
            <w:r>
              <w:rPr>
                <w:rFonts w:hint="eastAsia" w:cs="宋体"/>
                <w:color w:val="000000"/>
                <w:kern w:val="0"/>
                <w:sz w:val="24"/>
                <w:szCs w:val="24"/>
                <w:lang w:bidi="ar"/>
              </w:rPr>
              <w:br w:type="textWrapping"/>
            </w:r>
            <w:r>
              <w:rPr>
                <w:rFonts w:hint="eastAsia" w:cs="宋体"/>
                <w:color w:val="000000"/>
                <w:kern w:val="0"/>
                <w:sz w:val="24"/>
                <w:szCs w:val="24"/>
                <w:lang w:bidi="ar"/>
              </w:rPr>
              <w:t xml:space="preserve">2) 数控车削具有车端面、粗车、精车、沟槽、车螺纹、动态高速车削、仿形车和全向车削等加工方式。 </w:t>
            </w:r>
            <w:r>
              <w:rPr>
                <w:rFonts w:hint="eastAsia" w:cs="宋体"/>
                <w:color w:val="000000"/>
                <w:kern w:val="0"/>
                <w:sz w:val="24"/>
                <w:szCs w:val="24"/>
                <w:lang w:bidi="ar"/>
              </w:rPr>
              <w:br w:type="textWrapping"/>
            </w:r>
            <w:r>
              <w:rPr>
                <w:rFonts w:hint="eastAsia" w:cs="宋体"/>
                <w:color w:val="000000"/>
                <w:kern w:val="0"/>
                <w:sz w:val="24"/>
                <w:szCs w:val="24"/>
                <w:lang w:bidi="ar"/>
              </w:rPr>
              <w:t>3) ★支持 3D 车削刀具，可导入 可建立</w:t>
            </w:r>
            <w:r>
              <w:rPr>
                <w:rFonts w:hint="eastAsia" w:cs="宋体"/>
                <w:color w:val="000000"/>
                <w:kern w:val="0"/>
                <w:sz w:val="24"/>
                <w:szCs w:val="24"/>
                <w:lang w:bidi="ar"/>
              </w:rPr>
              <w:br w:type="textWrapping"/>
            </w:r>
            <w:r>
              <w:rPr>
                <w:rFonts w:hint="eastAsia" w:cs="宋体"/>
                <w:color w:val="000000"/>
                <w:kern w:val="0"/>
                <w:sz w:val="24"/>
                <w:szCs w:val="24"/>
                <w:lang w:bidi="ar"/>
              </w:rPr>
              <w:t>4) 支持全向切削，提高加工效率。</w:t>
            </w:r>
            <w:r>
              <w:rPr>
                <w:rFonts w:hint="eastAsia" w:cs="宋体"/>
                <w:color w:val="000000"/>
                <w:kern w:val="0"/>
                <w:sz w:val="24"/>
                <w:szCs w:val="24"/>
                <w:lang w:bidi="ar"/>
              </w:rPr>
              <w:br w:type="textWrapping"/>
            </w:r>
            <w:r>
              <w:rPr>
                <w:rFonts w:hint="eastAsia" w:cs="宋体"/>
                <w:color w:val="000000"/>
                <w:kern w:val="0"/>
                <w:sz w:val="24"/>
                <w:szCs w:val="24"/>
                <w:lang w:bidi="ar"/>
              </w:rPr>
              <w:t xml:space="preserve">5) 支持 C 轴铣削，支持带动力刀头的铣削机床。 </w:t>
            </w:r>
            <w:r>
              <w:rPr>
                <w:rFonts w:hint="eastAsia" w:cs="宋体"/>
                <w:color w:val="000000"/>
                <w:kern w:val="0"/>
                <w:sz w:val="24"/>
                <w:szCs w:val="24"/>
                <w:lang w:bidi="ar"/>
              </w:rPr>
              <w:br w:type="textWrapping"/>
            </w:r>
            <w:r>
              <w:rPr>
                <w:rFonts w:hint="eastAsia" w:cs="宋体"/>
                <w:color w:val="000000"/>
                <w:kern w:val="0"/>
                <w:sz w:val="24"/>
                <w:szCs w:val="24"/>
                <w:lang w:bidi="ar"/>
              </w:rPr>
              <w:t xml:space="preserve">6) 支持线框与实体仿真。 </w:t>
            </w:r>
            <w:r>
              <w:rPr>
                <w:rFonts w:hint="eastAsia" w:cs="宋体"/>
                <w:color w:val="000000"/>
                <w:kern w:val="0"/>
                <w:sz w:val="24"/>
                <w:szCs w:val="24"/>
                <w:lang w:bidi="ar"/>
              </w:rPr>
              <w:br w:type="textWrapping"/>
            </w:r>
            <w:r>
              <w:rPr>
                <w:rFonts w:hint="eastAsia" w:cs="宋体"/>
                <w:color w:val="000000"/>
                <w:kern w:val="0"/>
                <w:sz w:val="24"/>
                <w:szCs w:val="24"/>
                <w:lang w:bidi="ar"/>
              </w:rPr>
              <w:t xml:space="preserve">7) ★支持自定义螺纹、多头螺纹车削加工。 </w:t>
            </w:r>
            <w:r>
              <w:rPr>
                <w:rFonts w:hint="eastAsia" w:cs="宋体"/>
                <w:color w:val="000000"/>
                <w:kern w:val="0"/>
                <w:sz w:val="24"/>
                <w:szCs w:val="24"/>
                <w:lang w:bidi="ar"/>
              </w:rPr>
              <w:br w:type="textWrapping"/>
            </w:r>
            <w:r>
              <w:rPr>
                <w:rFonts w:hint="eastAsia" w:cs="宋体"/>
                <w:color w:val="000000"/>
                <w:kern w:val="0"/>
                <w:sz w:val="24"/>
                <w:szCs w:val="24"/>
                <w:lang w:bidi="ar"/>
              </w:rPr>
              <w:t xml:space="preserve">线切割模块 </w:t>
            </w:r>
            <w:r>
              <w:rPr>
                <w:rFonts w:hint="eastAsia" w:cs="宋体"/>
                <w:color w:val="000000"/>
                <w:kern w:val="0"/>
                <w:sz w:val="24"/>
                <w:szCs w:val="24"/>
                <w:lang w:bidi="ar"/>
              </w:rPr>
              <w:br w:type="textWrapping"/>
            </w:r>
            <w:r>
              <w:rPr>
                <w:rFonts w:hint="eastAsia" w:cs="宋体"/>
                <w:color w:val="000000"/>
                <w:kern w:val="0"/>
                <w:sz w:val="24"/>
                <w:szCs w:val="24"/>
                <w:lang w:bidi="ar"/>
              </w:rPr>
              <w:t xml:space="preserve">1) 支持 2 轴轮廓加工，可实现自动切入切出。 </w:t>
            </w:r>
            <w:r>
              <w:rPr>
                <w:rFonts w:hint="eastAsia" w:cs="宋体"/>
                <w:color w:val="000000"/>
                <w:kern w:val="0"/>
                <w:sz w:val="24"/>
                <w:szCs w:val="24"/>
                <w:lang w:bidi="ar"/>
              </w:rPr>
              <w:br w:type="textWrapping"/>
            </w:r>
            <w:r>
              <w:rPr>
                <w:rFonts w:hint="eastAsia" w:cs="宋体"/>
                <w:color w:val="000000"/>
                <w:kern w:val="0"/>
                <w:sz w:val="24"/>
                <w:szCs w:val="24"/>
                <w:lang w:bidi="ar"/>
              </w:rPr>
              <w:t xml:space="preserve">2) 支持自动穿丝、断丝加工。 </w:t>
            </w:r>
            <w:r>
              <w:rPr>
                <w:rFonts w:hint="eastAsia" w:cs="宋体"/>
                <w:color w:val="000000"/>
                <w:kern w:val="0"/>
                <w:sz w:val="24"/>
                <w:szCs w:val="24"/>
                <w:lang w:bidi="ar"/>
              </w:rPr>
              <w:br w:type="textWrapping"/>
            </w:r>
            <w:r>
              <w:rPr>
                <w:rFonts w:hint="eastAsia" w:cs="宋体"/>
                <w:color w:val="000000"/>
                <w:kern w:val="0"/>
                <w:sz w:val="24"/>
                <w:szCs w:val="24"/>
                <w:lang w:bidi="ar"/>
              </w:rPr>
              <w:t xml:space="preserve">3) 支持自动精加工和反向加工。 </w:t>
            </w:r>
            <w:r>
              <w:rPr>
                <w:rFonts w:hint="eastAsia" w:cs="宋体"/>
                <w:color w:val="000000"/>
                <w:kern w:val="0"/>
                <w:sz w:val="24"/>
                <w:szCs w:val="24"/>
                <w:lang w:bidi="ar"/>
              </w:rPr>
              <w:br w:type="textWrapping"/>
            </w:r>
            <w:r>
              <w:rPr>
                <w:rFonts w:hint="eastAsia" w:cs="宋体"/>
                <w:color w:val="000000"/>
                <w:kern w:val="0"/>
                <w:sz w:val="24"/>
                <w:szCs w:val="24"/>
                <w:lang w:bidi="ar"/>
              </w:rPr>
              <w:t xml:space="preserve">4) 实现线框与实体仿真。 </w:t>
            </w:r>
            <w:r>
              <w:rPr>
                <w:rFonts w:hint="eastAsia" w:cs="宋体"/>
                <w:color w:val="000000"/>
                <w:kern w:val="0"/>
                <w:sz w:val="24"/>
                <w:szCs w:val="24"/>
                <w:lang w:bidi="ar"/>
              </w:rPr>
              <w:br w:type="textWrapping"/>
            </w:r>
            <w:r>
              <w:rPr>
                <w:rFonts w:hint="eastAsia" w:cs="宋体"/>
                <w:color w:val="000000"/>
                <w:kern w:val="0"/>
                <w:sz w:val="24"/>
                <w:szCs w:val="24"/>
                <w:lang w:bidi="ar"/>
              </w:rPr>
              <w:t xml:space="preserve">木雕模块 </w:t>
            </w:r>
            <w:r>
              <w:rPr>
                <w:rFonts w:hint="eastAsia" w:cs="宋体"/>
                <w:color w:val="000000"/>
                <w:kern w:val="0"/>
                <w:sz w:val="24"/>
                <w:szCs w:val="24"/>
                <w:lang w:bidi="ar"/>
              </w:rPr>
              <w:br w:type="textWrapping"/>
            </w:r>
            <w:r>
              <w:rPr>
                <w:rFonts w:hint="eastAsia" w:cs="宋体"/>
                <w:color w:val="000000"/>
                <w:kern w:val="0"/>
                <w:sz w:val="24"/>
                <w:szCs w:val="24"/>
                <w:lang w:bidi="ar"/>
              </w:rPr>
              <w:t xml:space="preserve">1) 能够完成 2 轴-3 轴的加工策略。 </w:t>
            </w:r>
            <w:r>
              <w:rPr>
                <w:rFonts w:hint="eastAsia" w:cs="宋体"/>
                <w:color w:val="000000"/>
                <w:kern w:val="0"/>
                <w:sz w:val="24"/>
                <w:szCs w:val="24"/>
                <w:lang w:bidi="ar"/>
              </w:rPr>
              <w:br w:type="textWrapping"/>
            </w:r>
            <w:r>
              <w:rPr>
                <w:rFonts w:hint="eastAsia" w:cs="宋体"/>
                <w:color w:val="000000"/>
                <w:kern w:val="0"/>
                <w:sz w:val="24"/>
                <w:szCs w:val="24"/>
                <w:lang w:bidi="ar"/>
              </w:rPr>
              <w:t xml:space="preserve">2) 能够实现木工排钻、锯切割功能、成型刀具特征成型。 </w:t>
            </w:r>
            <w:r>
              <w:rPr>
                <w:rFonts w:hint="eastAsia" w:cs="宋体"/>
                <w:color w:val="000000"/>
                <w:kern w:val="0"/>
                <w:sz w:val="24"/>
                <w:szCs w:val="24"/>
                <w:lang w:bidi="ar"/>
              </w:rPr>
              <w:br w:type="textWrapping"/>
            </w:r>
            <w:r>
              <w:rPr>
                <w:rFonts w:hint="eastAsia" w:cs="宋体"/>
                <w:color w:val="000000"/>
                <w:kern w:val="0"/>
                <w:sz w:val="24"/>
                <w:szCs w:val="24"/>
                <w:lang w:bidi="ar"/>
              </w:rPr>
              <w:t xml:space="preserve">3) 实现线框与实体仿真。 </w:t>
            </w:r>
            <w:r>
              <w:rPr>
                <w:rFonts w:hint="eastAsia" w:cs="宋体"/>
                <w:color w:val="000000"/>
                <w:kern w:val="0"/>
                <w:sz w:val="24"/>
                <w:szCs w:val="24"/>
                <w:lang w:bidi="ar"/>
              </w:rPr>
              <w:br w:type="textWrapping"/>
            </w:r>
            <w:r>
              <w:rPr>
                <w:rFonts w:hint="eastAsia" w:cs="宋体"/>
                <w:color w:val="000000"/>
                <w:kern w:val="0"/>
                <w:sz w:val="24"/>
                <w:szCs w:val="24"/>
                <w:lang w:bidi="ar"/>
              </w:rPr>
              <w:t xml:space="preserve">仿真加工 </w:t>
            </w:r>
            <w:r>
              <w:rPr>
                <w:rFonts w:hint="eastAsia" w:cs="宋体"/>
                <w:color w:val="000000"/>
                <w:kern w:val="0"/>
                <w:sz w:val="24"/>
                <w:szCs w:val="24"/>
                <w:lang w:bidi="ar"/>
              </w:rPr>
              <w:br w:type="textWrapping"/>
            </w:r>
            <w:r>
              <w:rPr>
                <w:rFonts w:hint="eastAsia" w:cs="宋体"/>
                <w:color w:val="000000"/>
                <w:kern w:val="0"/>
                <w:sz w:val="24"/>
                <w:szCs w:val="24"/>
                <w:lang w:bidi="ar"/>
              </w:rPr>
              <w:t xml:space="preserve">1) 可以导入 9 种以上多轴机床实体模型仿真加工，可根据客户机床模型文件定制实体模拟环境，实现刀具组件、夹具、机床部件真实环境下的工艺环境模拟。 </w:t>
            </w:r>
            <w:r>
              <w:rPr>
                <w:rFonts w:hint="eastAsia" w:cs="宋体"/>
                <w:color w:val="000000"/>
                <w:kern w:val="0"/>
                <w:sz w:val="24"/>
                <w:szCs w:val="24"/>
                <w:lang w:bidi="ar"/>
              </w:rPr>
              <w:br w:type="textWrapping"/>
            </w:r>
            <w:r>
              <w:rPr>
                <w:rFonts w:hint="eastAsia" w:cs="宋体"/>
                <w:color w:val="000000"/>
                <w:kern w:val="0"/>
                <w:sz w:val="24"/>
                <w:szCs w:val="24"/>
                <w:lang w:bidi="ar"/>
              </w:rPr>
              <w:t xml:space="preserve">2) 集成一体的机床仿真和碰撞检查 </w:t>
            </w:r>
            <w:r>
              <w:rPr>
                <w:rFonts w:hint="eastAsia" w:cs="宋体"/>
                <w:color w:val="000000"/>
                <w:kern w:val="0"/>
                <w:sz w:val="24"/>
                <w:szCs w:val="24"/>
                <w:lang w:bidi="ar"/>
              </w:rPr>
              <w:br w:type="textWrapping"/>
            </w:r>
            <w:r>
              <w:rPr>
                <w:rFonts w:hint="eastAsia" w:cs="宋体"/>
                <w:color w:val="000000"/>
                <w:kern w:val="0"/>
                <w:sz w:val="24"/>
                <w:szCs w:val="24"/>
                <w:lang w:bidi="ar"/>
              </w:rPr>
              <w:t xml:space="preserve">3) 具有智能测量分析功能，在模拟期间快速准确地测量距离。 </w:t>
            </w:r>
            <w:r>
              <w:rPr>
                <w:rFonts w:hint="eastAsia" w:cs="宋体"/>
                <w:color w:val="000000"/>
                <w:kern w:val="0"/>
                <w:sz w:val="24"/>
                <w:szCs w:val="24"/>
                <w:lang w:bidi="ar"/>
              </w:rPr>
              <w:br w:type="textWrapping"/>
            </w:r>
            <w:r>
              <w:rPr>
                <w:rFonts w:hint="eastAsia" w:cs="宋体"/>
                <w:color w:val="000000"/>
                <w:kern w:val="0"/>
                <w:sz w:val="24"/>
                <w:szCs w:val="24"/>
                <w:lang w:bidi="ar"/>
              </w:rPr>
              <w:t xml:space="preserve">4) 具有真实加工仿真功能，各个加工面均能进行加工仿真。该功能让编程者精确判断出实际加工的效果，分析加工缺陷等，在实际加工前就可以得到真实的加工果。 </w:t>
            </w:r>
            <w:r>
              <w:rPr>
                <w:rFonts w:hint="eastAsia" w:cs="宋体"/>
                <w:color w:val="000000"/>
                <w:kern w:val="0"/>
                <w:sz w:val="24"/>
                <w:szCs w:val="24"/>
                <w:lang w:bidi="ar"/>
              </w:rPr>
              <w:br w:type="textWrapping"/>
            </w:r>
            <w:r>
              <w:rPr>
                <w:rFonts w:hint="eastAsia" w:cs="宋体"/>
                <w:color w:val="000000"/>
                <w:kern w:val="0"/>
                <w:sz w:val="24"/>
                <w:szCs w:val="24"/>
                <w:lang w:bidi="ar"/>
              </w:rPr>
              <w:t xml:space="preserve">5) 实体仿真过程进行捕捉，随时拖动还原仿真过程。 </w:t>
            </w:r>
            <w:r>
              <w:rPr>
                <w:rFonts w:hint="eastAsia" w:cs="宋体"/>
                <w:color w:val="000000"/>
                <w:kern w:val="0"/>
                <w:sz w:val="24"/>
                <w:szCs w:val="24"/>
                <w:lang w:bidi="ar"/>
              </w:rPr>
              <w:br w:type="textWrapping"/>
            </w:r>
            <w:r>
              <w:rPr>
                <w:rFonts w:hint="eastAsia" w:cs="宋体"/>
                <w:color w:val="000000"/>
                <w:kern w:val="0"/>
                <w:sz w:val="24"/>
                <w:szCs w:val="24"/>
                <w:lang w:bidi="ar"/>
              </w:rPr>
              <w:t xml:space="preserve">6) 可以根据客户提供的机床 3D 数据模型，定制构建真实仿真机床（有偿服务）。 </w:t>
            </w:r>
            <w:r>
              <w:rPr>
                <w:rFonts w:hint="eastAsia" w:cs="宋体"/>
                <w:color w:val="000000"/>
                <w:kern w:val="0"/>
                <w:sz w:val="24"/>
                <w:szCs w:val="24"/>
                <w:lang w:bidi="ar"/>
              </w:rPr>
              <w:br w:type="textWrapping"/>
            </w:r>
            <w:r>
              <w:rPr>
                <w:rFonts w:hint="eastAsia" w:cs="宋体"/>
                <w:color w:val="000000"/>
                <w:kern w:val="0"/>
                <w:sz w:val="24"/>
                <w:szCs w:val="24"/>
                <w:lang w:bidi="ar"/>
              </w:rPr>
              <w:t xml:space="preserve">7) 机床仿真是基于同品牌软件运行环境下的仿真，而非第三方软件进行仿真，从而保证了仿真的真实性。 </w:t>
            </w:r>
            <w:r>
              <w:rPr>
                <w:rFonts w:hint="eastAsia" w:cs="宋体"/>
                <w:color w:val="000000"/>
                <w:kern w:val="0"/>
                <w:sz w:val="24"/>
                <w:szCs w:val="24"/>
                <w:lang w:bidi="ar"/>
              </w:rPr>
              <w:br w:type="textWrapping"/>
            </w:r>
            <w:r>
              <w:rPr>
                <w:rFonts w:hint="eastAsia" w:cs="宋体"/>
                <w:color w:val="000000"/>
                <w:kern w:val="0"/>
                <w:sz w:val="24"/>
                <w:szCs w:val="24"/>
                <w:lang w:bidi="ar"/>
              </w:rPr>
              <w:t xml:space="preserve">8) 机床仿真在碰撞发生时立刻报警并能够显示发生碰撞的坐标数据，给编程者提供 一个准确的判断，而不必进行再次试切验证。 </w:t>
            </w:r>
            <w:r>
              <w:rPr>
                <w:rFonts w:hint="eastAsia" w:cs="宋体"/>
                <w:color w:val="000000"/>
                <w:kern w:val="0"/>
                <w:sz w:val="24"/>
                <w:szCs w:val="24"/>
                <w:lang w:bidi="ar"/>
              </w:rPr>
              <w:br w:type="textWrapping"/>
            </w:r>
            <w:r>
              <w:rPr>
                <w:rFonts w:hint="eastAsia" w:cs="宋体"/>
                <w:color w:val="000000"/>
                <w:kern w:val="0"/>
                <w:sz w:val="24"/>
                <w:szCs w:val="24"/>
                <w:lang w:bidi="ar"/>
              </w:rPr>
              <w:t>9) ★符合世界技能大赛 CAM 软件技术要求规范。CAM软件培训并赠送培训时长:30天（40人内）</w:t>
            </w:r>
          </w:p>
          <w:p w14:paraId="29F8C126">
            <w:pPr>
              <w:spacing w:line="360" w:lineRule="auto"/>
              <w:ind w:firstLine="480" w:firstLineChars="200"/>
              <w:rPr>
                <w:sz w:val="24"/>
                <w:szCs w:val="24"/>
              </w:rPr>
            </w:pPr>
            <w:r>
              <w:rPr>
                <w:rFonts w:hint="eastAsia"/>
                <w:sz w:val="24"/>
                <w:szCs w:val="24"/>
              </w:rPr>
              <w:t>培训要求</w:t>
            </w:r>
          </w:p>
          <w:p w14:paraId="471690D1">
            <w:pPr>
              <w:spacing w:line="360" w:lineRule="auto"/>
              <w:ind w:firstLine="480" w:firstLineChars="200"/>
              <w:rPr>
                <w:sz w:val="24"/>
                <w:szCs w:val="24"/>
              </w:rPr>
            </w:pPr>
            <w:r>
              <w:rPr>
                <w:rFonts w:hint="eastAsia"/>
                <w:sz w:val="24"/>
                <w:szCs w:val="24"/>
              </w:rPr>
              <w:t>培训需提供软件:</w:t>
            </w:r>
            <w:r>
              <w:rPr>
                <w:sz w:val="24"/>
                <w:szCs w:val="24"/>
              </w:rPr>
              <w:t>CAM</w:t>
            </w:r>
            <w:r>
              <w:rPr>
                <w:rFonts w:hint="eastAsia"/>
                <w:sz w:val="24"/>
                <w:szCs w:val="24"/>
              </w:rPr>
              <w:t xml:space="preserve"> 2024(软授权月版)，试用节点数:30节点</w:t>
            </w:r>
          </w:p>
          <w:p w14:paraId="47BE7CBD">
            <w:pPr>
              <w:spacing w:line="360" w:lineRule="auto"/>
              <w:ind w:firstLine="480" w:firstLineChars="200"/>
              <w:rPr>
                <w:sz w:val="24"/>
                <w:szCs w:val="24"/>
              </w:rPr>
            </w:pPr>
            <w:r>
              <w:rPr>
                <w:rFonts w:hint="eastAsia"/>
                <w:sz w:val="24"/>
                <w:szCs w:val="24"/>
              </w:rPr>
              <w:t>此次培训需有时效性、课程的实用性、培训结果的达标性。</w:t>
            </w:r>
          </w:p>
          <w:p w14:paraId="71C43E31">
            <w:pPr>
              <w:spacing w:line="360" w:lineRule="auto"/>
              <w:ind w:firstLine="480" w:firstLineChars="200"/>
              <w:rPr>
                <w:sz w:val="24"/>
                <w:szCs w:val="24"/>
              </w:rPr>
            </w:pPr>
            <w:r>
              <w:rPr>
                <w:rFonts w:hint="eastAsia"/>
                <w:sz w:val="24"/>
                <w:szCs w:val="24"/>
              </w:rPr>
              <w:t>培训的时效性要求供应商安排的各类培训要根据学校教育建设项目建设及运营的时间要求，提前做好培训相关准备工作，同时安排好培训的场地、培训环境和培训日程；</w:t>
            </w:r>
          </w:p>
          <w:p w14:paraId="1092CE59">
            <w:pPr>
              <w:spacing w:line="360" w:lineRule="auto"/>
              <w:ind w:firstLine="480" w:firstLineChars="200"/>
              <w:rPr>
                <w:sz w:val="24"/>
                <w:szCs w:val="24"/>
              </w:rPr>
            </w:pPr>
            <w:r>
              <w:rPr>
                <w:rFonts w:hint="eastAsia"/>
                <w:sz w:val="24"/>
                <w:szCs w:val="24"/>
              </w:rPr>
              <w:t>培训课程的实用性要求在安排课程时以满足本项目运行各种设备基本操作为主要内容，安排项目技术层面的理论知识介绍；</w:t>
            </w:r>
          </w:p>
          <w:p w14:paraId="0374D101">
            <w:pPr>
              <w:spacing w:line="360" w:lineRule="auto"/>
              <w:ind w:firstLine="480" w:firstLineChars="200"/>
              <w:rPr>
                <w:rFonts w:cs="宋体"/>
                <w:color w:val="000000"/>
                <w:kern w:val="0"/>
                <w:sz w:val="24"/>
                <w:szCs w:val="24"/>
                <w:lang w:bidi="ar"/>
              </w:rPr>
            </w:pPr>
            <w:r>
              <w:rPr>
                <w:rFonts w:hint="eastAsia"/>
                <w:sz w:val="24"/>
                <w:szCs w:val="24"/>
              </w:rPr>
              <w:t>培训结果的达标性要求培训的过程不是目的，而通过培训使学校老师能够在后期的教学中为学生答疑解惑是此次培训的目标。</w:t>
            </w:r>
          </w:p>
        </w:tc>
        <w:tc>
          <w:tcPr>
            <w:tcW w:w="75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82C245">
            <w:pPr>
              <w:ind w:firstLine="0" w:firstLineChars="0"/>
              <w:rPr>
                <w:rFonts w:cs="宋体"/>
                <w:color w:val="000000"/>
                <w:kern w:val="0"/>
                <w:sz w:val="24"/>
                <w:szCs w:val="24"/>
                <w:lang w:bidi="ar"/>
              </w:rPr>
            </w:pPr>
            <w:r>
              <w:rPr>
                <w:rFonts w:hint="eastAsia" w:cs="宋体"/>
                <w:color w:val="000000"/>
                <w:kern w:val="0"/>
                <w:sz w:val="24"/>
                <w:szCs w:val="24"/>
                <w:lang w:bidi="ar"/>
              </w:rPr>
              <w:t>节点</w:t>
            </w:r>
          </w:p>
        </w:tc>
        <w:tc>
          <w:tcPr>
            <w:tcW w:w="99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F12B5B">
            <w:pPr>
              <w:ind w:firstLine="0" w:firstLineChars="0"/>
              <w:jc w:val="center"/>
              <w:rPr>
                <w:rFonts w:cs="宋体"/>
                <w:color w:val="000000"/>
                <w:kern w:val="0"/>
                <w:sz w:val="24"/>
                <w:szCs w:val="24"/>
                <w:lang w:bidi="ar"/>
              </w:rPr>
            </w:pPr>
            <w:r>
              <w:rPr>
                <w:rFonts w:hint="eastAsia" w:cs="宋体"/>
                <w:color w:val="000000"/>
                <w:kern w:val="0"/>
                <w:sz w:val="24"/>
                <w:szCs w:val="24"/>
                <w:lang w:bidi="ar"/>
              </w:rPr>
              <w:t>5</w:t>
            </w:r>
          </w:p>
        </w:tc>
      </w:tr>
      <w:tr w14:paraId="4FDCF69B">
        <w:tblPrEx>
          <w:tblCellMar>
            <w:top w:w="0" w:type="dxa"/>
            <w:left w:w="108" w:type="dxa"/>
            <w:bottom w:w="0" w:type="dxa"/>
            <w:right w:w="108" w:type="dxa"/>
          </w:tblCellMar>
        </w:tblPrEx>
        <w:trPr>
          <w:trHeight w:val="332" w:hRule="atLeast"/>
          <w:jc w:val="center"/>
        </w:trPr>
        <w:tc>
          <w:tcPr>
            <w:tcW w:w="54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859D2">
            <w:pPr>
              <w:widowControl/>
              <w:ind w:firstLine="0" w:firstLineChars="0"/>
              <w:jc w:val="center"/>
              <w:textAlignment w:val="center"/>
              <w:rPr>
                <w:rFonts w:cs="宋体"/>
                <w:color w:val="000000"/>
                <w:kern w:val="0"/>
                <w:sz w:val="24"/>
                <w:szCs w:val="24"/>
                <w:lang w:bidi="ar"/>
              </w:rPr>
            </w:pPr>
          </w:p>
        </w:tc>
        <w:tc>
          <w:tcPr>
            <w:tcW w:w="8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AA1BB">
            <w:pPr>
              <w:widowControl/>
              <w:ind w:firstLine="0" w:firstLineChars="0"/>
              <w:jc w:val="center"/>
              <w:textAlignment w:val="center"/>
              <w:rPr>
                <w:rFonts w:cs="宋体"/>
                <w:color w:val="000000"/>
                <w:kern w:val="0"/>
                <w:sz w:val="24"/>
                <w:szCs w:val="24"/>
                <w:lang w:bidi="ar"/>
              </w:rPr>
            </w:pPr>
          </w:p>
        </w:tc>
        <w:tc>
          <w:tcPr>
            <w:tcW w:w="902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265AA7">
            <w:pPr>
              <w:widowControl/>
              <w:ind w:firstLine="0" w:firstLineChars="0"/>
              <w:jc w:val="center"/>
              <w:textAlignment w:val="center"/>
              <w:rPr>
                <w:rFonts w:ascii="仿宋" w:hAnsi="仿宋" w:eastAsia="仿宋" w:cs="宋体"/>
                <w:color w:val="000000"/>
                <w:kern w:val="0"/>
                <w:sz w:val="24"/>
                <w:szCs w:val="24"/>
                <w:lang w:val="en-US" w:eastAsia="zh-CN" w:bidi="ar"/>
                <w14:ligatures w14:val="standardContextual"/>
              </w:rPr>
            </w:pPr>
            <w:r>
              <w:rPr>
                <w:rFonts w:hint="eastAsia" w:cs="宋体"/>
                <w:color w:val="000000"/>
                <w:kern w:val="0"/>
                <w:sz w:val="24"/>
                <w:szCs w:val="24"/>
                <w:lang w:bidi="ar"/>
              </w:rPr>
              <w:t>合计</w:t>
            </w:r>
          </w:p>
        </w:tc>
        <w:tc>
          <w:tcPr>
            <w:tcW w:w="1749"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60194A">
            <w:pPr>
              <w:widowControl/>
              <w:ind w:firstLine="0" w:firstLineChars="0"/>
              <w:jc w:val="center"/>
              <w:textAlignment w:val="center"/>
              <w:rPr>
                <w:rFonts w:cs="宋体"/>
                <w:color w:val="000000"/>
                <w:kern w:val="0"/>
                <w:sz w:val="24"/>
                <w:szCs w:val="24"/>
                <w:lang w:bidi="ar"/>
              </w:rPr>
            </w:pPr>
            <w:r>
              <w:rPr>
                <w:rFonts w:hint="eastAsia" w:cs="宋体"/>
                <w:color w:val="000000"/>
                <w:kern w:val="0"/>
                <w:sz w:val="24"/>
                <w:szCs w:val="24"/>
                <w:lang w:bidi="ar"/>
              </w:rPr>
              <w:t>6</w:t>
            </w:r>
            <w:r>
              <w:rPr>
                <w:rFonts w:cs="宋体"/>
                <w:color w:val="000000"/>
                <w:kern w:val="0"/>
                <w:sz w:val="24"/>
                <w:szCs w:val="24"/>
                <w:lang w:bidi="ar"/>
              </w:rPr>
              <w:t>20000</w:t>
            </w:r>
          </w:p>
        </w:tc>
      </w:tr>
    </w:tbl>
    <w:p w14:paraId="6AC7601B">
      <w:pPr>
        <w:ind w:left="0" w:leftChars="0" w:firstLine="0" w:firstLineChars="0"/>
      </w:pPr>
    </w:p>
    <w:sectPr>
      <w:pgSz w:w="16838" w:h="11906" w:orient="landscape"/>
      <w:pgMar w:top="1800" w:right="1440" w:bottom="1800" w:left="1440" w:header="851" w:footer="992" w:gutter="0"/>
      <w:cols w:space="425" w:num="1"/>
      <w:docGrid w:type="lines" w:linePitch="381"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425"/>
      </w:pPr>
      <w:r>
        <w:separator/>
      </w:r>
    </w:p>
  </w:endnote>
  <w:endnote w:type="continuationSeparator" w:id="1">
    <w:p>
      <w:pPr>
        <w:ind w:firstLine="425"/>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方正小标宋简体">
    <w:panose1 w:val="02000000000000000000"/>
    <w:charset w:val="86"/>
    <w:family w:val="auto"/>
    <w:pitch w:val="default"/>
    <w:sig w:usb0="A00002BF" w:usb1="184F6CFA" w:usb2="00000012" w:usb3="00000000" w:csb0="00040001" w:csb1="00000000"/>
  </w:font>
  <w:font w:name="MS Gothic">
    <w:panose1 w:val="020B0609070205080204"/>
    <w:charset w:val="80"/>
    <w:family w:val="modern"/>
    <w:pitch w:val="default"/>
    <w:sig w:usb0="E00002FF" w:usb1="6AC7FDFB" w:usb2="08000012" w:usb3="00000000" w:csb0="4002009F" w:csb1="DFD70000"/>
  </w:font>
  <w:font w:name="NimbusSansGlobal Light">
    <w:altName w:val="等线"/>
    <w:panose1 w:val="00000000000000000000"/>
    <w:charset w:val="86"/>
    <w:family w:val="auto"/>
    <w:pitch w:val="default"/>
    <w:sig w:usb0="00000000" w:usb1="00000000" w:usb2="0008001E" w:usb3="00000000" w:csb0="003F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75432093"/>
      <w:docPartObj>
        <w:docPartGallery w:val="autotext"/>
      </w:docPartObj>
    </w:sdtPr>
    <w:sdtContent>
      <w:p w14:paraId="0D86785D">
        <w:pPr>
          <w:pStyle w:val="8"/>
          <w:ind w:firstLine="274"/>
          <w:jc w:val="center"/>
        </w:pPr>
        <w:r>
          <w:fldChar w:fldCharType="begin"/>
        </w:r>
        <w:r>
          <w:instrText xml:space="preserve">PAGE   \* MERGEFORMAT</w:instrText>
        </w:r>
        <w:r>
          <w:fldChar w:fldCharType="separate"/>
        </w:r>
        <w:r>
          <w:rPr>
            <w:lang w:val="zh-CN"/>
          </w:rPr>
          <w:t>2</w:t>
        </w:r>
        <w:r>
          <w:fldChar w:fldCharType="end"/>
        </w:r>
      </w:p>
    </w:sdtContent>
  </w:sdt>
  <w:p w14:paraId="1EAB9047">
    <w:pPr>
      <w:pStyle w:val="8"/>
      <w:ind w:firstLine="27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C8F2A2">
    <w:pPr>
      <w:pStyle w:val="8"/>
      <w:ind w:firstLine="27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8CC10D">
    <w:pPr>
      <w:pStyle w:val="8"/>
      <w:ind w:firstLine="27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425"/>
      </w:pPr>
      <w:r>
        <w:separator/>
      </w:r>
    </w:p>
  </w:footnote>
  <w:footnote w:type="continuationSeparator" w:id="1">
    <w:p>
      <w:pPr>
        <w:ind w:firstLine="425"/>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24270E">
    <w:pPr>
      <w:pStyle w:val="9"/>
      <w:ind w:firstLine="27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7C7C45">
    <w:pPr>
      <w:pStyle w:val="9"/>
      <w:ind w:firstLine="27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1E1823">
    <w:pPr>
      <w:pStyle w:val="9"/>
      <w:ind w:firstLine="27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3116464"/>
    <w:multiLevelType w:val="multilevel"/>
    <w:tmpl w:val="03116464"/>
    <w:lvl w:ilvl="0" w:tentative="0">
      <w:start w:val="1"/>
      <w:numFmt w:val="bullet"/>
      <w:lvlText w:val=""/>
      <w:lvlJc w:val="left"/>
      <w:pPr>
        <w:ind w:left="420" w:hanging="420"/>
      </w:pPr>
      <w:rPr>
        <w:rFonts w:hint="default" w:ascii="Wingdings" w:hAnsi="Wingdings"/>
        <w:sz w:val="28"/>
        <w:szCs w:val="28"/>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
    <w:nsid w:val="0B113E36"/>
    <w:multiLevelType w:val="multilevel"/>
    <w:tmpl w:val="0B113E36"/>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0D33197D"/>
    <w:multiLevelType w:val="multilevel"/>
    <w:tmpl w:val="0D33197D"/>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3">
    <w:nsid w:val="1C040EE0"/>
    <w:multiLevelType w:val="multilevel"/>
    <w:tmpl w:val="1C040EE0"/>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4">
    <w:nsid w:val="22611CA8"/>
    <w:multiLevelType w:val="multilevel"/>
    <w:tmpl w:val="22611CA8"/>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5">
    <w:nsid w:val="22787B48"/>
    <w:multiLevelType w:val="multilevel"/>
    <w:tmpl w:val="22787B48"/>
    <w:lvl w:ilvl="0" w:tentative="0">
      <w:start w:val="1"/>
      <w:numFmt w:val="bullet"/>
      <w:lvlText w:val=""/>
      <w:lvlJc w:val="left"/>
      <w:pPr>
        <w:ind w:left="420" w:hanging="420"/>
      </w:pPr>
      <w:rPr>
        <w:rFonts w:hint="default" w:ascii="Wingdings" w:hAnsi="Wingdings"/>
        <w:sz w:val="30"/>
        <w:szCs w:val="30"/>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6">
    <w:nsid w:val="25001E64"/>
    <w:multiLevelType w:val="multilevel"/>
    <w:tmpl w:val="25001E64"/>
    <w:lvl w:ilvl="0" w:tentative="0">
      <w:start w:val="1"/>
      <w:numFmt w:val="bullet"/>
      <w:lvlText w:val=""/>
      <w:lvlJc w:val="left"/>
      <w:pPr>
        <w:ind w:left="420" w:hanging="420"/>
      </w:pPr>
      <w:rPr>
        <w:rFonts w:hint="default" w:ascii="Wingdings" w:hAnsi="Wingdings"/>
        <w:sz w:val="28"/>
        <w:szCs w:val="28"/>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7">
    <w:nsid w:val="35873E3F"/>
    <w:multiLevelType w:val="multilevel"/>
    <w:tmpl w:val="35873E3F"/>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8">
    <w:nsid w:val="35C042D0"/>
    <w:multiLevelType w:val="multilevel"/>
    <w:tmpl w:val="35C042D0"/>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9">
    <w:nsid w:val="39BF0589"/>
    <w:multiLevelType w:val="multilevel"/>
    <w:tmpl w:val="39BF0589"/>
    <w:lvl w:ilvl="0" w:tentative="0">
      <w:start w:val="1"/>
      <w:numFmt w:val="bullet"/>
      <w:lvlText w:val=""/>
      <w:lvlJc w:val="left"/>
      <w:pPr>
        <w:ind w:left="780" w:hanging="420"/>
      </w:pPr>
      <w:rPr>
        <w:rFonts w:hint="default" w:ascii="Wingdings" w:hAnsi="Wingdings"/>
      </w:rPr>
    </w:lvl>
    <w:lvl w:ilvl="1" w:tentative="0">
      <w:start w:val="1"/>
      <w:numFmt w:val="bullet"/>
      <w:lvlText w:val=""/>
      <w:lvlJc w:val="left"/>
      <w:pPr>
        <w:ind w:left="1200" w:hanging="420"/>
      </w:pPr>
      <w:rPr>
        <w:rFonts w:hint="default" w:ascii="Wingdings" w:hAnsi="Wingdings"/>
      </w:rPr>
    </w:lvl>
    <w:lvl w:ilvl="2" w:tentative="0">
      <w:start w:val="1"/>
      <w:numFmt w:val="bullet"/>
      <w:lvlText w:val=""/>
      <w:lvlJc w:val="left"/>
      <w:pPr>
        <w:ind w:left="1620" w:hanging="420"/>
      </w:pPr>
      <w:rPr>
        <w:rFonts w:hint="default" w:ascii="Wingdings" w:hAnsi="Wingdings"/>
      </w:rPr>
    </w:lvl>
    <w:lvl w:ilvl="3" w:tentative="0">
      <w:start w:val="1"/>
      <w:numFmt w:val="bullet"/>
      <w:lvlText w:val=""/>
      <w:lvlJc w:val="left"/>
      <w:pPr>
        <w:ind w:left="2040" w:hanging="420"/>
      </w:pPr>
      <w:rPr>
        <w:rFonts w:hint="default" w:ascii="Wingdings" w:hAnsi="Wingdings"/>
      </w:rPr>
    </w:lvl>
    <w:lvl w:ilvl="4" w:tentative="0">
      <w:start w:val="1"/>
      <w:numFmt w:val="bullet"/>
      <w:lvlText w:val=""/>
      <w:lvlJc w:val="left"/>
      <w:pPr>
        <w:ind w:left="2460" w:hanging="420"/>
      </w:pPr>
      <w:rPr>
        <w:rFonts w:hint="default" w:ascii="Wingdings" w:hAnsi="Wingdings"/>
      </w:rPr>
    </w:lvl>
    <w:lvl w:ilvl="5" w:tentative="0">
      <w:start w:val="1"/>
      <w:numFmt w:val="bullet"/>
      <w:lvlText w:val=""/>
      <w:lvlJc w:val="left"/>
      <w:pPr>
        <w:ind w:left="2880" w:hanging="420"/>
      </w:pPr>
      <w:rPr>
        <w:rFonts w:hint="default" w:ascii="Wingdings" w:hAnsi="Wingdings"/>
      </w:rPr>
    </w:lvl>
    <w:lvl w:ilvl="6" w:tentative="0">
      <w:start w:val="1"/>
      <w:numFmt w:val="bullet"/>
      <w:lvlText w:val=""/>
      <w:lvlJc w:val="left"/>
      <w:pPr>
        <w:ind w:left="3300" w:hanging="420"/>
      </w:pPr>
      <w:rPr>
        <w:rFonts w:hint="default" w:ascii="Wingdings" w:hAnsi="Wingdings"/>
      </w:rPr>
    </w:lvl>
    <w:lvl w:ilvl="7" w:tentative="0">
      <w:start w:val="1"/>
      <w:numFmt w:val="bullet"/>
      <w:lvlText w:val=""/>
      <w:lvlJc w:val="left"/>
      <w:pPr>
        <w:ind w:left="3720" w:hanging="420"/>
      </w:pPr>
      <w:rPr>
        <w:rFonts w:hint="default" w:ascii="Wingdings" w:hAnsi="Wingdings"/>
      </w:rPr>
    </w:lvl>
    <w:lvl w:ilvl="8" w:tentative="0">
      <w:start w:val="1"/>
      <w:numFmt w:val="bullet"/>
      <w:lvlText w:val=""/>
      <w:lvlJc w:val="left"/>
      <w:pPr>
        <w:ind w:left="4140" w:hanging="420"/>
      </w:pPr>
      <w:rPr>
        <w:rFonts w:hint="default" w:ascii="Wingdings" w:hAnsi="Wingdings"/>
      </w:rPr>
    </w:lvl>
  </w:abstractNum>
  <w:abstractNum w:abstractNumId="10">
    <w:nsid w:val="3D6915BC"/>
    <w:multiLevelType w:val="multilevel"/>
    <w:tmpl w:val="3D6915BC"/>
    <w:lvl w:ilvl="0" w:tentative="0">
      <w:start w:val="1"/>
      <w:numFmt w:val="bullet"/>
      <w:lvlText w:val=""/>
      <w:lvlJc w:val="left"/>
      <w:pPr>
        <w:ind w:left="420" w:hanging="420"/>
      </w:pPr>
      <w:rPr>
        <w:rFonts w:hint="default" w:ascii="Wingdings" w:hAnsi="Wingdings"/>
        <w:sz w:val="30"/>
        <w:szCs w:val="30"/>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1">
    <w:nsid w:val="495B6F83"/>
    <w:multiLevelType w:val="multilevel"/>
    <w:tmpl w:val="495B6F83"/>
    <w:lvl w:ilvl="0" w:tentative="0">
      <w:start w:val="1"/>
      <w:numFmt w:val="decimal"/>
      <w:lvlText w:val="%1、"/>
      <w:lvlJc w:val="left"/>
      <w:pPr>
        <w:ind w:left="121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2">
    <w:nsid w:val="4DF045D1"/>
    <w:multiLevelType w:val="multilevel"/>
    <w:tmpl w:val="4DF045D1"/>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3">
    <w:nsid w:val="50AD5531"/>
    <w:multiLevelType w:val="multilevel"/>
    <w:tmpl w:val="50AD5531"/>
    <w:lvl w:ilvl="0" w:tentative="0">
      <w:start w:val="1"/>
      <w:numFmt w:val="bullet"/>
      <w:lvlText w:val=""/>
      <w:lvlJc w:val="left"/>
      <w:pPr>
        <w:ind w:left="900" w:hanging="420"/>
      </w:pPr>
      <w:rPr>
        <w:rFonts w:hint="default" w:ascii="Wingdings" w:hAnsi="Wingdings"/>
        <w:sz w:val="30"/>
        <w:szCs w:val="30"/>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4">
    <w:nsid w:val="51A86B5A"/>
    <w:multiLevelType w:val="multilevel"/>
    <w:tmpl w:val="51A86B5A"/>
    <w:lvl w:ilvl="0" w:tentative="0">
      <w:start w:val="1"/>
      <w:numFmt w:val="bullet"/>
      <w:lvlText w:val=""/>
      <w:lvlJc w:val="left"/>
      <w:pPr>
        <w:ind w:left="846" w:hanging="420"/>
      </w:pPr>
      <w:rPr>
        <w:rFonts w:hint="default" w:ascii="Wingdings" w:hAnsi="Wingdings"/>
      </w:rPr>
    </w:lvl>
    <w:lvl w:ilvl="1" w:tentative="0">
      <w:start w:val="1"/>
      <w:numFmt w:val="bullet"/>
      <w:lvlText w:val=""/>
      <w:lvlJc w:val="left"/>
      <w:pPr>
        <w:ind w:left="1266" w:hanging="420"/>
      </w:pPr>
      <w:rPr>
        <w:rFonts w:hint="default" w:ascii="Wingdings" w:hAnsi="Wingdings"/>
      </w:rPr>
    </w:lvl>
    <w:lvl w:ilvl="2" w:tentative="0">
      <w:start w:val="1"/>
      <w:numFmt w:val="bullet"/>
      <w:lvlText w:val=""/>
      <w:lvlJc w:val="left"/>
      <w:pPr>
        <w:ind w:left="1686" w:hanging="420"/>
      </w:pPr>
      <w:rPr>
        <w:rFonts w:hint="default" w:ascii="Wingdings" w:hAnsi="Wingdings"/>
      </w:rPr>
    </w:lvl>
    <w:lvl w:ilvl="3" w:tentative="0">
      <w:start w:val="1"/>
      <w:numFmt w:val="bullet"/>
      <w:lvlText w:val=""/>
      <w:lvlJc w:val="left"/>
      <w:pPr>
        <w:ind w:left="2106" w:hanging="420"/>
      </w:pPr>
      <w:rPr>
        <w:rFonts w:hint="default" w:ascii="Wingdings" w:hAnsi="Wingdings"/>
      </w:rPr>
    </w:lvl>
    <w:lvl w:ilvl="4" w:tentative="0">
      <w:start w:val="1"/>
      <w:numFmt w:val="bullet"/>
      <w:lvlText w:val=""/>
      <w:lvlJc w:val="left"/>
      <w:pPr>
        <w:ind w:left="2526" w:hanging="420"/>
      </w:pPr>
      <w:rPr>
        <w:rFonts w:hint="default" w:ascii="Wingdings" w:hAnsi="Wingdings"/>
      </w:rPr>
    </w:lvl>
    <w:lvl w:ilvl="5" w:tentative="0">
      <w:start w:val="1"/>
      <w:numFmt w:val="bullet"/>
      <w:lvlText w:val=""/>
      <w:lvlJc w:val="left"/>
      <w:pPr>
        <w:ind w:left="2946" w:hanging="420"/>
      </w:pPr>
      <w:rPr>
        <w:rFonts w:hint="default" w:ascii="Wingdings" w:hAnsi="Wingdings"/>
      </w:rPr>
    </w:lvl>
    <w:lvl w:ilvl="6" w:tentative="0">
      <w:start w:val="1"/>
      <w:numFmt w:val="bullet"/>
      <w:lvlText w:val=""/>
      <w:lvlJc w:val="left"/>
      <w:pPr>
        <w:ind w:left="3366" w:hanging="420"/>
      </w:pPr>
      <w:rPr>
        <w:rFonts w:hint="default" w:ascii="Wingdings" w:hAnsi="Wingdings"/>
      </w:rPr>
    </w:lvl>
    <w:lvl w:ilvl="7" w:tentative="0">
      <w:start w:val="1"/>
      <w:numFmt w:val="bullet"/>
      <w:lvlText w:val=""/>
      <w:lvlJc w:val="left"/>
      <w:pPr>
        <w:ind w:left="3786" w:hanging="420"/>
      </w:pPr>
      <w:rPr>
        <w:rFonts w:hint="default" w:ascii="Wingdings" w:hAnsi="Wingdings"/>
      </w:rPr>
    </w:lvl>
    <w:lvl w:ilvl="8" w:tentative="0">
      <w:start w:val="1"/>
      <w:numFmt w:val="bullet"/>
      <w:lvlText w:val=""/>
      <w:lvlJc w:val="left"/>
      <w:pPr>
        <w:ind w:left="4206" w:hanging="420"/>
      </w:pPr>
      <w:rPr>
        <w:rFonts w:hint="default" w:ascii="Wingdings" w:hAnsi="Wingdings"/>
      </w:rPr>
    </w:lvl>
  </w:abstractNum>
  <w:abstractNum w:abstractNumId="15">
    <w:nsid w:val="5962590B"/>
    <w:multiLevelType w:val="multilevel"/>
    <w:tmpl w:val="5962590B"/>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6">
    <w:nsid w:val="5ACB6A56"/>
    <w:multiLevelType w:val="multilevel"/>
    <w:tmpl w:val="5ACB6A56"/>
    <w:lvl w:ilvl="0" w:tentative="0">
      <w:start w:val="1"/>
      <w:numFmt w:val="decimal"/>
      <w:lvlText w:val="%1."/>
      <w:lvlJc w:val="left"/>
      <w:pPr>
        <w:tabs>
          <w:tab w:val="left" w:pos="720"/>
        </w:tabs>
        <w:ind w:left="720" w:hanging="360"/>
      </w:p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7">
    <w:nsid w:val="62146543"/>
    <w:multiLevelType w:val="multilevel"/>
    <w:tmpl w:val="62146543"/>
    <w:lvl w:ilvl="0" w:tentative="0">
      <w:start w:val="1"/>
      <w:numFmt w:val="bullet"/>
      <w:lvlText w:val=""/>
      <w:lvlJc w:val="left"/>
      <w:pPr>
        <w:ind w:left="420" w:hanging="420"/>
      </w:pPr>
      <w:rPr>
        <w:rFonts w:hint="default" w:ascii="Wingdings" w:hAnsi="Wingdings"/>
        <w:sz w:val="30"/>
        <w:szCs w:val="30"/>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8">
    <w:nsid w:val="629B0EEF"/>
    <w:multiLevelType w:val="multilevel"/>
    <w:tmpl w:val="629B0EEF"/>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9">
    <w:nsid w:val="62B913B3"/>
    <w:multiLevelType w:val="multilevel"/>
    <w:tmpl w:val="62B913B3"/>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0">
    <w:nsid w:val="62E11FE3"/>
    <w:multiLevelType w:val="multilevel"/>
    <w:tmpl w:val="62E11FE3"/>
    <w:lvl w:ilvl="0" w:tentative="0">
      <w:start w:val="1"/>
      <w:numFmt w:val="decimal"/>
      <w:lvlText w:val="%1."/>
      <w:lvlJc w:val="left"/>
      <w:pPr>
        <w:tabs>
          <w:tab w:val="left" w:pos="720"/>
        </w:tabs>
        <w:ind w:left="720" w:hanging="360"/>
      </w:p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1">
    <w:nsid w:val="67AB4DB2"/>
    <w:multiLevelType w:val="multilevel"/>
    <w:tmpl w:val="67AB4DB2"/>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2">
    <w:nsid w:val="727F4D65"/>
    <w:multiLevelType w:val="multilevel"/>
    <w:tmpl w:val="727F4D65"/>
    <w:lvl w:ilvl="0" w:tentative="0">
      <w:start w:val="1"/>
      <w:numFmt w:val="bullet"/>
      <w:lvlText w:val=""/>
      <w:lvlJc w:val="left"/>
      <w:pPr>
        <w:ind w:left="524" w:hanging="420"/>
      </w:pPr>
      <w:rPr>
        <w:rFonts w:hint="default" w:ascii="Wingdings" w:hAnsi="Wingdings"/>
      </w:rPr>
    </w:lvl>
    <w:lvl w:ilvl="1" w:tentative="0">
      <w:start w:val="1"/>
      <w:numFmt w:val="bullet"/>
      <w:lvlText w:val=""/>
      <w:lvlJc w:val="left"/>
      <w:pPr>
        <w:ind w:left="944" w:hanging="420"/>
      </w:pPr>
      <w:rPr>
        <w:rFonts w:hint="default" w:ascii="Wingdings" w:hAnsi="Wingdings"/>
      </w:rPr>
    </w:lvl>
    <w:lvl w:ilvl="2" w:tentative="0">
      <w:start w:val="1"/>
      <w:numFmt w:val="bullet"/>
      <w:lvlText w:val=""/>
      <w:lvlJc w:val="left"/>
      <w:pPr>
        <w:ind w:left="1364" w:hanging="420"/>
      </w:pPr>
      <w:rPr>
        <w:rFonts w:hint="default" w:ascii="Wingdings" w:hAnsi="Wingdings"/>
      </w:rPr>
    </w:lvl>
    <w:lvl w:ilvl="3" w:tentative="0">
      <w:start w:val="1"/>
      <w:numFmt w:val="bullet"/>
      <w:lvlText w:val=""/>
      <w:lvlJc w:val="left"/>
      <w:pPr>
        <w:ind w:left="1784" w:hanging="420"/>
      </w:pPr>
      <w:rPr>
        <w:rFonts w:hint="default" w:ascii="Wingdings" w:hAnsi="Wingdings"/>
      </w:rPr>
    </w:lvl>
    <w:lvl w:ilvl="4" w:tentative="0">
      <w:start w:val="1"/>
      <w:numFmt w:val="bullet"/>
      <w:lvlText w:val=""/>
      <w:lvlJc w:val="left"/>
      <w:pPr>
        <w:ind w:left="2204" w:hanging="420"/>
      </w:pPr>
      <w:rPr>
        <w:rFonts w:hint="default" w:ascii="Wingdings" w:hAnsi="Wingdings"/>
      </w:rPr>
    </w:lvl>
    <w:lvl w:ilvl="5" w:tentative="0">
      <w:start w:val="1"/>
      <w:numFmt w:val="bullet"/>
      <w:lvlText w:val=""/>
      <w:lvlJc w:val="left"/>
      <w:pPr>
        <w:ind w:left="2624" w:hanging="420"/>
      </w:pPr>
      <w:rPr>
        <w:rFonts w:hint="default" w:ascii="Wingdings" w:hAnsi="Wingdings"/>
      </w:rPr>
    </w:lvl>
    <w:lvl w:ilvl="6" w:tentative="0">
      <w:start w:val="1"/>
      <w:numFmt w:val="bullet"/>
      <w:lvlText w:val=""/>
      <w:lvlJc w:val="left"/>
      <w:pPr>
        <w:ind w:left="3044" w:hanging="420"/>
      </w:pPr>
      <w:rPr>
        <w:rFonts w:hint="default" w:ascii="Wingdings" w:hAnsi="Wingdings"/>
      </w:rPr>
    </w:lvl>
    <w:lvl w:ilvl="7" w:tentative="0">
      <w:start w:val="1"/>
      <w:numFmt w:val="bullet"/>
      <w:lvlText w:val=""/>
      <w:lvlJc w:val="left"/>
      <w:pPr>
        <w:ind w:left="3464" w:hanging="420"/>
      </w:pPr>
      <w:rPr>
        <w:rFonts w:hint="default" w:ascii="Wingdings" w:hAnsi="Wingdings"/>
      </w:rPr>
    </w:lvl>
    <w:lvl w:ilvl="8" w:tentative="0">
      <w:start w:val="1"/>
      <w:numFmt w:val="bullet"/>
      <w:lvlText w:val=""/>
      <w:lvlJc w:val="left"/>
      <w:pPr>
        <w:ind w:left="3884" w:hanging="420"/>
      </w:pPr>
      <w:rPr>
        <w:rFonts w:hint="default" w:ascii="Wingdings" w:hAnsi="Wingdings"/>
      </w:rPr>
    </w:lvl>
  </w:abstractNum>
  <w:abstractNum w:abstractNumId="23">
    <w:nsid w:val="72D17DD4"/>
    <w:multiLevelType w:val="multilevel"/>
    <w:tmpl w:val="72D17DD4"/>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4">
    <w:nsid w:val="72F750A0"/>
    <w:multiLevelType w:val="multilevel"/>
    <w:tmpl w:val="72F750A0"/>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5">
    <w:nsid w:val="74B51466"/>
    <w:multiLevelType w:val="multilevel"/>
    <w:tmpl w:val="74B51466"/>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6">
    <w:nsid w:val="7B5F3C5A"/>
    <w:multiLevelType w:val="multilevel"/>
    <w:tmpl w:val="7B5F3C5A"/>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7">
    <w:nsid w:val="7D661703"/>
    <w:multiLevelType w:val="multilevel"/>
    <w:tmpl w:val="7D661703"/>
    <w:lvl w:ilvl="0" w:tentative="0">
      <w:start w:val="1"/>
      <w:numFmt w:val="decimal"/>
      <w:lvlText w:val="%1."/>
      <w:lvlJc w:val="left"/>
      <w:pPr>
        <w:tabs>
          <w:tab w:val="left" w:pos="720"/>
        </w:tabs>
        <w:ind w:left="720" w:hanging="360"/>
      </w:p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8">
    <w:nsid w:val="7FD27671"/>
    <w:multiLevelType w:val="multilevel"/>
    <w:tmpl w:val="7FD27671"/>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27"/>
  </w:num>
  <w:num w:numId="2">
    <w:abstractNumId w:val="20"/>
  </w:num>
  <w:num w:numId="3">
    <w:abstractNumId w:val="16"/>
  </w:num>
  <w:num w:numId="4">
    <w:abstractNumId w:val="22"/>
  </w:num>
  <w:num w:numId="5">
    <w:abstractNumId w:val="1"/>
  </w:num>
  <w:num w:numId="6">
    <w:abstractNumId w:val="10"/>
  </w:num>
  <w:num w:numId="7">
    <w:abstractNumId w:val="2"/>
  </w:num>
  <w:num w:numId="8">
    <w:abstractNumId w:val="8"/>
  </w:num>
  <w:num w:numId="9">
    <w:abstractNumId w:val="28"/>
  </w:num>
  <w:num w:numId="10">
    <w:abstractNumId w:val="5"/>
  </w:num>
  <w:num w:numId="11">
    <w:abstractNumId w:val="18"/>
  </w:num>
  <w:num w:numId="12">
    <w:abstractNumId w:val="17"/>
  </w:num>
  <w:num w:numId="13">
    <w:abstractNumId w:val="9"/>
  </w:num>
  <w:num w:numId="14">
    <w:abstractNumId w:val="4"/>
  </w:num>
  <w:num w:numId="15">
    <w:abstractNumId w:val="13"/>
  </w:num>
  <w:num w:numId="16">
    <w:abstractNumId w:val="6"/>
  </w:num>
  <w:num w:numId="17">
    <w:abstractNumId w:val="14"/>
  </w:num>
  <w:num w:numId="18">
    <w:abstractNumId w:val="0"/>
  </w:num>
  <w:num w:numId="19">
    <w:abstractNumId w:val="11"/>
  </w:num>
  <w:num w:numId="20">
    <w:abstractNumId w:val="25"/>
  </w:num>
  <w:num w:numId="21">
    <w:abstractNumId w:val="3"/>
  </w:num>
  <w:num w:numId="22">
    <w:abstractNumId w:val="19"/>
  </w:num>
  <w:num w:numId="23">
    <w:abstractNumId w:val="12"/>
  </w:num>
  <w:num w:numId="24">
    <w:abstractNumId w:val="23"/>
  </w:num>
  <w:num w:numId="25">
    <w:abstractNumId w:val="15"/>
  </w:num>
  <w:num w:numId="26">
    <w:abstractNumId w:val="26"/>
  </w:num>
  <w:num w:numId="27">
    <w:abstractNumId w:val="21"/>
  </w:num>
  <w:num w:numId="28">
    <w:abstractNumId w:val="7"/>
  </w:num>
  <w:num w:numId="29">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40"/>
  <w:drawingGridVerticalSpacing w:val="381"/>
  <w:displayHorizontalDrawingGridEvery w:val="2"/>
  <w:characterSpacingControl w:val="doNotCompress"/>
  <w:footnotePr>
    <w:footnote w:id="0"/>
    <w:footnote w:id="1"/>
  </w:footnotePr>
  <w:endnotePr>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liYzM5ODg2NTQwOWM3YThhOGU3NTZhOTQ2NGVlMzUifQ=="/>
  </w:docVars>
  <w:rsids>
    <w:rsidRoot w:val="00630285"/>
    <w:rsid w:val="000260B3"/>
    <w:rsid w:val="00027D23"/>
    <w:rsid w:val="00063E12"/>
    <w:rsid w:val="000F11A6"/>
    <w:rsid w:val="000F44F1"/>
    <w:rsid w:val="00132482"/>
    <w:rsid w:val="00135746"/>
    <w:rsid w:val="00146B46"/>
    <w:rsid w:val="00161BD3"/>
    <w:rsid w:val="00162648"/>
    <w:rsid w:val="00192106"/>
    <w:rsid w:val="001960D9"/>
    <w:rsid w:val="001B53DE"/>
    <w:rsid w:val="00212985"/>
    <w:rsid w:val="002A2932"/>
    <w:rsid w:val="002F6D48"/>
    <w:rsid w:val="003464B6"/>
    <w:rsid w:val="00364046"/>
    <w:rsid w:val="003F7E80"/>
    <w:rsid w:val="004110E6"/>
    <w:rsid w:val="0044003B"/>
    <w:rsid w:val="004844CC"/>
    <w:rsid w:val="00496027"/>
    <w:rsid w:val="004E0E87"/>
    <w:rsid w:val="004E56A5"/>
    <w:rsid w:val="004F2BDC"/>
    <w:rsid w:val="0050554C"/>
    <w:rsid w:val="00560CC4"/>
    <w:rsid w:val="00583E33"/>
    <w:rsid w:val="00597977"/>
    <w:rsid w:val="005D66E5"/>
    <w:rsid w:val="005E73BA"/>
    <w:rsid w:val="005F7D5E"/>
    <w:rsid w:val="006053DC"/>
    <w:rsid w:val="00626798"/>
    <w:rsid w:val="00630285"/>
    <w:rsid w:val="0063306D"/>
    <w:rsid w:val="00683AAE"/>
    <w:rsid w:val="006B0134"/>
    <w:rsid w:val="006D7AE5"/>
    <w:rsid w:val="006E55A7"/>
    <w:rsid w:val="006F4B83"/>
    <w:rsid w:val="00710119"/>
    <w:rsid w:val="007D24D5"/>
    <w:rsid w:val="007D7D22"/>
    <w:rsid w:val="007E1687"/>
    <w:rsid w:val="008A1E94"/>
    <w:rsid w:val="008A316E"/>
    <w:rsid w:val="008A3374"/>
    <w:rsid w:val="00910F4D"/>
    <w:rsid w:val="009223EF"/>
    <w:rsid w:val="0092729F"/>
    <w:rsid w:val="009310F9"/>
    <w:rsid w:val="00953AC5"/>
    <w:rsid w:val="00954BBF"/>
    <w:rsid w:val="009B68D7"/>
    <w:rsid w:val="009D3AF7"/>
    <w:rsid w:val="00A1021E"/>
    <w:rsid w:val="00A13CDD"/>
    <w:rsid w:val="00A540C4"/>
    <w:rsid w:val="00AB4EA2"/>
    <w:rsid w:val="00AF17DB"/>
    <w:rsid w:val="00AF60DC"/>
    <w:rsid w:val="00B449B9"/>
    <w:rsid w:val="00B630CD"/>
    <w:rsid w:val="00BA5DBB"/>
    <w:rsid w:val="00BE0F2A"/>
    <w:rsid w:val="00C2092F"/>
    <w:rsid w:val="00CC1A77"/>
    <w:rsid w:val="00CC74A6"/>
    <w:rsid w:val="00D17A3F"/>
    <w:rsid w:val="00D34560"/>
    <w:rsid w:val="00D45005"/>
    <w:rsid w:val="00DD1E8D"/>
    <w:rsid w:val="00E12AAE"/>
    <w:rsid w:val="00E13149"/>
    <w:rsid w:val="00E16CB0"/>
    <w:rsid w:val="00E54D63"/>
    <w:rsid w:val="00E56176"/>
    <w:rsid w:val="00E86A04"/>
    <w:rsid w:val="00EB1F20"/>
    <w:rsid w:val="00EF139E"/>
    <w:rsid w:val="00F004FA"/>
    <w:rsid w:val="00F22877"/>
    <w:rsid w:val="00F70D7C"/>
    <w:rsid w:val="00F8386C"/>
    <w:rsid w:val="00FB5F2F"/>
    <w:rsid w:val="00FC351C"/>
    <w:rsid w:val="00FC44D8"/>
    <w:rsid w:val="00FD0661"/>
    <w:rsid w:val="00FD1AA3"/>
    <w:rsid w:val="012E19AB"/>
    <w:rsid w:val="090A4593"/>
    <w:rsid w:val="0E1941F5"/>
    <w:rsid w:val="37D21B60"/>
    <w:rsid w:val="395247BA"/>
    <w:rsid w:val="5FC13B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ind w:firstLine="426" w:firstLineChars="152"/>
      <w:jc w:val="both"/>
    </w:pPr>
    <w:rPr>
      <w:rFonts w:ascii="仿宋" w:hAnsi="仿宋" w:eastAsia="仿宋" w:cstheme="minorBidi"/>
      <w:kern w:val="2"/>
      <w:sz w:val="28"/>
      <w:szCs w:val="28"/>
      <w:lang w:val="en-US" w:eastAsia="zh-CN" w:bidi="ar-SA"/>
      <w14:ligatures w14:val="standardContextual"/>
    </w:rPr>
  </w:style>
  <w:style w:type="paragraph" w:styleId="2">
    <w:name w:val="heading 1"/>
    <w:basedOn w:val="1"/>
    <w:next w:val="1"/>
    <w:link w:val="21"/>
    <w:qFormat/>
    <w:uiPriority w:val="9"/>
    <w:pPr>
      <w:keepNext/>
      <w:keepLines/>
      <w:spacing w:before="340" w:after="330"/>
      <w:ind w:firstLine="549"/>
      <w:outlineLvl w:val="0"/>
    </w:pPr>
    <w:rPr>
      <w:rFonts w:ascii="仿宋_GB2312" w:eastAsia="仿宋_GB2312"/>
      <w:b/>
      <w:bCs/>
      <w:kern w:val="44"/>
      <w:sz w:val="36"/>
      <w:szCs w:val="36"/>
    </w:rPr>
  </w:style>
  <w:style w:type="paragraph" w:styleId="3">
    <w:name w:val="heading 2"/>
    <w:basedOn w:val="1"/>
    <w:next w:val="1"/>
    <w:link w:val="22"/>
    <w:unhideWhenUsed/>
    <w:qFormat/>
    <w:uiPriority w:val="9"/>
    <w:pPr>
      <w:keepNext/>
      <w:keepLines/>
      <w:spacing w:before="260" w:after="260" w:line="416" w:lineRule="auto"/>
      <w:ind w:firstLine="488"/>
      <w:outlineLvl w:val="1"/>
    </w:pPr>
    <w:rPr>
      <w:rFonts w:ascii="仿宋_GB2312" w:eastAsia="仿宋_GB2312" w:hAnsiTheme="majorHAnsi" w:cstheme="majorBidi"/>
      <w:b/>
      <w:bCs/>
      <w:sz w:val="32"/>
      <w:szCs w:val="32"/>
    </w:rPr>
  </w:style>
  <w:style w:type="paragraph" w:styleId="4">
    <w:name w:val="heading 3"/>
    <w:basedOn w:val="1"/>
    <w:next w:val="1"/>
    <w:link w:val="25"/>
    <w:unhideWhenUsed/>
    <w:qFormat/>
    <w:uiPriority w:val="9"/>
    <w:pPr>
      <w:keepNext/>
      <w:keepLines/>
      <w:spacing w:before="260" w:after="260" w:line="416"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annotation text"/>
    <w:basedOn w:val="1"/>
    <w:semiHidden/>
    <w:unhideWhenUsed/>
    <w:qFormat/>
    <w:uiPriority w:val="99"/>
    <w:pPr>
      <w:jc w:val="left"/>
    </w:pPr>
  </w:style>
  <w:style w:type="paragraph" w:styleId="6">
    <w:name w:val="Body Text"/>
    <w:basedOn w:val="1"/>
    <w:link w:val="24"/>
    <w:qFormat/>
    <w:uiPriority w:val="1"/>
    <w:pPr>
      <w:autoSpaceDE w:val="0"/>
      <w:autoSpaceDN w:val="0"/>
      <w:ind w:left="484" w:firstLine="0" w:firstLineChars="0"/>
      <w:jc w:val="left"/>
    </w:pPr>
    <w:rPr>
      <w:rFonts w:ascii="宋体" w:hAnsi="宋体" w:eastAsia="宋体" w:cs="宋体"/>
      <w:kern w:val="0"/>
      <w:sz w:val="24"/>
      <w:szCs w:val="24"/>
      <w:lang w:val="zh-CN" w:bidi="zh-CN"/>
    </w:rPr>
  </w:style>
  <w:style w:type="paragraph" w:styleId="7">
    <w:name w:val="toc 3"/>
    <w:basedOn w:val="1"/>
    <w:next w:val="1"/>
    <w:autoRedefine/>
    <w:unhideWhenUsed/>
    <w:qFormat/>
    <w:uiPriority w:val="39"/>
    <w:pPr>
      <w:ind w:left="840" w:leftChars="400"/>
    </w:p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tabs>
        <w:tab w:val="center" w:pos="4153"/>
        <w:tab w:val="right" w:pos="8306"/>
      </w:tabs>
      <w:snapToGrid w:val="0"/>
      <w:jc w:val="center"/>
    </w:pPr>
    <w:rPr>
      <w:sz w:val="18"/>
      <w:szCs w:val="18"/>
    </w:rPr>
  </w:style>
  <w:style w:type="paragraph" w:styleId="10">
    <w:name w:val="toc 1"/>
    <w:basedOn w:val="1"/>
    <w:next w:val="1"/>
    <w:autoRedefine/>
    <w:unhideWhenUsed/>
    <w:qFormat/>
    <w:uiPriority w:val="39"/>
  </w:style>
  <w:style w:type="paragraph" w:styleId="11">
    <w:name w:val="toc 2"/>
    <w:basedOn w:val="1"/>
    <w:next w:val="1"/>
    <w:autoRedefine/>
    <w:unhideWhenUsed/>
    <w:qFormat/>
    <w:uiPriority w:val="39"/>
    <w:pPr>
      <w:ind w:left="420" w:leftChars="200"/>
    </w:pPr>
  </w:style>
  <w:style w:type="paragraph" w:styleId="12">
    <w:name w:val="Normal (Web)"/>
    <w:basedOn w:val="1"/>
    <w:qFormat/>
    <w:uiPriority w:val="99"/>
    <w:pPr>
      <w:widowControl/>
      <w:spacing w:before="100" w:beforeAutospacing="1" w:after="100" w:afterAutospacing="1"/>
      <w:ind w:firstLine="0" w:firstLineChars="0"/>
      <w:jc w:val="left"/>
    </w:pPr>
    <w:rPr>
      <w:rFonts w:ascii="宋体" w:hAnsi="宋体" w:eastAsia="宋体" w:cs="宋体"/>
      <w:kern w:val="0"/>
      <w:sz w:val="24"/>
      <w:szCs w:val="24"/>
    </w:rPr>
  </w:style>
  <w:style w:type="table" w:styleId="14">
    <w:name w:val="Table Grid"/>
    <w:basedOn w:val="13"/>
    <w:qFormat/>
    <w:uiPriority w:val="59"/>
    <w:rPr>
      <w:rFonts w:ascii="宋体" w:hAnsi="宋体" w:eastAsia="宋体"/>
      <w:sz w:val="24"/>
      <w:szCs w:val="24"/>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Hyperlink"/>
    <w:basedOn w:val="15"/>
    <w:unhideWhenUsed/>
    <w:qFormat/>
    <w:uiPriority w:val="99"/>
    <w:rPr>
      <w:color w:val="0563C1" w:themeColor="hyperlink"/>
      <w:u w:val="single"/>
      <w14:textFill>
        <w14:solidFill>
          <w14:schemeClr w14:val="hlink"/>
        </w14:solidFill>
      </w14:textFill>
    </w:rPr>
  </w:style>
  <w:style w:type="character" w:styleId="17">
    <w:name w:val="annotation reference"/>
    <w:basedOn w:val="15"/>
    <w:semiHidden/>
    <w:unhideWhenUsed/>
    <w:qFormat/>
    <w:uiPriority w:val="99"/>
    <w:rPr>
      <w:sz w:val="21"/>
      <w:szCs w:val="21"/>
    </w:rPr>
  </w:style>
  <w:style w:type="character" w:customStyle="1" w:styleId="18">
    <w:name w:val="页眉 字符"/>
    <w:basedOn w:val="15"/>
    <w:link w:val="9"/>
    <w:qFormat/>
    <w:uiPriority w:val="99"/>
    <w:rPr>
      <w:sz w:val="18"/>
      <w:szCs w:val="18"/>
    </w:rPr>
  </w:style>
  <w:style w:type="character" w:customStyle="1" w:styleId="19">
    <w:name w:val="页脚 字符"/>
    <w:basedOn w:val="15"/>
    <w:link w:val="8"/>
    <w:qFormat/>
    <w:uiPriority w:val="99"/>
    <w:rPr>
      <w:sz w:val="18"/>
      <w:szCs w:val="18"/>
    </w:rPr>
  </w:style>
  <w:style w:type="paragraph" w:styleId="20">
    <w:name w:val="List Paragraph"/>
    <w:basedOn w:val="1"/>
    <w:link w:val="23"/>
    <w:qFormat/>
    <w:uiPriority w:val="34"/>
    <w:pPr>
      <w:ind w:firstLine="420" w:firstLineChars="200"/>
    </w:pPr>
  </w:style>
  <w:style w:type="character" w:customStyle="1" w:styleId="21">
    <w:name w:val="标题 1 字符"/>
    <w:basedOn w:val="15"/>
    <w:link w:val="2"/>
    <w:qFormat/>
    <w:uiPriority w:val="9"/>
    <w:rPr>
      <w:rFonts w:ascii="仿宋_GB2312" w:hAnsi="仿宋" w:eastAsia="仿宋_GB2312"/>
      <w:b/>
      <w:bCs/>
      <w:kern w:val="44"/>
      <w:sz w:val="36"/>
      <w:szCs w:val="36"/>
    </w:rPr>
  </w:style>
  <w:style w:type="character" w:customStyle="1" w:styleId="22">
    <w:name w:val="标题 2 字符"/>
    <w:basedOn w:val="15"/>
    <w:link w:val="3"/>
    <w:qFormat/>
    <w:uiPriority w:val="9"/>
    <w:rPr>
      <w:rFonts w:ascii="仿宋_GB2312" w:eastAsia="仿宋_GB2312" w:hAnsiTheme="majorHAnsi" w:cstheme="majorBidi"/>
      <w:b/>
      <w:bCs/>
      <w:sz w:val="32"/>
      <w:szCs w:val="32"/>
    </w:rPr>
  </w:style>
  <w:style w:type="character" w:customStyle="1" w:styleId="23">
    <w:name w:val="列表段落 字符"/>
    <w:basedOn w:val="15"/>
    <w:link w:val="20"/>
    <w:qFormat/>
    <w:locked/>
    <w:uiPriority w:val="34"/>
    <w:rPr>
      <w:rFonts w:ascii="仿宋" w:hAnsi="仿宋" w:eastAsia="仿宋"/>
      <w:sz w:val="28"/>
      <w:szCs w:val="28"/>
    </w:rPr>
  </w:style>
  <w:style w:type="character" w:customStyle="1" w:styleId="24">
    <w:name w:val="正文文本 字符"/>
    <w:basedOn w:val="15"/>
    <w:link w:val="6"/>
    <w:qFormat/>
    <w:uiPriority w:val="1"/>
    <w:rPr>
      <w:rFonts w:ascii="宋体" w:hAnsi="宋体" w:eastAsia="宋体" w:cs="宋体"/>
      <w:kern w:val="0"/>
      <w:sz w:val="24"/>
      <w:szCs w:val="24"/>
      <w:lang w:val="zh-CN" w:bidi="zh-CN"/>
    </w:rPr>
  </w:style>
  <w:style w:type="character" w:customStyle="1" w:styleId="25">
    <w:name w:val="标题 3 字符"/>
    <w:basedOn w:val="15"/>
    <w:link w:val="4"/>
    <w:qFormat/>
    <w:uiPriority w:val="9"/>
    <w:rPr>
      <w:rFonts w:ascii="仿宋" w:hAnsi="仿宋" w:eastAsia="仿宋"/>
      <w:b/>
      <w:bCs/>
      <w:sz w:val="32"/>
      <w:szCs w:val="32"/>
    </w:rPr>
  </w:style>
  <w:style w:type="paragraph" w:customStyle="1" w:styleId="26">
    <w:name w:val="TOC 标题1"/>
    <w:basedOn w:val="2"/>
    <w:next w:val="1"/>
    <w:unhideWhenUsed/>
    <w:qFormat/>
    <w:uiPriority w:val="39"/>
    <w:pPr>
      <w:widowControl/>
      <w:spacing w:before="240" w:after="0" w:line="259" w:lineRule="auto"/>
      <w:ind w:firstLine="0" w:firstLineChars="0"/>
      <w:jc w:val="left"/>
      <w:outlineLvl w:val="9"/>
    </w:pPr>
    <w:rPr>
      <w:rFonts w:asciiTheme="majorHAnsi" w:hAnsiTheme="majorHAnsi" w:eastAsiaTheme="majorEastAsia" w:cstheme="majorBidi"/>
      <w:b w:val="0"/>
      <w:bCs w:val="0"/>
      <w:color w:val="2F5597"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5" Type="http://schemas.openxmlformats.org/officeDocument/2006/relationships/fontTable" Target="fontTable.xml"/><Relationship Id="rId44" Type="http://schemas.openxmlformats.org/officeDocument/2006/relationships/numbering" Target="numbering.xml"/><Relationship Id="rId43" Type="http://schemas.openxmlformats.org/officeDocument/2006/relationships/customXml" Target="../customXml/item1.xml"/><Relationship Id="rId42" Type="http://schemas.openxmlformats.org/officeDocument/2006/relationships/image" Target="media/image31.png"/><Relationship Id="rId41" Type="http://schemas.openxmlformats.org/officeDocument/2006/relationships/image" Target="media/image30.emf"/><Relationship Id="rId40" Type="http://schemas.openxmlformats.org/officeDocument/2006/relationships/image" Target="media/image29.emf"/><Relationship Id="rId4" Type="http://schemas.openxmlformats.org/officeDocument/2006/relationships/endnotes" Target="endnotes.xml"/><Relationship Id="rId39" Type="http://schemas.openxmlformats.org/officeDocument/2006/relationships/image" Target="media/image28.emf"/><Relationship Id="rId38" Type="http://schemas.openxmlformats.org/officeDocument/2006/relationships/image" Target="media/image27.emf"/><Relationship Id="rId37" Type="http://schemas.openxmlformats.org/officeDocument/2006/relationships/image" Target="media/image26.png"/><Relationship Id="rId36" Type="http://schemas.openxmlformats.org/officeDocument/2006/relationships/image" Target="media/image25.png"/><Relationship Id="rId35" Type="http://schemas.openxmlformats.org/officeDocument/2006/relationships/image" Target="media/image24.png"/><Relationship Id="rId34" Type="http://schemas.openxmlformats.org/officeDocument/2006/relationships/image" Target="media/image23.png"/><Relationship Id="rId33" Type="http://schemas.microsoft.com/office/2007/relationships/hdphoto" Target="media/image22.wdp"/><Relationship Id="rId32" Type="http://schemas.openxmlformats.org/officeDocument/2006/relationships/image" Target="media/image21.png"/><Relationship Id="rId31" Type="http://schemas.openxmlformats.org/officeDocument/2006/relationships/image" Target="media/image20.jpeg"/><Relationship Id="rId30" Type="http://schemas.openxmlformats.org/officeDocument/2006/relationships/image" Target="media/image19.png"/><Relationship Id="rId3" Type="http://schemas.openxmlformats.org/officeDocument/2006/relationships/footnotes" Target="footnotes.xml"/><Relationship Id="rId29" Type="http://schemas.openxmlformats.org/officeDocument/2006/relationships/image" Target="media/image18.png"/><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emf"/><Relationship Id="rId25" Type="http://schemas.microsoft.com/office/2007/relationships/hdphoto" Target="media/image14.wdp"/><Relationship Id="rId24" Type="http://schemas.openxmlformats.org/officeDocument/2006/relationships/image" Target="media/image13.jpeg"/><Relationship Id="rId23" Type="http://schemas.microsoft.com/office/2007/relationships/hdphoto" Target="media/image12.wdp"/><Relationship Id="rId22" Type="http://schemas.openxmlformats.org/officeDocument/2006/relationships/image" Target="media/image11.jpeg"/><Relationship Id="rId21" Type="http://schemas.openxmlformats.org/officeDocument/2006/relationships/image" Target="media/image10.jpe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jpe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jpeg"/><Relationship Id="rId13" Type="http://schemas.openxmlformats.org/officeDocument/2006/relationships/image" Target="media/image2.png"/><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54</Pages>
  <Words>9927</Words>
  <Characters>10382</Characters>
  <Lines>156</Lines>
  <Paragraphs>44</Paragraphs>
  <TotalTime>2</TotalTime>
  <ScaleCrop>false</ScaleCrop>
  <LinksUpToDate>false</LinksUpToDate>
  <CharactersWithSpaces>10572</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2024-11-06T09:13:00Z</dcterms:created>
  <dc:creator>baoyong lu</dc:creator>
  <cp:lastModifiedBy>WPS_1484138091</cp:lastModifiedBy>
  <dcterms:modified xsi:type="dcterms:W3CDTF">2024-12-02T07:50:49Z</dcterms:modified>
  <cp:revision>53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7F69809E8E08447FBA9124E3D64CE554_13</vt:lpwstr>
  </property>
</Properties>
</file>