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C36" w:rsidRPr="002B254C" w:rsidRDefault="00C01C36" w:rsidP="00C01C36">
      <w:pPr>
        <w:widowControl/>
        <w:adjustRightInd w:val="0"/>
        <w:spacing w:line="240" w:lineRule="atLeast"/>
        <w:jc w:val="center"/>
        <w:rPr>
          <w:rFonts w:eastAsia="方正小标宋简体" w:cs="宋体"/>
          <w:sz w:val="36"/>
          <w:szCs w:val="36"/>
        </w:rPr>
      </w:pPr>
    </w:p>
    <w:p w:rsidR="00C01C36" w:rsidRPr="002B254C" w:rsidRDefault="00C01C36" w:rsidP="00C01C36">
      <w:pPr>
        <w:spacing w:line="360" w:lineRule="exact"/>
        <w:rPr>
          <w:rFonts w:ascii="宋体" w:eastAsia="宋体" w:hAnsi="宋体" w:cs="宋体"/>
          <w:szCs w:val="21"/>
        </w:rPr>
      </w:pPr>
    </w:p>
    <w:p w:rsidR="00C01C36" w:rsidRPr="002B254C" w:rsidRDefault="00C01C36" w:rsidP="00C01C36">
      <w:pPr>
        <w:spacing w:line="360" w:lineRule="exact"/>
        <w:rPr>
          <w:rFonts w:ascii="宋体" w:eastAsia="宋体" w:hAnsi="宋体" w:cs="宋体"/>
          <w:szCs w:val="21"/>
        </w:rPr>
      </w:pPr>
    </w:p>
    <w:p w:rsidR="00C01C36" w:rsidRPr="002B254C" w:rsidRDefault="00C01C36" w:rsidP="00C01C36">
      <w:pPr>
        <w:pStyle w:val="a0"/>
      </w:pPr>
    </w:p>
    <w:p w:rsidR="00C01C36" w:rsidRPr="002B254C" w:rsidRDefault="00C01C36" w:rsidP="00C01C36"/>
    <w:p w:rsidR="00C01C36" w:rsidRPr="002B254C" w:rsidRDefault="00C01C36" w:rsidP="00C01C36">
      <w:pPr>
        <w:snapToGrid w:val="0"/>
        <w:spacing w:line="276" w:lineRule="auto"/>
        <w:jc w:val="center"/>
        <w:rPr>
          <w:rFonts w:ascii="方正小标宋简体" w:eastAsia="方正小标宋简体" w:hAnsi="宋体" w:cs="方正小标宋简体"/>
          <w:kern w:val="0"/>
          <w:sz w:val="56"/>
          <w:szCs w:val="56"/>
        </w:rPr>
      </w:pPr>
      <w:r w:rsidRPr="002B254C">
        <w:rPr>
          <w:rFonts w:ascii="方正小标宋简体" w:eastAsia="方正小标宋简体" w:hAnsi="宋体" w:cs="方正小标宋简体" w:hint="eastAsia"/>
          <w:kern w:val="0"/>
          <w:sz w:val="56"/>
          <w:szCs w:val="56"/>
        </w:rPr>
        <w:t>威海火炬高技术产业开发区建设局</w:t>
      </w:r>
    </w:p>
    <w:p w:rsidR="00C01C36" w:rsidRPr="002B254C" w:rsidRDefault="00C01C36" w:rsidP="00C01C36">
      <w:pPr>
        <w:spacing w:line="360" w:lineRule="auto"/>
        <w:jc w:val="center"/>
        <w:rPr>
          <w:rFonts w:ascii="方正小标宋简体" w:eastAsia="方正小标宋简体" w:hAnsi="宋体" w:cs="方正小标宋简体"/>
          <w:sz w:val="84"/>
          <w:szCs w:val="84"/>
        </w:rPr>
      </w:pPr>
      <w:r w:rsidRPr="002B254C">
        <w:rPr>
          <w:rFonts w:ascii="方正小标宋简体" w:eastAsia="方正小标宋简体" w:hAnsi="宋体" w:cs="方正小标宋简体" w:hint="eastAsia"/>
          <w:kern w:val="0"/>
          <w:sz w:val="84"/>
          <w:szCs w:val="84"/>
        </w:rPr>
        <w:t>竞争性磋商文件</w:t>
      </w:r>
    </w:p>
    <w:p w:rsidR="00C01C36" w:rsidRPr="002B254C" w:rsidRDefault="00C01C36" w:rsidP="00C01C36">
      <w:pPr>
        <w:ind w:firstLineChars="200" w:firstLine="560"/>
        <w:jc w:val="left"/>
        <w:rPr>
          <w:rFonts w:ascii="宋体" w:eastAsia="宋体" w:hAnsi="宋体" w:cs="宋体"/>
          <w:sz w:val="28"/>
          <w:szCs w:val="28"/>
        </w:rPr>
      </w:pPr>
    </w:p>
    <w:p w:rsidR="00C01C36" w:rsidRPr="002B254C" w:rsidRDefault="00C01C36" w:rsidP="00C01C36">
      <w:pPr>
        <w:jc w:val="left"/>
        <w:rPr>
          <w:rFonts w:ascii="宋体" w:eastAsia="宋体" w:hAnsi="宋体" w:cs="宋体"/>
          <w:sz w:val="28"/>
          <w:szCs w:val="28"/>
        </w:rPr>
      </w:pPr>
    </w:p>
    <w:p w:rsidR="00C01C36" w:rsidRPr="002B254C" w:rsidRDefault="00C01C36" w:rsidP="00421AB9">
      <w:pPr>
        <w:spacing w:afterLines="20" w:after="48" w:line="360" w:lineRule="auto"/>
        <w:ind w:firstLineChars="500" w:firstLine="1606"/>
        <w:rPr>
          <w:rFonts w:ascii="仿宋_GB2312" w:eastAsia="仿宋_GB2312" w:hAnsi="仿宋" w:cs="方正楷体简体"/>
          <w:b/>
          <w:sz w:val="32"/>
          <w:szCs w:val="32"/>
        </w:rPr>
      </w:pPr>
      <w:r w:rsidRPr="002B254C">
        <w:rPr>
          <w:rFonts w:ascii="仿宋_GB2312" w:eastAsia="仿宋_GB2312" w:hAnsi="仿宋" w:cs="方正楷体简体" w:hint="eastAsia"/>
          <w:b/>
          <w:kern w:val="0"/>
          <w:sz w:val="32"/>
          <w:szCs w:val="32"/>
        </w:rPr>
        <w:t>项目名称：</w:t>
      </w:r>
      <w:r w:rsidR="009B7569">
        <w:rPr>
          <w:rFonts w:ascii="仿宋_GB2312" w:eastAsia="仿宋_GB2312" w:hAnsi="仿宋" w:cs="方正楷体简体" w:hint="eastAsia"/>
          <w:kern w:val="0"/>
          <w:sz w:val="32"/>
          <w:szCs w:val="32"/>
        </w:rPr>
        <w:t>高区口袋公园项目（彩虹园）工程</w:t>
      </w:r>
    </w:p>
    <w:p w:rsidR="00C01C36" w:rsidRPr="002B254C" w:rsidRDefault="00C01C36" w:rsidP="00421AB9">
      <w:pPr>
        <w:spacing w:afterLines="20" w:after="48" w:line="360" w:lineRule="auto"/>
        <w:ind w:firstLineChars="500" w:firstLine="1606"/>
        <w:jc w:val="left"/>
        <w:rPr>
          <w:rFonts w:ascii="仿宋_GB2312" w:eastAsia="仿宋_GB2312" w:hAnsi="仿宋" w:cs="方正楷体简体"/>
          <w:b/>
          <w:sz w:val="32"/>
          <w:szCs w:val="32"/>
        </w:rPr>
      </w:pPr>
      <w:r w:rsidRPr="002B254C">
        <w:rPr>
          <w:rFonts w:ascii="仿宋_GB2312" w:eastAsia="仿宋_GB2312" w:hAnsi="仿宋" w:cs="方正楷体简体" w:hint="eastAsia"/>
          <w:b/>
          <w:kern w:val="0"/>
          <w:sz w:val="32"/>
          <w:szCs w:val="32"/>
        </w:rPr>
        <w:t>项目编号：</w:t>
      </w:r>
      <w:r w:rsidR="00C06D1A">
        <w:rPr>
          <w:rFonts w:ascii="仿宋_GB2312" w:eastAsia="仿宋_GB2312" w:hAnsi="仿宋" w:cs="方正楷体简体" w:hint="eastAsia"/>
          <w:bCs/>
          <w:kern w:val="0"/>
          <w:sz w:val="32"/>
          <w:szCs w:val="32"/>
        </w:rPr>
        <w:t>SDGP371095000202402000088</w:t>
      </w:r>
    </w:p>
    <w:p w:rsidR="009B7569" w:rsidRDefault="00C01C36" w:rsidP="00421AB9">
      <w:pPr>
        <w:spacing w:afterLines="20" w:after="48" w:line="360" w:lineRule="auto"/>
        <w:ind w:firstLineChars="500" w:firstLine="1606"/>
        <w:jc w:val="left"/>
        <w:rPr>
          <w:rFonts w:ascii="仿宋_GB2312" w:eastAsia="仿宋_GB2312" w:hAnsi="仿宋" w:cs="方正楷体简体"/>
          <w:kern w:val="0"/>
          <w:sz w:val="32"/>
          <w:szCs w:val="32"/>
        </w:rPr>
      </w:pPr>
      <w:r w:rsidRPr="002B254C">
        <w:rPr>
          <w:rFonts w:ascii="仿宋_GB2312" w:eastAsia="仿宋_GB2312" w:hAnsi="仿宋" w:cs="方正楷体简体" w:hint="eastAsia"/>
          <w:b/>
          <w:kern w:val="0"/>
          <w:sz w:val="32"/>
          <w:szCs w:val="32"/>
        </w:rPr>
        <w:t>包段名称：</w:t>
      </w:r>
      <w:r w:rsidR="009B7569">
        <w:rPr>
          <w:rFonts w:ascii="仿宋_GB2312" w:eastAsia="仿宋_GB2312" w:hAnsi="仿宋" w:cs="方正楷体简体" w:hint="eastAsia"/>
          <w:kern w:val="0"/>
          <w:sz w:val="32"/>
          <w:szCs w:val="32"/>
        </w:rPr>
        <w:t>高区口袋公园项目（彩虹园）工程</w:t>
      </w:r>
    </w:p>
    <w:p w:rsidR="00C01C36" w:rsidRPr="002B254C" w:rsidRDefault="00C01C36" w:rsidP="009B7569">
      <w:pPr>
        <w:spacing w:afterLines="20" w:after="48" w:line="360" w:lineRule="auto"/>
        <w:ind w:firstLineChars="1000" w:firstLine="3200"/>
        <w:jc w:val="left"/>
        <w:rPr>
          <w:rFonts w:ascii="仿宋_GB2312" w:eastAsia="仿宋_GB2312" w:hAnsi="仿宋" w:cs="方正楷体简体"/>
          <w:b/>
          <w:sz w:val="32"/>
          <w:szCs w:val="32"/>
        </w:rPr>
      </w:pPr>
      <w:r w:rsidRPr="002B254C">
        <w:rPr>
          <w:rFonts w:ascii="仿宋_GB2312" w:eastAsia="仿宋_GB2312" w:hAnsi="仿宋" w:cs="方正楷体简体" w:hint="eastAsia"/>
          <w:kern w:val="0"/>
          <w:sz w:val="32"/>
          <w:szCs w:val="32"/>
        </w:rPr>
        <w:t xml:space="preserve">(第A包，共1包) </w:t>
      </w:r>
    </w:p>
    <w:p w:rsidR="00C01C36" w:rsidRPr="002B254C" w:rsidRDefault="00C01C36" w:rsidP="00421AB9">
      <w:pPr>
        <w:spacing w:afterLines="20" w:after="48" w:line="360" w:lineRule="auto"/>
        <w:ind w:firstLineChars="500" w:firstLine="1606"/>
        <w:jc w:val="left"/>
        <w:rPr>
          <w:rFonts w:ascii="仿宋_GB2312" w:eastAsia="仿宋_GB2312" w:hAnsi="仿宋" w:cs="方正楷体简体"/>
          <w:b/>
          <w:sz w:val="32"/>
          <w:szCs w:val="32"/>
        </w:rPr>
      </w:pPr>
      <w:r w:rsidRPr="002B254C">
        <w:rPr>
          <w:rFonts w:ascii="仿宋_GB2312" w:eastAsia="仿宋_GB2312" w:hAnsi="仿宋" w:cs="方正楷体简体" w:hint="eastAsia"/>
          <w:b/>
          <w:kern w:val="0"/>
          <w:sz w:val="32"/>
          <w:szCs w:val="32"/>
        </w:rPr>
        <w:t>采购方式：</w:t>
      </w:r>
      <w:r w:rsidRPr="002B254C">
        <w:rPr>
          <w:rFonts w:ascii="仿宋_GB2312" w:eastAsia="仿宋_GB2312" w:hAnsi="仿宋" w:cs="方正楷体简体" w:hint="eastAsia"/>
          <w:kern w:val="0"/>
          <w:sz w:val="32"/>
          <w:szCs w:val="32"/>
        </w:rPr>
        <w:t>竞争性磋商</w:t>
      </w:r>
    </w:p>
    <w:p w:rsidR="00C01C36" w:rsidRPr="002B254C" w:rsidRDefault="00C01C36" w:rsidP="00C01C36">
      <w:pPr>
        <w:spacing w:line="360" w:lineRule="auto"/>
        <w:rPr>
          <w:rFonts w:ascii="仿宋_GB2312" w:eastAsia="仿宋_GB2312" w:hAnsi="仿宋" w:cs="方正楷体简体"/>
          <w:b/>
          <w:sz w:val="16"/>
          <w:szCs w:val="36"/>
        </w:rPr>
      </w:pPr>
    </w:p>
    <w:p w:rsidR="00C01C36" w:rsidRPr="002B254C" w:rsidRDefault="00C01C36" w:rsidP="00C01C36">
      <w:pPr>
        <w:spacing w:line="360" w:lineRule="auto"/>
        <w:rPr>
          <w:rFonts w:ascii="仿宋_GB2312" w:eastAsia="仿宋_GB2312" w:hAnsi="仿宋" w:cs="方正楷体简体"/>
          <w:b/>
          <w:sz w:val="16"/>
          <w:szCs w:val="36"/>
        </w:rPr>
      </w:pPr>
    </w:p>
    <w:p w:rsidR="00C01C36" w:rsidRDefault="00C01C36" w:rsidP="00C01C36">
      <w:pPr>
        <w:pStyle w:val="a0"/>
      </w:pPr>
    </w:p>
    <w:p w:rsidR="00C01C36" w:rsidRDefault="00C01C36" w:rsidP="00C01C36">
      <w:pPr>
        <w:pStyle w:val="a0"/>
      </w:pPr>
    </w:p>
    <w:p w:rsidR="00C01C36" w:rsidRPr="00166314" w:rsidRDefault="00C01C36" w:rsidP="00C01C36">
      <w:pPr>
        <w:pStyle w:val="a0"/>
      </w:pPr>
    </w:p>
    <w:p w:rsidR="00C01C36" w:rsidRPr="002B254C" w:rsidRDefault="00C01C36" w:rsidP="00C01C36">
      <w:pPr>
        <w:pStyle w:val="a0"/>
      </w:pPr>
    </w:p>
    <w:p w:rsidR="00C01C36" w:rsidRPr="002B254C" w:rsidRDefault="00C01C36" w:rsidP="00C01C36"/>
    <w:p w:rsidR="00C01C36" w:rsidRPr="002B254C" w:rsidRDefault="00C01C36" w:rsidP="00421AB9">
      <w:pPr>
        <w:spacing w:beforeLines="50" w:before="120" w:line="360" w:lineRule="auto"/>
        <w:ind w:firstLineChars="495" w:firstLine="1789"/>
        <w:rPr>
          <w:rFonts w:ascii="仿宋_GB2312" w:eastAsia="仿宋_GB2312" w:hAnsi="仿宋" w:cs="仿宋_GB2312"/>
          <w:b/>
          <w:sz w:val="36"/>
          <w:szCs w:val="36"/>
        </w:rPr>
      </w:pPr>
      <w:r w:rsidRPr="002B254C">
        <w:rPr>
          <w:rFonts w:ascii="仿宋_GB2312" w:eastAsia="仿宋_GB2312" w:hAnsi="仿宋" w:cs="方正楷体简体" w:hint="eastAsia"/>
          <w:b/>
          <w:kern w:val="0"/>
          <w:sz w:val="36"/>
          <w:szCs w:val="36"/>
        </w:rPr>
        <w:t>代理机构：</w:t>
      </w:r>
      <w:r w:rsidRPr="002B254C">
        <w:rPr>
          <w:rFonts w:ascii="仿宋_GB2312" w:eastAsia="仿宋_GB2312" w:hAnsi="仿宋" w:cs="方正楷体简体" w:hint="eastAsia"/>
          <w:kern w:val="0"/>
          <w:sz w:val="36"/>
          <w:szCs w:val="36"/>
        </w:rPr>
        <w:t>山东华旭招标有限公司</w:t>
      </w:r>
    </w:p>
    <w:p w:rsidR="00C01C36" w:rsidRPr="002B254C" w:rsidRDefault="00C01C36" w:rsidP="00421AB9">
      <w:pPr>
        <w:spacing w:beforeLines="50" w:before="120" w:line="360" w:lineRule="auto"/>
        <w:ind w:firstLineChars="495" w:firstLine="1789"/>
        <w:rPr>
          <w:rFonts w:ascii="仿宋_GB2312" w:eastAsia="仿宋_GB2312" w:hAnsi="仿宋" w:cs="方正楷体简体"/>
          <w:sz w:val="32"/>
          <w:szCs w:val="32"/>
        </w:rPr>
        <w:sectPr w:rsidR="00C01C36" w:rsidRPr="002B254C">
          <w:headerReference w:type="default" r:id="rId7"/>
          <w:footerReference w:type="default" r:id="rId8"/>
          <w:pgSz w:w="11906" w:h="16838"/>
          <w:pgMar w:top="1440" w:right="1361" w:bottom="1440" w:left="1361" w:header="964" w:footer="794" w:gutter="0"/>
          <w:pgNumType w:start="1"/>
          <w:cols w:space="0"/>
          <w:docGrid w:linePitch="312"/>
        </w:sectPr>
      </w:pPr>
      <w:r w:rsidRPr="002B254C">
        <w:rPr>
          <w:rFonts w:ascii="仿宋_GB2312" w:eastAsia="仿宋_GB2312" w:hAnsi="仿宋" w:cs="方正楷体简体" w:hint="eastAsia"/>
          <w:b/>
          <w:kern w:val="0"/>
          <w:sz w:val="36"/>
          <w:szCs w:val="36"/>
        </w:rPr>
        <w:t>编制时</w:t>
      </w:r>
      <w:r w:rsidRPr="0055094C">
        <w:rPr>
          <w:rFonts w:ascii="仿宋_GB2312" w:eastAsia="仿宋_GB2312" w:hAnsi="仿宋" w:cs="方正楷体简体" w:hint="eastAsia"/>
          <w:b/>
          <w:kern w:val="0"/>
          <w:sz w:val="36"/>
          <w:szCs w:val="36"/>
        </w:rPr>
        <w:t>间：</w:t>
      </w:r>
      <w:r w:rsidRPr="0055094C">
        <w:rPr>
          <w:rFonts w:ascii="仿宋_GB2312" w:eastAsia="仿宋_GB2312" w:hAnsi="仿宋" w:cs="方正楷体简体" w:hint="eastAsia"/>
          <w:kern w:val="0"/>
          <w:sz w:val="36"/>
          <w:szCs w:val="36"/>
        </w:rPr>
        <w:t>20</w:t>
      </w:r>
      <w:r w:rsidRPr="006A1BC2">
        <w:rPr>
          <w:rFonts w:ascii="仿宋_GB2312" w:eastAsia="仿宋_GB2312" w:hAnsi="仿宋" w:cs="方正楷体简体" w:hint="eastAsia"/>
          <w:kern w:val="0"/>
          <w:sz w:val="36"/>
          <w:szCs w:val="36"/>
        </w:rPr>
        <w:t>24年</w:t>
      </w:r>
      <w:r w:rsidR="00421AB9" w:rsidRPr="006A1BC2">
        <w:rPr>
          <w:rFonts w:ascii="仿宋_GB2312" w:eastAsia="仿宋_GB2312" w:hAnsi="仿宋" w:cs="方正楷体简体" w:hint="eastAsia"/>
          <w:kern w:val="0"/>
          <w:sz w:val="36"/>
          <w:szCs w:val="36"/>
        </w:rPr>
        <w:t>11</w:t>
      </w:r>
      <w:r w:rsidRPr="006A1BC2">
        <w:rPr>
          <w:rFonts w:ascii="仿宋_GB2312" w:eastAsia="仿宋_GB2312" w:hAnsi="仿宋" w:cs="方正楷体简体" w:hint="eastAsia"/>
          <w:kern w:val="0"/>
          <w:sz w:val="36"/>
          <w:szCs w:val="36"/>
        </w:rPr>
        <w:t>月</w:t>
      </w:r>
      <w:r w:rsidR="006A1BC2" w:rsidRPr="006A1BC2">
        <w:rPr>
          <w:rFonts w:ascii="仿宋_GB2312" w:eastAsia="仿宋_GB2312" w:hAnsi="仿宋" w:cs="方正楷体简体"/>
          <w:kern w:val="0"/>
          <w:sz w:val="36"/>
          <w:szCs w:val="36"/>
        </w:rPr>
        <w:t>19</w:t>
      </w:r>
      <w:r w:rsidRPr="006A1BC2">
        <w:rPr>
          <w:rFonts w:ascii="仿宋_GB2312" w:eastAsia="仿宋_GB2312" w:hAnsi="仿宋" w:cs="方正楷体简体" w:hint="eastAsia"/>
          <w:kern w:val="0"/>
          <w:sz w:val="36"/>
          <w:szCs w:val="36"/>
        </w:rPr>
        <w:t>日</w:t>
      </w:r>
    </w:p>
    <w:p w:rsidR="00C01C36" w:rsidRPr="002B254C" w:rsidRDefault="00C01C36" w:rsidP="00421AB9">
      <w:pPr>
        <w:spacing w:beforeLines="20" w:before="48" w:line="360" w:lineRule="auto"/>
        <w:jc w:val="center"/>
        <w:rPr>
          <w:rFonts w:ascii="黑体" w:eastAsia="黑体" w:hAnsi="宋体" w:cs="黑体"/>
          <w:b/>
          <w:sz w:val="44"/>
          <w:szCs w:val="44"/>
        </w:rPr>
      </w:pPr>
      <w:r w:rsidRPr="002B254C">
        <w:rPr>
          <w:rFonts w:ascii="黑体" w:eastAsia="黑体" w:hAnsi="宋体" w:cs="方正小标宋简体" w:hint="eastAsia"/>
          <w:kern w:val="0"/>
          <w:sz w:val="52"/>
          <w:szCs w:val="52"/>
        </w:rPr>
        <w:lastRenderedPageBreak/>
        <w:t>目  录</w:t>
      </w:r>
    </w:p>
    <w:p w:rsidR="00C01C36" w:rsidRPr="002B254C" w:rsidRDefault="00C01C36" w:rsidP="00C01C36">
      <w:pPr>
        <w:spacing w:line="560" w:lineRule="exact"/>
        <w:ind w:firstLineChars="200" w:firstLine="562"/>
        <w:jc w:val="left"/>
        <w:rPr>
          <w:rFonts w:ascii="仿宋_GB2312" w:eastAsia="仿宋_GB2312" w:hAnsi="宋体" w:cs="方正楷体简体"/>
          <w:b/>
          <w:sz w:val="28"/>
          <w:szCs w:val="28"/>
        </w:rPr>
      </w:pP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 xml:space="preserve">第一章   竞争性磋商公告 </w:t>
      </w: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第二章   磋商须知</w:t>
      </w: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第三章   采购内容与要求</w:t>
      </w: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第四章   磋商原则、程序与方法</w:t>
      </w: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第五章   响应文件格式</w:t>
      </w:r>
    </w:p>
    <w:p w:rsidR="00C01C36" w:rsidRPr="002B254C" w:rsidRDefault="00C01C36" w:rsidP="00C01C36">
      <w:pPr>
        <w:spacing w:line="720" w:lineRule="exact"/>
        <w:ind w:firstLineChars="200" w:firstLine="562"/>
        <w:jc w:val="left"/>
        <w:rPr>
          <w:rFonts w:ascii="仿宋_GB2312" w:eastAsia="仿宋_GB2312" w:hAnsi="宋体" w:cs="宋体"/>
          <w:b/>
          <w:caps/>
          <w:sz w:val="28"/>
          <w:szCs w:val="28"/>
        </w:rPr>
      </w:pPr>
      <w:r w:rsidRPr="002B254C">
        <w:rPr>
          <w:rFonts w:ascii="仿宋_GB2312" w:eastAsia="仿宋_GB2312" w:hAnsi="宋体" w:cs="宋体" w:hint="eastAsia"/>
          <w:b/>
          <w:caps/>
          <w:kern w:val="0"/>
          <w:sz w:val="28"/>
          <w:szCs w:val="28"/>
        </w:rPr>
        <w:t>第六章   政府采购合同（范本）</w:t>
      </w:r>
    </w:p>
    <w:p w:rsidR="00C01C36" w:rsidRPr="002B254C" w:rsidRDefault="00C01C36" w:rsidP="00C01C36">
      <w:pPr>
        <w:spacing w:line="560" w:lineRule="exact"/>
        <w:ind w:firstLineChars="151" w:firstLine="424"/>
        <w:jc w:val="left"/>
        <w:rPr>
          <w:rFonts w:ascii="仿宋_GB2312" w:eastAsia="仿宋_GB2312" w:hAnsi="宋体" w:cs="宋体"/>
          <w:b/>
          <w:caps/>
          <w:sz w:val="28"/>
          <w:szCs w:val="28"/>
        </w:rPr>
      </w:pPr>
    </w:p>
    <w:p w:rsidR="00C01C36" w:rsidRPr="002B254C" w:rsidRDefault="00C01C36" w:rsidP="00C01C36">
      <w:pPr>
        <w:spacing w:line="560" w:lineRule="exact"/>
        <w:ind w:firstLineChars="151" w:firstLine="424"/>
        <w:jc w:val="left"/>
        <w:rPr>
          <w:rFonts w:ascii="仿宋_GB2312" w:eastAsia="仿宋_GB2312" w:hAnsi="宋体" w:cs="仿宋_GB2312"/>
          <w:b/>
          <w:caps/>
          <w:sz w:val="28"/>
          <w:szCs w:val="28"/>
        </w:rPr>
      </w:pPr>
    </w:p>
    <w:p w:rsidR="00C01C36" w:rsidRPr="002B254C" w:rsidRDefault="00C01C36" w:rsidP="00C01C36">
      <w:pPr>
        <w:rPr>
          <w:rFonts w:ascii="宋体" w:eastAsia="宋体" w:hAnsi="宋体" w:cs="Times New Roman"/>
          <w:sz w:val="20"/>
          <w:szCs w:val="20"/>
        </w:rPr>
        <w:sectPr w:rsidR="00C01C36" w:rsidRPr="002B254C">
          <w:footerReference w:type="default" r:id="rId9"/>
          <w:pgSz w:w="11906" w:h="16838"/>
          <w:pgMar w:top="1440" w:right="1361" w:bottom="1440" w:left="1361" w:header="850" w:footer="794" w:gutter="0"/>
          <w:pgNumType w:start="1"/>
          <w:cols w:space="0"/>
          <w:docGrid w:linePitch="312"/>
        </w:sectPr>
      </w:pPr>
    </w:p>
    <w:p w:rsidR="00C01C36" w:rsidRPr="002B254C" w:rsidRDefault="00C01C36" w:rsidP="00C01C36">
      <w:pPr>
        <w:pStyle w:val="3"/>
        <w:numPr>
          <w:ilvl w:val="2"/>
          <w:numId w:val="0"/>
        </w:numPr>
        <w:rPr>
          <w:rFonts w:ascii="宋体" w:eastAsia="宋体" w:hAnsi="宋体" w:cs="宋体"/>
          <w:sz w:val="24"/>
          <w:szCs w:val="44"/>
        </w:rPr>
      </w:pPr>
    </w:p>
    <w:p w:rsidR="00C01C36" w:rsidRPr="002B254C" w:rsidRDefault="00C01C36" w:rsidP="00C01C36">
      <w:pPr>
        <w:rPr>
          <w:rFonts w:ascii="宋体" w:eastAsia="宋体" w:hAnsi="宋体" w:cs="宋体"/>
          <w:sz w:val="24"/>
          <w:szCs w:val="44"/>
        </w:rPr>
      </w:pPr>
    </w:p>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Pr>
        <w:pStyle w:val="3"/>
        <w:numPr>
          <w:ilvl w:val="2"/>
          <w:numId w:val="0"/>
        </w:numPr>
      </w:pPr>
    </w:p>
    <w:p w:rsidR="00C01C36" w:rsidRPr="002B254C" w:rsidRDefault="00C01C36" w:rsidP="00C01C36"/>
    <w:p w:rsidR="00C01C36" w:rsidRPr="002B254C" w:rsidRDefault="00C01C36" w:rsidP="00C01C36">
      <w:pPr>
        <w:pStyle w:val="afa"/>
        <w:widowControl/>
        <w:spacing w:beforeLines="100" w:after="0" w:afterAutospacing="1" w:line="413" w:lineRule="auto"/>
        <w:rPr>
          <w:rFonts w:ascii="宋体" w:eastAsia="宋体" w:hAnsi="宋体" w:cs="宋体"/>
          <w:sz w:val="24"/>
          <w:szCs w:val="44"/>
        </w:rPr>
      </w:pPr>
      <w:bookmarkStart w:id="0" w:name="_Toc152578508"/>
      <w:r w:rsidRPr="002B254C">
        <w:rPr>
          <w:rFonts w:ascii="楷体_GB2312" w:eastAsia="楷体_GB2312" w:hAnsi="宋体" w:cs="宋体" w:hint="eastAsia"/>
          <w:sz w:val="44"/>
          <w:szCs w:val="44"/>
        </w:rPr>
        <w:t>第一章 采购公告</w:t>
      </w:r>
      <w:bookmarkEnd w:id="0"/>
    </w:p>
    <w:p w:rsidR="00C01C36" w:rsidRPr="002B254C" w:rsidRDefault="00C01C36" w:rsidP="00C01C36"/>
    <w:p w:rsidR="00C01C36" w:rsidRPr="00EA2CED" w:rsidRDefault="00C01C36" w:rsidP="00C01C36">
      <w:pPr>
        <w:rPr>
          <w:rFonts w:ascii="Times New Roman" w:eastAsia="宋体" w:hAnsi="Times New Roman" w:cs="Times New Roman"/>
          <w:sz w:val="20"/>
          <w:szCs w:val="20"/>
        </w:rPr>
        <w:sectPr w:rsidR="00C01C36" w:rsidRPr="00EA2CED">
          <w:headerReference w:type="default" r:id="rId10"/>
          <w:pgSz w:w="11906" w:h="16838"/>
          <w:pgMar w:top="1440" w:right="1361" w:bottom="1440" w:left="1361" w:header="964" w:footer="850" w:gutter="0"/>
          <w:cols w:space="0"/>
          <w:docGrid w:linePitch="312"/>
        </w:sectPr>
      </w:pPr>
    </w:p>
    <w:p w:rsidR="00C01C36" w:rsidRPr="00EA2CED" w:rsidRDefault="00C01C36" w:rsidP="00C01C36">
      <w:pPr>
        <w:spacing w:line="600" w:lineRule="exact"/>
        <w:jc w:val="center"/>
        <w:rPr>
          <w:rFonts w:ascii="方正小标宋简体" w:eastAsia="方正小标宋简体" w:hAnsi="方正小标宋简体" w:cs="方正小标宋简体"/>
          <w:b/>
          <w:kern w:val="0"/>
          <w:sz w:val="28"/>
          <w:szCs w:val="30"/>
        </w:rPr>
      </w:pPr>
      <w:bookmarkStart w:id="1" w:name="lockedWord"/>
      <w:r w:rsidRPr="00EA2CED">
        <w:rPr>
          <w:rFonts w:ascii="方正小标宋简体" w:eastAsia="方正小标宋简体" w:hint="eastAsia"/>
          <w:b/>
          <w:bCs/>
          <w:sz w:val="28"/>
          <w:szCs w:val="30"/>
        </w:rPr>
        <w:lastRenderedPageBreak/>
        <w:t>威海火炬高技术产业开发区建设局</w:t>
      </w:r>
      <w:r w:rsidR="009B7569" w:rsidRPr="00EA2CED">
        <w:rPr>
          <w:rFonts w:ascii="方正小标宋简体" w:eastAsia="方正小标宋简体" w:hAnsi="方正小标宋简体" w:cs="方正小标宋简体" w:hint="eastAsia"/>
          <w:b/>
          <w:kern w:val="0"/>
          <w:sz w:val="28"/>
          <w:szCs w:val="30"/>
        </w:rPr>
        <w:t>高区口袋公园项目（彩虹园）工程</w:t>
      </w:r>
    </w:p>
    <w:p w:rsidR="00C01C36" w:rsidRPr="00EA2CED" w:rsidRDefault="00C01C36" w:rsidP="00C01C36">
      <w:pPr>
        <w:spacing w:line="600" w:lineRule="exact"/>
        <w:jc w:val="center"/>
        <w:rPr>
          <w:rFonts w:ascii="方正小标宋简体" w:eastAsia="方正小标宋简体" w:hAnsi="方正小标宋简体" w:cs="方正小标宋简体"/>
          <w:b/>
          <w:kern w:val="0"/>
          <w:sz w:val="28"/>
          <w:szCs w:val="30"/>
        </w:rPr>
      </w:pPr>
      <w:r w:rsidRPr="00EA2CED">
        <w:rPr>
          <w:rFonts w:ascii="方正小标宋简体" w:eastAsia="方正小标宋简体" w:hAnsi="方正小标宋简体" w:cs="方正小标宋简体" w:hint="eastAsia"/>
          <w:b/>
          <w:kern w:val="0"/>
          <w:sz w:val="28"/>
          <w:szCs w:val="30"/>
        </w:rPr>
        <w:t>竞争性磋商公告</w:t>
      </w:r>
    </w:p>
    <w:p w:rsidR="00C01C36" w:rsidRPr="00EA2CED" w:rsidRDefault="00C01C36" w:rsidP="00C01C36">
      <w:pPr>
        <w:pStyle w:val="a0"/>
        <w:spacing w:before="0"/>
        <w:rPr>
          <w:sz w:val="21"/>
          <w:szCs w:val="21"/>
        </w:rPr>
      </w:pPr>
    </w:p>
    <w:tbl>
      <w:tblPr>
        <w:tblStyle w:val="afe"/>
        <w:tblW w:w="9400" w:type="dxa"/>
        <w:tblLayout w:type="fixed"/>
        <w:tblLook w:val="04A0" w:firstRow="1" w:lastRow="0" w:firstColumn="1" w:lastColumn="0" w:noHBand="0" w:noVBand="1"/>
      </w:tblPr>
      <w:tblGrid>
        <w:gridCol w:w="9400"/>
      </w:tblGrid>
      <w:tr w:rsidR="00F66359" w:rsidRPr="00EA2CED" w:rsidTr="00432277">
        <w:tc>
          <w:tcPr>
            <w:tcW w:w="9400" w:type="dxa"/>
          </w:tcPr>
          <w:p w:rsidR="00C01C36" w:rsidRPr="00EA2CED" w:rsidRDefault="00C01C36" w:rsidP="00432277">
            <w:pPr>
              <w:widowControl/>
              <w:adjustRightInd w:val="0"/>
              <w:spacing w:line="560" w:lineRule="atLeast"/>
              <w:ind w:firstLineChars="196" w:firstLine="582"/>
              <w:jc w:val="left"/>
              <w:rPr>
                <w:rFonts w:ascii="仿宋_GB2312" w:eastAsia="仿宋_GB2312" w:hAnsi="仿宋" w:cs="宋体"/>
                <w:b/>
                <w:spacing w:val="8"/>
                <w:sz w:val="28"/>
                <w:szCs w:val="28"/>
              </w:rPr>
            </w:pPr>
            <w:r w:rsidRPr="00EA2CED">
              <w:rPr>
                <w:rFonts w:ascii="仿宋_GB2312" w:eastAsia="仿宋_GB2312" w:hAnsi="仿宋" w:cs="宋体" w:hint="eastAsia"/>
                <w:b/>
                <w:spacing w:val="8"/>
                <w:sz w:val="28"/>
                <w:szCs w:val="28"/>
              </w:rPr>
              <w:t>项目概况</w:t>
            </w:r>
          </w:p>
          <w:p w:rsidR="00C01C36" w:rsidRPr="00EA2CED" w:rsidRDefault="009B7569" w:rsidP="00F66359">
            <w:pPr>
              <w:widowControl/>
              <w:adjustRightInd w:val="0"/>
              <w:spacing w:line="560" w:lineRule="atLeast"/>
              <w:ind w:firstLineChars="200" w:firstLine="592"/>
              <w:jc w:val="left"/>
            </w:pPr>
            <w:r w:rsidRPr="00EA2CED">
              <w:rPr>
                <w:rFonts w:ascii="仿宋_GB2312" w:eastAsia="仿宋_GB2312" w:hAnsi="仿宋" w:cs="宋体" w:hint="eastAsia"/>
                <w:spacing w:val="8"/>
                <w:sz w:val="28"/>
                <w:szCs w:val="28"/>
              </w:rPr>
              <w:t>高区口袋公园项目（彩虹园）工程</w:t>
            </w:r>
            <w:r w:rsidR="00C01C36" w:rsidRPr="00EA2CED">
              <w:rPr>
                <w:rFonts w:ascii="仿宋_GB2312" w:eastAsia="仿宋_GB2312" w:hAnsi="仿宋" w:cs="宋体" w:hint="eastAsia"/>
                <w:spacing w:val="8"/>
                <w:sz w:val="28"/>
                <w:szCs w:val="28"/>
              </w:rPr>
              <w:t>参与本项目的供应商应在</w:t>
            </w:r>
            <w:r w:rsidR="00C01C36" w:rsidRPr="00EA2CED">
              <w:rPr>
                <w:rFonts w:ascii="仿宋_GB2312" w:eastAsia="仿宋_GB2312" w:hAnsi="仿宋" w:cs="宋体" w:hint="eastAsia"/>
                <w:spacing w:val="8"/>
                <w:sz w:val="28"/>
                <w:szCs w:val="28"/>
                <w:u w:val="single"/>
              </w:rPr>
              <w:t>威海市政府采购电子交易系统（威海市公共资源交易网右侧“交易服务一网通办”登录后选择“政府采购”按钮）</w:t>
            </w:r>
            <w:r w:rsidR="00C01C36" w:rsidRPr="00EA2CED">
              <w:rPr>
                <w:rFonts w:ascii="仿宋_GB2312" w:eastAsia="仿宋_GB2312" w:hAnsi="仿宋" w:cs="宋体" w:hint="eastAsia"/>
                <w:spacing w:val="8"/>
                <w:sz w:val="28"/>
                <w:szCs w:val="28"/>
              </w:rPr>
              <w:t>获取竞争性磋商文件，并于</w:t>
            </w:r>
            <w:r w:rsidR="00C01C36" w:rsidRPr="00EA2CED">
              <w:rPr>
                <w:rFonts w:ascii="仿宋_GB2312" w:eastAsia="仿宋_GB2312" w:hAnsi="仿宋" w:cs="宋体" w:hint="eastAsia"/>
                <w:spacing w:val="8"/>
                <w:sz w:val="28"/>
                <w:szCs w:val="28"/>
                <w:u w:val="single"/>
              </w:rPr>
              <w:t>2024年</w:t>
            </w:r>
            <w:r w:rsidR="00F66359">
              <w:rPr>
                <w:rFonts w:ascii="仿宋_GB2312" w:eastAsia="仿宋_GB2312" w:hAnsi="仿宋" w:cs="宋体"/>
                <w:spacing w:val="8"/>
                <w:sz w:val="28"/>
                <w:szCs w:val="28"/>
                <w:u w:val="single"/>
              </w:rPr>
              <w:t>12</w:t>
            </w:r>
            <w:r w:rsidR="00C01C36" w:rsidRPr="00EA2CED">
              <w:rPr>
                <w:rFonts w:ascii="仿宋_GB2312" w:eastAsia="仿宋_GB2312" w:hAnsi="仿宋" w:cs="宋体" w:hint="eastAsia"/>
                <w:spacing w:val="8"/>
                <w:sz w:val="28"/>
                <w:szCs w:val="28"/>
                <w:u w:val="single"/>
              </w:rPr>
              <w:t>月</w:t>
            </w:r>
            <w:r w:rsidR="00F66359">
              <w:rPr>
                <w:rFonts w:ascii="仿宋_GB2312" w:eastAsia="仿宋_GB2312" w:hAnsi="仿宋" w:cs="宋体" w:hint="eastAsia"/>
                <w:spacing w:val="8"/>
                <w:sz w:val="28"/>
                <w:szCs w:val="28"/>
                <w:u w:val="single"/>
              </w:rPr>
              <w:t>0</w:t>
            </w:r>
            <w:r w:rsidR="00F66359">
              <w:rPr>
                <w:rFonts w:ascii="仿宋_GB2312" w:eastAsia="仿宋_GB2312" w:hAnsi="仿宋" w:cs="宋体"/>
                <w:spacing w:val="8"/>
                <w:sz w:val="28"/>
                <w:szCs w:val="28"/>
                <w:u w:val="single"/>
              </w:rPr>
              <w:t>2</w:t>
            </w:r>
            <w:r w:rsidR="00C01C36" w:rsidRPr="00EA2CED">
              <w:rPr>
                <w:rFonts w:ascii="仿宋_GB2312" w:eastAsia="仿宋_GB2312" w:hAnsi="仿宋" w:cs="宋体" w:hint="eastAsia"/>
                <w:spacing w:val="8"/>
                <w:sz w:val="28"/>
                <w:szCs w:val="28"/>
                <w:u w:val="single"/>
              </w:rPr>
              <w:t>日</w:t>
            </w:r>
            <w:r w:rsidR="00F66359">
              <w:rPr>
                <w:rFonts w:ascii="仿宋_GB2312" w:eastAsia="仿宋_GB2312" w:hAnsi="仿宋" w:cs="宋体" w:hint="eastAsia"/>
                <w:spacing w:val="8"/>
                <w:sz w:val="28"/>
                <w:szCs w:val="28"/>
                <w:u w:val="single"/>
              </w:rPr>
              <w:t>1</w:t>
            </w:r>
            <w:r w:rsidR="00F66359">
              <w:rPr>
                <w:rFonts w:ascii="仿宋_GB2312" w:eastAsia="仿宋_GB2312" w:hAnsi="仿宋" w:cs="宋体"/>
                <w:spacing w:val="8"/>
                <w:sz w:val="28"/>
                <w:szCs w:val="28"/>
                <w:u w:val="single"/>
              </w:rPr>
              <w:t>4</w:t>
            </w:r>
            <w:bookmarkStart w:id="2" w:name="_GoBack"/>
            <w:bookmarkEnd w:id="2"/>
            <w:r w:rsidR="00C01C36" w:rsidRPr="00EA2CED">
              <w:rPr>
                <w:rFonts w:ascii="仿宋_GB2312" w:eastAsia="仿宋_GB2312" w:hAnsi="仿宋" w:cs="宋体" w:hint="eastAsia"/>
                <w:spacing w:val="8"/>
                <w:sz w:val="28"/>
                <w:szCs w:val="28"/>
                <w:u w:val="single"/>
              </w:rPr>
              <w:t>:00（北京时间）</w:t>
            </w:r>
            <w:r w:rsidR="00C01C36" w:rsidRPr="00EA2CED">
              <w:rPr>
                <w:rFonts w:ascii="仿宋_GB2312" w:eastAsia="仿宋_GB2312" w:hAnsi="仿宋" w:cs="宋体" w:hint="eastAsia"/>
                <w:spacing w:val="8"/>
                <w:sz w:val="28"/>
                <w:szCs w:val="28"/>
              </w:rPr>
              <w:t>前提交响应文件。</w:t>
            </w:r>
          </w:p>
        </w:tc>
      </w:tr>
    </w:tbl>
    <w:p w:rsidR="00C01C36" w:rsidRPr="00EA2CED" w:rsidRDefault="00C01C36" w:rsidP="00C01C36"/>
    <w:p w:rsidR="00C01C36" w:rsidRPr="00EA2CED" w:rsidRDefault="00C01C36" w:rsidP="00C01C36">
      <w:pPr>
        <w:spacing w:line="560" w:lineRule="atLeast"/>
        <w:outlineLvl w:val="0"/>
        <w:rPr>
          <w:rFonts w:ascii="黑体" w:eastAsia="黑体" w:hAnsi="宋体" w:cs="宋体"/>
          <w:sz w:val="28"/>
          <w:szCs w:val="28"/>
        </w:rPr>
      </w:pPr>
      <w:bookmarkStart w:id="3" w:name="_Toc152578509"/>
      <w:r w:rsidRPr="00EA2CED">
        <w:rPr>
          <w:rFonts w:ascii="黑体" w:eastAsia="黑体" w:hAnsi="宋体" w:cs="宋体" w:hint="eastAsia"/>
          <w:kern w:val="0"/>
          <w:sz w:val="28"/>
          <w:szCs w:val="28"/>
        </w:rPr>
        <w:t>一、项目基本情况</w:t>
      </w:r>
      <w:bookmarkEnd w:id="3"/>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项目编号：</w:t>
      </w:r>
      <w:r w:rsidR="00C06D1A" w:rsidRPr="00EA2CED">
        <w:rPr>
          <w:rFonts w:ascii="仿宋_GB2312" w:eastAsia="仿宋_GB2312" w:hAnsi="仿宋" w:cs="宋体" w:hint="eastAsia"/>
          <w:spacing w:val="8"/>
          <w:kern w:val="0"/>
          <w:sz w:val="28"/>
          <w:szCs w:val="28"/>
        </w:rPr>
        <w:t>SDGP371095000202402000088</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项目名称：</w:t>
      </w:r>
      <w:r w:rsidR="009B7569" w:rsidRPr="00EA2CED">
        <w:rPr>
          <w:rFonts w:ascii="仿宋_GB2312" w:eastAsia="仿宋_GB2312" w:hAnsi="仿宋" w:cs="宋体" w:hint="eastAsia"/>
          <w:spacing w:val="8"/>
          <w:kern w:val="0"/>
          <w:sz w:val="28"/>
          <w:szCs w:val="28"/>
        </w:rPr>
        <w:t>高区口袋公园项目（彩虹园）工程</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预算金额：</w:t>
      </w:r>
      <w:r w:rsidR="006D0639" w:rsidRPr="00EA2CED">
        <w:rPr>
          <w:rFonts w:ascii="仿宋_GB2312" w:eastAsia="仿宋_GB2312" w:hAnsi="仿宋" w:cs="宋体" w:hint="eastAsia"/>
          <w:spacing w:val="8"/>
          <w:kern w:val="0"/>
          <w:sz w:val="28"/>
          <w:szCs w:val="28"/>
        </w:rPr>
        <w:t>3225327.70</w:t>
      </w:r>
      <w:r w:rsidRPr="00EA2CED">
        <w:rPr>
          <w:rFonts w:ascii="仿宋_GB2312" w:eastAsia="仿宋_GB2312" w:hAnsi="仿宋" w:cs="宋体"/>
          <w:spacing w:val="8"/>
          <w:kern w:val="0"/>
          <w:sz w:val="28"/>
          <w:szCs w:val="28"/>
        </w:rPr>
        <w:t>元</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采购项目分包情况：</w:t>
      </w:r>
    </w:p>
    <w:tbl>
      <w:tblPr>
        <w:tblW w:w="9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79"/>
        <w:gridCol w:w="2215"/>
        <w:gridCol w:w="875"/>
        <w:gridCol w:w="1649"/>
        <w:gridCol w:w="1558"/>
        <w:gridCol w:w="1416"/>
        <w:gridCol w:w="1356"/>
      </w:tblGrid>
      <w:tr w:rsidR="00EA2CED" w:rsidRPr="00EA2CED" w:rsidTr="004A2987">
        <w:trPr>
          <w:trHeight w:val="1171"/>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标包</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货物\服务名称</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数量</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kern w:val="0"/>
                <w:sz w:val="28"/>
                <w:szCs w:val="20"/>
              </w:rPr>
              <w:t>包预算金额</w:t>
            </w:r>
          </w:p>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（元）</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最高限价（元）</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采购需求</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b/>
                <w:sz w:val="28"/>
                <w:szCs w:val="20"/>
              </w:rPr>
            </w:pPr>
            <w:r w:rsidRPr="00EA2CED">
              <w:rPr>
                <w:rFonts w:ascii="仿宋_GB2312" w:eastAsia="仿宋_GB2312" w:hAnsi="宋体" w:cs="宋体" w:hint="eastAsia"/>
                <w:b/>
                <w:sz w:val="28"/>
                <w:szCs w:val="20"/>
              </w:rPr>
              <w:t>合同履行期限</w:t>
            </w:r>
          </w:p>
        </w:tc>
      </w:tr>
      <w:tr w:rsidR="00EA2CED" w:rsidRPr="00EA2CED" w:rsidTr="00296B26">
        <w:trPr>
          <w:trHeight w:val="1896"/>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sz w:val="28"/>
                <w:szCs w:val="20"/>
              </w:rPr>
              <w:t>A</w:t>
            </w:r>
          </w:p>
        </w:tc>
        <w:tc>
          <w:tcPr>
            <w:tcW w:w="221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9B7569"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sz w:val="28"/>
                <w:szCs w:val="20"/>
              </w:rPr>
              <w:t>高区口袋公园项目（彩虹园）工程</w:t>
            </w:r>
          </w:p>
        </w:tc>
        <w:tc>
          <w:tcPr>
            <w:tcW w:w="8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sz w:val="28"/>
                <w:szCs w:val="20"/>
              </w:rPr>
              <w:t>1</w:t>
            </w:r>
            <w:r w:rsidR="006A536E" w:rsidRPr="00EA2CED">
              <w:rPr>
                <w:rFonts w:ascii="仿宋_GB2312" w:eastAsia="仿宋_GB2312" w:hAnsi="宋体" w:cs="宋体" w:hint="eastAsia"/>
                <w:sz w:val="28"/>
                <w:szCs w:val="20"/>
              </w:rPr>
              <w:t>宗</w:t>
            </w: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6D0639"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仿宋" w:cs="宋体" w:hint="eastAsia"/>
                <w:spacing w:val="8"/>
                <w:kern w:val="0"/>
                <w:sz w:val="28"/>
                <w:szCs w:val="28"/>
              </w:rPr>
              <w:t>3225327.70</w:t>
            </w:r>
          </w:p>
        </w:tc>
        <w:tc>
          <w:tcPr>
            <w:tcW w:w="1558"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6D0639"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仿宋" w:cs="宋体" w:hint="eastAsia"/>
                <w:spacing w:val="8"/>
                <w:kern w:val="0"/>
                <w:sz w:val="28"/>
                <w:szCs w:val="28"/>
              </w:rPr>
              <w:t>3225327.70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kern w:val="0"/>
                <w:sz w:val="28"/>
                <w:szCs w:val="20"/>
              </w:rPr>
              <w:t>详见</w:t>
            </w:r>
          </w:p>
          <w:p w:rsidR="00C01C36" w:rsidRPr="00EA2CED" w:rsidRDefault="00C01C36"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sz w:val="28"/>
                <w:szCs w:val="20"/>
              </w:rPr>
              <w:t>竞争性磋商文件</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widowControl/>
              <w:adjustRightInd w:val="0"/>
              <w:spacing w:line="560" w:lineRule="atLeast"/>
              <w:jc w:val="center"/>
              <w:rPr>
                <w:rFonts w:ascii="仿宋_GB2312" w:eastAsia="仿宋_GB2312" w:hAnsi="宋体" w:cs="宋体"/>
                <w:kern w:val="0"/>
                <w:sz w:val="28"/>
                <w:szCs w:val="20"/>
              </w:rPr>
            </w:pPr>
            <w:r w:rsidRPr="00EA2CED">
              <w:rPr>
                <w:rFonts w:ascii="仿宋_GB2312" w:eastAsia="仿宋_GB2312" w:hAnsi="宋体" w:cs="宋体" w:hint="eastAsia"/>
                <w:kern w:val="0"/>
                <w:sz w:val="28"/>
                <w:szCs w:val="20"/>
              </w:rPr>
              <w:t>详见</w:t>
            </w:r>
          </w:p>
          <w:p w:rsidR="00C01C36" w:rsidRPr="00EA2CED" w:rsidRDefault="00C01C36" w:rsidP="00432277">
            <w:pPr>
              <w:widowControl/>
              <w:adjustRightInd w:val="0"/>
              <w:spacing w:line="560" w:lineRule="atLeast"/>
              <w:jc w:val="center"/>
              <w:rPr>
                <w:rFonts w:ascii="仿宋_GB2312" w:eastAsia="仿宋_GB2312" w:hAnsi="宋体" w:cs="宋体"/>
                <w:sz w:val="28"/>
                <w:szCs w:val="20"/>
              </w:rPr>
            </w:pPr>
            <w:r w:rsidRPr="00EA2CED">
              <w:rPr>
                <w:rFonts w:ascii="仿宋_GB2312" w:eastAsia="仿宋_GB2312" w:hAnsi="宋体" w:cs="宋体" w:hint="eastAsia"/>
                <w:kern w:val="0"/>
                <w:sz w:val="28"/>
                <w:szCs w:val="20"/>
              </w:rPr>
              <w:t>竞争性磋商文件</w:t>
            </w:r>
          </w:p>
        </w:tc>
      </w:tr>
    </w:tbl>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本项目不接受联合体响应。</w:t>
      </w:r>
    </w:p>
    <w:p w:rsidR="00C01C36" w:rsidRPr="00EA2CED" w:rsidRDefault="00C01C36" w:rsidP="00C01C36">
      <w:pPr>
        <w:spacing w:line="560" w:lineRule="atLeast"/>
        <w:ind w:firstLineChars="200" w:firstLine="560"/>
        <w:outlineLvl w:val="0"/>
        <w:rPr>
          <w:rFonts w:ascii="黑体" w:eastAsia="黑体" w:hAnsi="宋体" w:cs="宋体"/>
          <w:sz w:val="28"/>
          <w:szCs w:val="28"/>
        </w:rPr>
      </w:pPr>
      <w:bookmarkStart w:id="4" w:name="_Toc152578510"/>
      <w:r w:rsidRPr="00EA2CED">
        <w:rPr>
          <w:rFonts w:ascii="黑体" w:eastAsia="黑体" w:hAnsi="宋体" w:cs="宋体" w:hint="eastAsia"/>
          <w:kern w:val="0"/>
          <w:sz w:val="28"/>
          <w:szCs w:val="28"/>
        </w:rPr>
        <w:t>二、供应商的资格要求：</w:t>
      </w:r>
      <w:bookmarkEnd w:id="4"/>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1.供应商应符合《中华人民共和国政府采购法》第二十二条规定[分公司参与响应的，须提供总公司授权]且应为未被列入信用中国网站（www.creditchina.gov.cn）、中国政府采购网(www.ccgp.gov.cn)、信</w:t>
      </w:r>
      <w:r w:rsidRPr="00EA2CED">
        <w:rPr>
          <w:rFonts w:ascii="仿宋_GB2312" w:eastAsia="仿宋_GB2312" w:hAnsi="仿宋" w:cs="宋体" w:hint="eastAsia"/>
          <w:spacing w:val="8"/>
          <w:kern w:val="0"/>
          <w:sz w:val="28"/>
          <w:szCs w:val="28"/>
        </w:rPr>
        <w:lastRenderedPageBreak/>
        <w:t>用山东网站（credit.shandong.gov.cn）等渠道信用记录失信被执行人、重大税收违法失信主体、政府采购严重违法失信行为记录名单；</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2.法律、行政法规规定的其他条件；</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u w:val="single"/>
        </w:rPr>
      </w:pPr>
      <w:r w:rsidRPr="00EA2CED">
        <w:rPr>
          <w:rFonts w:ascii="仿宋_GB2312" w:eastAsia="仿宋_GB2312" w:hAnsi="仿宋" w:cs="宋体" w:hint="eastAsia"/>
          <w:spacing w:val="8"/>
          <w:kern w:val="0"/>
          <w:sz w:val="28"/>
          <w:szCs w:val="28"/>
        </w:rPr>
        <w:t>3.落实政府采购政策需满足的资格要求：</w:t>
      </w:r>
      <w:r w:rsidRPr="00EA2CED">
        <w:rPr>
          <w:rFonts w:ascii="仿宋_GB2312" w:eastAsia="仿宋_GB2312" w:hint="eastAsia"/>
          <w:spacing w:val="8"/>
          <w:sz w:val="28"/>
          <w:szCs w:val="28"/>
          <w:u w:val="single"/>
          <w:shd w:val="clear" w:color="auto" w:fill="FCFCFC"/>
        </w:rPr>
        <w:t>本项目是专门面向中小企业实施采购，供应商应为中小微企业或监狱企业或残疾人福利性单位</w:t>
      </w:r>
      <w:r w:rsidRPr="00EA2CED">
        <w:rPr>
          <w:rFonts w:ascii="仿宋_GB2312" w:eastAsia="仿宋_GB2312" w:hint="eastAsia"/>
          <w:spacing w:val="8"/>
          <w:sz w:val="28"/>
          <w:szCs w:val="28"/>
          <w:shd w:val="clear" w:color="auto" w:fill="FCFCFC"/>
        </w:rPr>
        <w:t>。</w:t>
      </w:r>
    </w:p>
    <w:p w:rsidR="00C01C36" w:rsidRPr="00EA2CED" w:rsidRDefault="00C01C36" w:rsidP="00C01C36">
      <w:pPr>
        <w:widowControl/>
        <w:spacing w:line="560" w:lineRule="atLeast"/>
        <w:ind w:firstLineChars="200" w:firstLine="592"/>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4.本项目的特定资格要求：</w:t>
      </w:r>
    </w:p>
    <w:p w:rsidR="00C01C36" w:rsidRPr="00EA2CED" w:rsidRDefault="00C01C36" w:rsidP="00C01C36">
      <w:pPr>
        <w:widowControl/>
        <w:shd w:val="clear" w:color="auto" w:fill="FFFFFF"/>
        <w:spacing w:line="560" w:lineRule="atLeast"/>
        <w:ind w:firstLineChars="200" w:firstLine="592"/>
        <w:rPr>
          <w:rFonts w:ascii="仿宋_GB2312" w:eastAsia="仿宋_GB2312" w:hAnsi="仿宋" w:cs="宋体"/>
          <w:spacing w:val="8"/>
          <w:sz w:val="28"/>
          <w:szCs w:val="28"/>
        </w:rPr>
      </w:pPr>
      <w:r w:rsidRPr="00EA2CED">
        <w:rPr>
          <w:rFonts w:ascii="仿宋_GB2312" w:eastAsia="仿宋_GB2312" w:hAnsi="仿宋" w:cs="宋体" w:hint="eastAsia"/>
          <w:spacing w:val="8"/>
          <w:sz w:val="28"/>
          <w:szCs w:val="28"/>
          <w:u w:val="single"/>
        </w:rPr>
        <w:t>（1）</w:t>
      </w:r>
      <w:r w:rsidRPr="00EA2CED">
        <w:rPr>
          <w:rFonts w:ascii="仿宋_GB2312" w:eastAsia="仿宋_GB2312" w:hint="eastAsia"/>
          <w:spacing w:val="8"/>
          <w:sz w:val="28"/>
          <w:szCs w:val="28"/>
          <w:u w:val="single"/>
          <w:shd w:val="clear" w:color="auto" w:fill="FCFCFC"/>
        </w:rPr>
        <w:t>供应商具有有效的市政公用工程施工总承包三级及以上资质，并同时具有有效的安全生产许可证</w:t>
      </w:r>
      <w:r w:rsidRPr="00EA2CED">
        <w:rPr>
          <w:rFonts w:ascii="仿宋_GB2312" w:eastAsia="仿宋_GB2312" w:hAnsi="仿宋" w:cs="宋体" w:hint="eastAsia"/>
          <w:iCs/>
          <w:spacing w:val="8"/>
          <w:sz w:val="28"/>
          <w:szCs w:val="28"/>
        </w:rPr>
        <w:t>；</w:t>
      </w:r>
    </w:p>
    <w:p w:rsidR="00C01C36" w:rsidRPr="00EA2CED" w:rsidRDefault="00C01C36" w:rsidP="00C01C36">
      <w:pPr>
        <w:widowControl/>
        <w:shd w:val="clear" w:color="auto" w:fill="FFFFFF"/>
        <w:spacing w:line="560" w:lineRule="atLeast"/>
        <w:ind w:firstLineChars="200" w:firstLine="592"/>
        <w:rPr>
          <w:rFonts w:ascii="仿宋_GB2312" w:eastAsia="仿宋_GB2312" w:hAnsi="仿宋" w:cs="宋体"/>
          <w:iCs/>
          <w:spacing w:val="8"/>
          <w:sz w:val="28"/>
          <w:szCs w:val="28"/>
          <w:u w:val="single"/>
        </w:rPr>
      </w:pPr>
      <w:r w:rsidRPr="00EA2CED">
        <w:rPr>
          <w:rFonts w:ascii="仿宋_GB2312" w:eastAsia="仿宋_GB2312" w:hAnsi="仿宋" w:cs="宋体" w:hint="eastAsia"/>
          <w:iCs/>
          <w:spacing w:val="8"/>
          <w:sz w:val="28"/>
          <w:szCs w:val="28"/>
          <w:u w:val="single"/>
        </w:rPr>
        <w:t>（2）拟派</w:t>
      </w:r>
      <w:r w:rsidRPr="00EA2CED">
        <w:rPr>
          <w:rFonts w:ascii="仿宋_GB2312" w:eastAsia="仿宋_GB2312" w:hint="eastAsia"/>
          <w:spacing w:val="8"/>
          <w:sz w:val="28"/>
          <w:szCs w:val="28"/>
          <w:u w:val="single"/>
          <w:shd w:val="clear" w:color="auto" w:fill="FCFCFC"/>
        </w:rPr>
        <w:t>项目经理具有有效的市政公用工程专业二级及以上注册建造师证书，并同时具有有效的安全生产考核合格证（B证）</w:t>
      </w:r>
      <w:r w:rsidRPr="00EA2CED">
        <w:rPr>
          <w:rFonts w:ascii="仿宋_GB2312" w:eastAsia="仿宋_GB2312" w:hAnsi="仿宋" w:cs="宋体" w:hint="eastAsia"/>
          <w:iCs/>
          <w:spacing w:val="8"/>
          <w:sz w:val="28"/>
          <w:szCs w:val="28"/>
        </w:rPr>
        <w:t>。</w:t>
      </w:r>
    </w:p>
    <w:p w:rsidR="00C01C36" w:rsidRPr="00EA2CED" w:rsidRDefault="00C01C36" w:rsidP="00C01C36">
      <w:pPr>
        <w:spacing w:line="560" w:lineRule="atLeast"/>
        <w:ind w:firstLineChars="200" w:firstLine="560"/>
        <w:outlineLvl w:val="0"/>
        <w:rPr>
          <w:rFonts w:ascii="黑体" w:eastAsia="黑体" w:hAnsi="宋体" w:cs="宋体"/>
          <w:sz w:val="28"/>
          <w:szCs w:val="28"/>
        </w:rPr>
      </w:pPr>
      <w:bookmarkStart w:id="5" w:name="_Toc152578511"/>
      <w:r w:rsidRPr="00EA2CED">
        <w:rPr>
          <w:rFonts w:ascii="黑体" w:eastAsia="黑体" w:hAnsi="宋体" w:cs="宋体" w:hint="eastAsia"/>
          <w:kern w:val="0"/>
          <w:sz w:val="28"/>
          <w:szCs w:val="28"/>
        </w:rPr>
        <w:t>三、获取竞争性磋商文件</w:t>
      </w:r>
      <w:bookmarkEnd w:id="5"/>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1.时间：2024年</w:t>
      </w:r>
      <w:r w:rsidR="00C60839" w:rsidRPr="00EA2CED">
        <w:rPr>
          <w:rFonts w:ascii="仿宋_GB2312" w:eastAsia="仿宋_GB2312" w:hAnsi="仿宋" w:cs="宋体"/>
          <w:spacing w:val="8"/>
          <w:kern w:val="0"/>
          <w:sz w:val="28"/>
          <w:szCs w:val="28"/>
        </w:rPr>
        <w:t>11</w:t>
      </w:r>
      <w:r w:rsidRPr="00EA2CED">
        <w:rPr>
          <w:rFonts w:ascii="仿宋_GB2312" w:eastAsia="仿宋_GB2312" w:hAnsi="仿宋" w:cs="宋体" w:hint="eastAsia"/>
          <w:spacing w:val="8"/>
          <w:kern w:val="0"/>
          <w:sz w:val="28"/>
          <w:szCs w:val="28"/>
        </w:rPr>
        <w:t>月</w:t>
      </w:r>
      <w:r w:rsidR="00C60839" w:rsidRPr="00EA2CED">
        <w:rPr>
          <w:rFonts w:ascii="仿宋_GB2312" w:eastAsia="仿宋_GB2312" w:hAnsi="仿宋" w:cs="宋体"/>
          <w:spacing w:val="8"/>
          <w:kern w:val="0"/>
          <w:sz w:val="28"/>
          <w:szCs w:val="28"/>
        </w:rPr>
        <w:t>20</w:t>
      </w:r>
      <w:r w:rsidRPr="00EA2CED">
        <w:rPr>
          <w:rFonts w:ascii="仿宋_GB2312" w:eastAsia="仿宋_GB2312" w:hAnsi="仿宋" w:cs="宋体" w:hint="eastAsia"/>
          <w:spacing w:val="8"/>
          <w:kern w:val="0"/>
          <w:sz w:val="28"/>
          <w:szCs w:val="28"/>
        </w:rPr>
        <w:t>日08:30:00至2024年</w:t>
      </w:r>
      <w:r w:rsidR="00C60839" w:rsidRPr="00EA2CED">
        <w:rPr>
          <w:rFonts w:ascii="仿宋_GB2312" w:eastAsia="仿宋_GB2312" w:hAnsi="仿宋" w:cs="宋体"/>
          <w:spacing w:val="8"/>
          <w:kern w:val="0"/>
          <w:sz w:val="28"/>
          <w:szCs w:val="28"/>
        </w:rPr>
        <w:t>11</w:t>
      </w:r>
      <w:r w:rsidRPr="00EA2CED">
        <w:rPr>
          <w:rFonts w:ascii="仿宋_GB2312" w:eastAsia="仿宋_GB2312" w:hAnsi="仿宋" w:cs="宋体" w:hint="eastAsia"/>
          <w:spacing w:val="8"/>
          <w:kern w:val="0"/>
          <w:sz w:val="28"/>
          <w:szCs w:val="28"/>
        </w:rPr>
        <w:t>月</w:t>
      </w:r>
      <w:r w:rsidR="00C60839" w:rsidRPr="00EA2CED">
        <w:rPr>
          <w:rFonts w:ascii="仿宋_GB2312" w:eastAsia="仿宋_GB2312" w:hAnsi="仿宋" w:cs="宋体"/>
          <w:spacing w:val="8"/>
          <w:kern w:val="0"/>
          <w:sz w:val="28"/>
          <w:szCs w:val="28"/>
        </w:rPr>
        <w:t>26</w:t>
      </w:r>
      <w:r w:rsidRPr="00EA2CED">
        <w:rPr>
          <w:rFonts w:ascii="仿宋_GB2312" w:eastAsia="仿宋_GB2312" w:hAnsi="仿宋" w:cs="宋体" w:hint="eastAsia"/>
          <w:spacing w:val="8"/>
          <w:kern w:val="0"/>
          <w:sz w:val="28"/>
          <w:szCs w:val="28"/>
        </w:rPr>
        <w:t>日17:30:00（北京时间）</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b/>
          <w:bCs/>
          <w:spacing w:val="8"/>
          <w:kern w:val="0"/>
          <w:sz w:val="28"/>
          <w:szCs w:val="28"/>
        </w:rPr>
      </w:pPr>
      <w:r w:rsidRPr="00EA2CED">
        <w:rPr>
          <w:rFonts w:ascii="仿宋_GB2312" w:eastAsia="仿宋_GB2312" w:hAnsi="仿宋" w:cs="宋体" w:hint="eastAsia"/>
          <w:spacing w:val="8"/>
          <w:kern w:val="0"/>
          <w:sz w:val="28"/>
          <w:szCs w:val="28"/>
        </w:rPr>
        <w:t>2.地点：登录“威海市政府采购电子交易系统”（威海市公共资源交易网右侧“交易服务一网通办”登录后选择“政府采购”按钮）获取本项目竞争性磋商文件。</w:t>
      </w:r>
      <w:r w:rsidRPr="00EA2CED">
        <w:rPr>
          <w:rFonts w:ascii="仿宋_GB2312" w:eastAsia="仿宋_GB2312" w:hAnsi="仿宋" w:cs="宋体" w:hint="eastAsia"/>
          <w:b/>
          <w:bCs/>
          <w:spacing w:val="8"/>
          <w:kern w:val="0"/>
          <w:sz w:val="28"/>
          <w:szCs w:val="28"/>
        </w:rPr>
        <w:t>逾期无法从威海市政府采购电子交易系统中获取竞争性磋商文件，未在规定时间内从系统中获取竞争性磋商文件的供应商将无法提交电子响应文件。</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3.方式：本项目须网上获取竞争性磋商文件。参加本项目供应商须首先在“中国山东政府采购网”完成注册（已注册的无需重复注册），然后在“威海市交易服务一网通办系统”（威海市公共资源交易网右侧“交易服务一网通办”按钮）登录端口注册登记，并办理“安全证书（CA）”和“电子签章”进行获取文件。“安全证书（CA）”和“电子签章”办理详见“威海市公共资源交易网”（http://ggzyjy.weihai.cn/）“办</w:t>
      </w:r>
      <w:r w:rsidRPr="00EA2CED">
        <w:rPr>
          <w:rFonts w:ascii="仿宋_GB2312" w:eastAsia="仿宋_GB2312" w:hAnsi="仿宋" w:cs="宋体" w:hint="eastAsia"/>
          <w:spacing w:val="8"/>
          <w:kern w:val="0"/>
          <w:sz w:val="28"/>
          <w:szCs w:val="28"/>
        </w:rPr>
        <w:lastRenderedPageBreak/>
        <w:t>事指南”-“政府采购专区”中“威海市政府采购交易系统供应商使用指南”。</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4.售价：免费。</w:t>
      </w:r>
    </w:p>
    <w:p w:rsidR="00C01C36" w:rsidRPr="00EA2CED" w:rsidRDefault="00C01C36" w:rsidP="00C01C36">
      <w:pPr>
        <w:spacing w:line="560" w:lineRule="atLeast"/>
        <w:ind w:firstLineChars="200" w:firstLine="560"/>
        <w:outlineLvl w:val="0"/>
        <w:rPr>
          <w:rFonts w:ascii="黑体" w:eastAsia="黑体" w:hAnsi="宋体" w:cs="宋体"/>
          <w:sz w:val="28"/>
          <w:szCs w:val="28"/>
        </w:rPr>
      </w:pPr>
      <w:bookmarkStart w:id="6" w:name="_Toc152578512"/>
      <w:r w:rsidRPr="00EA2CED">
        <w:rPr>
          <w:rFonts w:ascii="黑体" w:eastAsia="黑体" w:hAnsi="宋体" w:cs="宋体" w:hint="eastAsia"/>
          <w:kern w:val="0"/>
          <w:sz w:val="28"/>
          <w:szCs w:val="28"/>
        </w:rPr>
        <w:t>四、</w:t>
      </w:r>
      <w:r w:rsidRPr="00EA2CED">
        <w:rPr>
          <w:rFonts w:ascii="黑体" w:eastAsia="黑体" w:hAnsi="黑体" w:hint="eastAsia"/>
          <w:sz w:val="28"/>
          <w:szCs w:val="28"/>
        </w:rPr>
        <w:t>提交响应文件时间和地点、开启（解密）时间和地点</w:t>
      </w:r>
      <w:bookmarkEnd w:id="6"/>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1.提交响应文件时间：2024年</w:t>
      </w:r>
      <w:r w:rsidR="00201701" w:rsidRPr="00EA2CED">
        <w:rPr>
          <w:rFonts w:ascii="仿宋_GB2312" w:eastAsia="仿宋_GB2312" w:hAnsi="仿宋" w:cs="宋体"/>
          <w:spacing w:val="8"/>
          <w:kern w:val="0"/>
          <w:sz w:val="28"/>
          <w:szCs w:val="28"/>
        </w:rPr>
        <w:t>11</w:t>
      </w:r>
      <w:r w:rsidRPr="00EA2CED">
        <w:rPr>
          <w:rFonts w:ascii="仿宋_GB2312" w:eastAsia="仿宋_GB2312" w:hAnsi="仿宋" w:cs="宋体" w:hint="eastAsia"/>
          <w:spacing w:val="8"/>
          <w:kern w:val="0"/>
          <w:sz w:val="28"/>
          <w:szCs w:val="28"/>
        </w:rPr>
        <w:t>月</w:t>
      </w:r>
      <w:r w:rsidR="00201701" w:rsidRPr="00EA2CED">
        <w:rPr>
          <w:rFonts w:ascii="仿宋_GB2312" w:eastAsia="仿宋_GB2312" w:hAnsi="仿宋" w:cs="宋体"/>
          <w:spacing w:val="8"/>
          <w:kern w:val="0"/>
          <w:sz w:val="28"/>
          <w:szCs w:val="28"/>
        </w:rPr>
        <w:t>20</w:t>
      </w:r>
      <w:r w:rsidRPr="00EA2CED">
        <w:rPr>
          <w:rFonts w:ascii="仿宋_GB2312" w:eastAsia="仿宋_GB2312" w:hAnsi="仿宋" w:cs="宋体" w:hint="eastAsia"/>
          <w:spacing w:val="8"/>
          <w:kern w:val="0"/>
          <w:sz w:val="28"/>
          <w:szCs w:val="28"/>
        </w:rPr>
        <w:t>日09:30至2024年</w:t>
      </w:r>
      <w:r w:rsidR="00201701" w:rsidRPr="00EA2CED">
        <w:rPr>
          <w:rFonts w:ascii="仿宋_GB2312" w:eastAsia="仿宋_GB2312" w:hAnsi="仿宋" w:cs="宋体"/>
          <w:spacing w:val="8"/>
          <w:kern w:val="0"/>
          <w:sz w:val="28"/>
          <w:szCs w:val="28"/>
        </w:rPr>
        <w:t>12</w:t>
      </w:r>
      <w:r w:rsidRPr="00EA2CED">
        <w:rPr>
          <w:rFonts w:ascii="仿宋_GB2312" w:eastAsia="仿宋_GB2312" w:hAnsi="仿宋" w:cs="宋体" w:hint="eastAsia"/>
          <w:spacing w:val="8"/>
          <w:kern w:val="0"/>
          <w:sz w:val="28"/>
          <w:szCs w:val="28"/>
        </w:rPr>
        <w:t>月</w:t>
      </w:r>
      <w:r w:rsidR="00201701" w:rsidRPr="00EA2CED">
        <w:rPr>
          <w:rFonts w:ascii="仿宋_GB2312" w:eastAsia="仿宋_GB2312" w:hAnsi="仿宋" w:cs="宋体"/>
          <w:spacing w:val="8"/>
          <w:kern w:val="0"/>
          <w:sz w:val="28"/>
          <w:szCs w:val="28"/>
        </w:rPr>
        <w:t>02</w:t>
      </w:r>
      <w:r w:rsidRPr="00EA2CED">
        <w:rPr>
          <w:rFonts w:ascii="仿宋_GB2312" w:eastAsia="仿宋_GB2312" w:hAnsi="仿宋" w:cs="宋体" w:hint="eastAsia"/>
          <w:spacing w:val="8"/>
          <w:kern w:val="0"/>
          <w:sz w:val="28"/>
          <w:szCs w:val="28"/>
        </w:rPr>
        <w:t>日14:00</w:t>
      </w:r>
    </w:p>
    <w:p w:rsidR="00C01C36" w:rsidRPr="00EA2CED" w:rsidRDefault="00C01C36" w:rsidP="00C01C36">
      <w:pPr>
        <w:widowControl/>
        <w:adjustRightInd w:val="0"/>
        <w:spacing w:line="560" w:lineRule="atLeast"/>
        <w:ind w:firstLineChars="200" w:firstLine="592"/>
        <w:jc w:val="left"/>
        <w:rPr>
          <w:rFonts w:ascii="仿宋_GB2312" w:eastAsia="仿宋_GB2312" w:hAnsi="微软雅黑"/>
          <w:spacing w:val="8"/>
          <w:sz w:val="28"/>
          <w:szCs w:val="28"/>
        </w:rPr>
      </w:pPr>
      <w:r w:rsidRPr="00EA2CED">
        <w:rPr>
          <w:rFonts w:ascii="仿宋_GB2312" w:eastAsia="仿宋_GB2312" w:hAnsi="仿宋" w:cs="宋体" w:hint="eastAsia"/>
          <w:spacing w:val="8"/>
          <w:kern w:val="0"/>
          <w:sz w:val="28"/>
          <w:szCs w:val="28"/>
        </w:rPr>
        <w:t>2.地点：</w:t>
      </w:r>
      <w:r w:rsidRPr="00EA2CED">
        <w:rPr>
          <w:rFonts w:ascii="仿宋_GB2312" w:eastAsia="仿宋_GB2312" w:hAnsi="微软雅黑" w:hint="eastAsia"/>
          <w:sz w:val="28"/>
          <w:szCs w:val="28"/>
        </w:rPr>
        <w:t>登录“威海市政府采购电子交易系统”（威海市公共资源交易网右侧“交易服务一网通办”登录后选择“政府采购”按钮）进行网上提交。</w:t>
      </w:r>
      <w:r w:rsidRPr="00EA2CED">
        <w:rPr>
          <w:rFonts w:ascii="仿宋_GB2312" w:eastAsia="仿宋_GB2312" w:hAnsi="微软雅黑" w:hint="eastAsia"/>
          <w:spacing w:val="8"/>
          <w:sz w:val="28"/>
          <w:szCs w:val="28"/>
        </w:rPr>
        <w:t>已在威海市政府采购电子交易系统获取竞争性磋商文件的供应商在规定时间内提交电子响应文件。</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3.开启（解密）时间：2024年</w:t>
      </w:r>
      <w:r w:rsidR="00201701" w:rsidRPr="00EA2CED">
        <w:rPr>
          <w:rFonts w:ascii="仿宋_GB2312" w:eastAsia="仿宋_GB2312" w:hAnsi="仿宋" w:cs="宋体"/>
          <w:spacing w:val="8"/>
          <w:kern w:val="0"/>
          <w:sz w:val="28"/>
          <w:szCs w:val="28"/>
        </w:rPr>
        <w:t>12</w:t>
      </w:r>
      <w:r w:rsidRPr="00EA2CED">
        <w:rPr>
          <w:rFonts w:ascii="仿宋_GB2312" w:eastAsia="仿宋_GB2312" w:hAnsi="仿宋" w:cs="宋体" w:hint="eastAsia"/>
          <w:spacing w:val="8"/>
          <w:kern w:val="0"/>
          <w:sz w:val="28"/>
          <w:szCs w:val="28"/>
        </w:rPr>
        <w:t>月</w:t>
      </w:r>
      <w:r w:rsidR="00201701" w:rsidRPr="00EA2CED">
        <w:rPr>
          <w:rFonts w:ascii="仿宋_GB2312" w:eastAsia="仿宋_GB2312" w:hAnsi="仿宋" w:cs="宋体"/>
          <w:spacing w:val="8"/>
          <w:kern w:val="0"/>
          <w:sz w:val="28"/>
          <w:szCs w:val="28"/>
        </w:rPr>
        <w:t>02</w:t>
      </w:r>
      <w:r w:rsidRPr="00EA2CED">
        <w:rPr>
          <w:rFonts w:ascii="仿宋_GB2312" w:eastAsia="仿宋_GB2312" w:hAnsi="仿宋" w:cs="宋体" w:hint="eastAsia"/>
          <w:spacing w:val="8"/>
          <w:kern w:val="0"/>
          <w:sz w:val="28"/>
          <w:szCs w:val="28"/>
        </w:rPr>
        <w:t>日</w:t>
      </w:r>
      <w:r w:rsidR="00201701" w:rsidRPr="00EA2CED">
        <w:rPr>
          <w:rFonts w:ascii="仿宋_GB2312" w:eastAsia="仿宋_GB2312" w:hAnsi="仿宋" w:cs="宋体"/>
          <w:spacing w:val="8"/>
          <w:kern w:val="0"/>
          <w:sz w:val="28"/>
          <w:szCs w:val="28"/>
        </w:rPr>
        <w:t>14</w:t>
      </w:r>
      <w:r w:rsidRPr="00EA2CED">
        <w:rPr>
          <w:rFonts w:ascii="仿宋_GB2312" w:eastAsia="仿宋_GB2312" w:hAnsi="仿宋" w:cs="宋体" w:hint="eastAsia"/>
          <w:spacing w:val="8"/>
          <w:kern w:val="0"/>
          <w:sz w:val="28"/>
          <w:szCs w:val="28"/>
        </w:rPr>
        <w:t>:00（北京时间）</w:t>
      </w:r>
    </w:p>
    <w:p w:rsidR="00C01C36" w:rsidRPr="00EA2CED" w:rsidRDefault="00C01C36" w:rsidP="00201701">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4.地点：交易</w:t>
      </w:r>
      <w:r w:rsidR="00201701" w:rsidRPr="00EA2CED">
        <w:rPr>
          <w:rFonts w:ascii="仿宋_GB2312" w:eastAsia="仿宋_GB2312" w:hAnsi="仿宋" w:cs="宋体" w:hint="eastAsia"/>
          <w:spacing w:val="8"/>
          <w:kern w:val="0"/>
          <w:sz w:val="28"/>
          <w:szCs w:val="28"/>
        </w:rPr>
        <w:t>五-</w:t>
      </w:r>
      <w:r w:rsidR="00201701" w:rsidRPr="00EA2CED">
        <w:rPr>
          <w:rFonts w:ascii="仿宋_GB2312" w:eastAsia="仿宋_GB2312" w:hAnsi="仿宋" w:cs="宋体"/>
          <w:spacing w:val="8"/>
          <w:kern w:val="0"/>
          <w:sz w:val="28"/>
          <w:szCs w:val="28"/>
        </w:rPr>
        <w:t>1</w:t>
      </w:r>
      <w:r w:rsidRPr="00EA2CED">
        <w:rPr>
          <w:rFonts w:ascii="仿宋_GB2312" w:eastAsia="仿宋_GB2312" w:hAnsi="仿宋" w:cs="宋体" w:hint="eastAsia"/>
          <w:spacing w:val="8"/>
          <w:kern w:val="0"/>
          <w:sz w:val="28"/>
          <w:szCs w:val="28"/>
        </w:rPr>
        <w:t>厅（威海市海滨中路28号外运大厦南侧附楼4楼）</w:t>
      </w:r>
    </w:p>
    <w:p w:rsidR="00C01C36" w:rsidRPr="00EA2CED" w:rsidRDefault="00C01C36" w:rsidP="00C01C36">
      <w:pPr>
        <w:spacing w:line="560" w:lineRule="atLeast"/>
        <w:ind w:firstLineChars="200" w:firstLine="560"/>
        <w:outlineLvl w:val="0"/>
        <w:rPr>
          <w:rFonts w:ascii="黑体" w:eastAsia="黑体" w:hAnsi="宋体" w:cs="宋体"/>
          <w:sz w:val="28"/>
          <w:szCs w:val="28"/>
        </w:rPr>
      </w:pPr>
      <w:bookmarkStart w:id="7" w:name="_Toc152578513"/>
      <w:r w:rsidRPr="00EA2CED">
        <w:rPr>
          <w:rFonts w:ascii="黑体" w:eastAsia="黑体" w:hAnsi="宋体" w:cs="宋体" w:hint="eastAsia"/>
          <w:kern w:val="0"/>
          <w:sz w:val="28"/>
          <w:szCs w:val="28"/>
        </w:rPr>
        <w:t>五、公告期限</w:t>
      </w:r>
      <w:bookmarkEnd w:id="7"/>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自本公告发布之日起3个工作日。</w:t>
      </w:r>
    </w:p>
    <w:p w:rsidR="00C01C36" w:rsidRPr="00EA2CED" w:rsidRDefault="00C01C36" w:rsidP="00C01C36">
      <w:pPr>
        <w:spacing w:line="560" w:lineRule="atLeast"/>
        <w:ind w:firstLineChars="200" w:firstLine="560"/>
        <w:rPr>
          <w:rFonts w:ascii="黑体" w:eastAsia="黑体" w:hAnsi="宋体" w:cs="宋体"/>
          <w:sz w:val="28"/>
          <w:szCs w:val="28"/>
        </w:rPr>
      </w:pPr>
      <w:r w:rsidRPr="00EA2CED">
        <w:rPr>
          <w:rFonts w:ascii="黑体" w:eastAsia="黑体" w:hAnsi="宋体" w:cs="宋体" w:hint="eastAsia"/>
          <w:kern w:val="0"/>
          <w:sz w:val="28"/>
          <w:szCs w:val="28"/>
        </w:rPr>
        <w:t>六、其他补充事宜</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本项目实行全流程电子化，实行远程解密，供应商无需到现场，但应保持通讯畅通，</w:t>
      </w:r>
      <w:r w:rsidRPr="00EA2CED">
        <w:rPr>
          <w:rFonts w:ascii="仿宋_GB2312" w:eastAsia="仿宋_GB2312" w:hAnsi="仿宋" w:cs="宋体" w:hint="eastAsia"/>
          <w:b/>
          <w:bCs/>
          <w:spacing w:val="8"/>
          <w:kern w:val="0"/>
          <w:sz w:val="28"/>
          <w:szCs w:val="28"/>
        </w:rPr>
        <w:t>提前在个人电脑上进行测试确保音频、视频功能可正常使用</w:t>
      </w:r>
      <w:r w:rsidRPr="00EA2CED">
        <w:rPr>
          <w:rFonts w:ascii="仿宋_GB2312" w:eastAsia="仿宋_GB2312" w:hAnsi="仿宋" w:cs="宋体" w:hint="eastAsia"/>
          <w:spacing w:val="8"/>
          <w:kern w:val="0"/>
          <w:sz w:val="28"/>
          <w:szCs w:val="28"/>
        </w:rPr>
        <w:t>，因通讯不畅造成的一切后果由供应商自行承担。</w:t>
      </w:r>
    </w:p>
    <w:p w:rsidR="00C01C36" w:rsidRPr="00EA2CED" w:rsidRDefault="00C01C36" w:rsidP="00C01C36">
      <w:pPr>
        <w:kinsoku w:val="0"/>
        <w:spacing w:line="560" w:lineRule="atLeast"/>
        <w:ind w:firstLineChars="200" w:firstLine="592"/>
        <w:outlineLvl w:val="0"/>
        <w:rPr>
          <w:rFonts w:ascii="仿宋_GB2312" w:eastAsia="仿宋_GB2312" w:hAnsi="仿宋" w:cs="宋体"/>
          <w:spacing w:val="8"/>
          <w:kern w:val="0"/>
          <w:sz w:val="28"/>
          <w:szCs w:val="28"/>
        </w:rPr>
      </w:pPr>
      <w:bookmarkStart w:id="8" w:name="_Toc152578514"/>
      <w:r w:rsidRPr="00EA2CED">
        <w:rPr>
          <w:rFonts w:ascii="仿宋_GB2312" w:eastAsia="仿宋_GB2312" w:hAnsi="仿宋" w:cs="宋体" w:hint="eastAsia"/>
          <w:spacing w:val="8"/>
          <w:kern w:val="0"/>
          <w:sz w:val="28"/>
          <w:szCs w:val="28"/>
        </w:rPr>
        <w:t>供应商应提前熟悉交易系统（政府采购供应商操作手册网址：</w:t>
      </w:r>
      <w:hyperlink r:id="rId11" w:history="1">
        <w:r w:rsidRPr="00EA2CED">
          <w:rPr>
            <w:rFonts w:ascii="仿宋_GB2312" w:eastAsia="仿宋_GB2312" w:hAnsi="仿宋" w:cs="宋体" w:hint="eastAsia"/>
            <w:spacing w:val="8"/>
            <w:kern w:val="0"/>
            <w:sz w:val="28"/>
            <w:szCs w:val="28"/>
          </w:rPr>
          <w:t>http://ggzyjy.weihai.cn/bszn/005002/20220216/ddc89824-a56f-479f-bb1d-a3532b86f8e4.html），通过交易系统线上参加开启（解密）活动，不熟悉系统操作产生的风险由供应商承担。</w:t>
        </w:r>
        <w:bookmarkEnd w:id="8"/>
      </w:hyperlink>
    </w:p>
    <w:p w:rsidR="00C01C36" w:rsidRPr="00EA2CED" w:rsidRDefault="00C01C36" w:rsidP="00C01C36">
      <w:pPr>
        <w:spacing w:line="560" w:lineRule="atLeast"/>
        <w:ind w:firstLineChars="200" w:firstLine="560"/>
        <w:outlineLvl w:val="0"/>
        <w:rPr>
          <w:rFonts w:ascii="黑体" w:eastAsia="黑体" w:hAnsi="宋体" w:cs="宋体"/>
          <w:sz w:val="28"/>
          <w:szCs w:val="28"/>
        </w:rPr>
      </w:pPr>
      <w:bookmarkStart w:id="9" w:name="_Toc152578515"/>
      <w:r w:rsidRPr="00EA2CED">
        <w:rPr>
          <w:rFonts w:ascii="黑体" w:eastAsia="黑体" w:hAnsi="宋体" w:cs="宋体" w:hint="eastAsia"/>
          <w:kern w:val="0"/>
          <w:sz w:val="28"/>
          <w:szCs w:val="28"/>
        </w:rPr>
        <w:t>七、对本次采购提出询问，请按以下方式联系。</w:t>
      </w:r>
      <w:bookmarkEnd w:id="9"/>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lastRenderedPageBreak/>
        <w:t>1.采购人信息</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名  称：威海火炬高技术产业开发区建设局</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地  址：威海市文化西路288号高新大厦</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联系方式：</w:t>
      </w:r>
      <w:r w:rsidR="0019567D" w:rsidRPr="00EA2CED">
        <w:rPr>
          <w:rFonts w:ascii="仿宋_GB2312" w:eastAsia="仿宋_GB2312" w:hAnsi="仿宋" w:cs="宋体" w:hint="eastAsia"/>
          <w:spacing w:val="8"/>
          <w:kern w:val="0"/>
          <w:sz w:val="28"/>
          <w:szCs w:val="28"/>
        </w:rPr>
        <w:t>0631-5629151</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2.采购代理机构信息</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名  称：山东华旭招标有限公司</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 xml:space="preserve">地  址：威海世昌大道268-2号欧乐坊尚层A座1003室 </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联系方式：0631-5810333</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3.项目联系方式</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kern w:val="0"/>
          <w:sz w:val="28"/>
          <w:szCs w:val="28"/>
        </w:rPr>
      </w:pPr>
      <w:r w:rsidRPr="00EA2CED">
        <w:rPr>
          <w:rFonts w:ascii="仿宋_GB2312" w:eastAsia="仿宋_GB2312" w:hAnsi="仿宋" w:cs="宋体" w:hint="eastAsia"/>
          <w:spacing w:val="8"/>
          <w:kern w:val="0"/>
          <w:sz w:val="28"/>
          <w:szCs w:val="28"/>
        </w:rPr>
        <w:t>项目联系人：刘金波 王长涛</w:t>
      </w:r>
    </w:p>
    <w:p w:rsidR="00C01C36" w:rsidRPr="00EA2CED" w:rsidRDefault="00C01C36" w:rsidP="00C01C36">
      <w:pPr>
        <w:widowControl/>
        <w:adjustRightInd w:val="0"/>
        <w:spacing w:line="560" w:lineRule="atLeast"/>
        <w:ind w:firstLineChars="200" w:firstLine="592"/>
        <w:jc w:val="left"/>
        <w:rPr>
          <w:rFonts w:ascii="仿宋_GB2312" w:eastAsia="仿宋_GB2312" w:hAnsi="仿宋" w:cs="宋体"/>
          <w:spacing w:val="8"/>
          <w:sz w:val="28"/>
          <w:szCs w:val="28"/>
        </w:rPr>
      </w:pPr>
      <w:r w:rsidRPr="00EA2CED">
        <w:rPr>
          <w:rFonts w:ascii="仿宋_GB2312" w:eastAsia="仿宋_GB2312" w:hAnsi="仿宋" w:cs="宋体" w:hint="eastAsia"/>
          <w:spacing w:val="8"/>
          <w:kern w:val="0"/>
          <w:sz w:val="28"/>
          <w:szCs w:val="28"/>
        </w:rPr>
        <w:t>电  话：0631-5810333</w:t>
      </w:r>
    </w:p>
    <w:p w:rsidR="00C01C36" w:rsidRPr="00EA2CED" w:rsidRDefault="00C01C36" w:rsidP="00C01C36">
      <w:pPr>
        <w:spacing w:line="560" w:lineRule="atLeast"/>
      </w:pPr>
    </w:p>
    <w:p w:rsidR="00C01C36" w:rsidRPr="00EA2CED" w:rsidRDefault="00C01C36" w:rsidP="00C01C36">
      <w:pPr>
        <w:spacing w:line="560" w:lineRule="atLeast"/>
        <w:jc w:val="right"/>
        <w:rPr>
          <w:rFonts w:ascii="仿宋_GB2312" w:eastAsia="仿宋_GB2312" w:hAnsi="宋体" w:cs="仿宋_GB2312"/>
          <w:sz w:val="28"/>
          <w:szCs w:val="28"/>
        </w:rPr>
      </w:pPr>
      <w:r w:rsidRPr="00EA2CED">
        <w:rPr>
          <w:rFonts w:ascii="仿宋_GB2312" w:eastAsia="仿宋_GB2312" w:hAnsi="宋体" w:cs="宋体" w:hint="eastAsia"/>
          <w:kern w:val="0"/>
          <w:sz w:val="28"/>
          <w:szCs w:val="28"/>
        </w:rPr>
        <w:t>发布人：山东华旭招标有限公司</w:t>
      </w:r>
    </w:p>
    <w:p w:rsidR="00C01C36" w:rsidRPr="00EA2CED" w:rsidRDefault="00C01C36" w:rsidP="00C01C36">
      <w:pPr>
        <w:widowControl/>
        <w:adjustRightInd w:val="0"/>
        <w:spacing w:line="560" w:lineRule="atLeast"/>
        <w:ind w:left="-240"/>
        <w:jc w:val="right"/>
        <w:rPr>
          <w:rFonts w:ascii="黑体" w:eastAsia="黑体" w:hAnsi="宋体" w:cs="宋体"/>
          <w:kern w:val="0"/>
          <w:sz w:val="32"/>
          <w:szCs w:val="32"/>
        </w:rPr>
      </w:pPr>
      <w:r w:rsidRPr="00EA2CED">
        <w:rPr>
          <w:rFonts w:ascii="仿宋_GB2312" w:eastAsia="仿宋_GB2312" w:hAnsi="宋体" w:cs="宋体" w:hint="eastAsia"/>
          <w:kern w:val="0"/>
          <w:sz w:val="28"/>
          <w:szCs w:val="28"/>
        </w:rPr>
        <w:t>发布时间：2024年</w:t>
      </w:r>
      <w:r w:rsidR="001E5ADF" w:rsidRPr="00EA2CED">
        <w:rPr>
          <w:rFonts w:ascii="仿宋_GB2312" w:eastAsia="仿宋_GB2312" w:hAnsi="宋体" w:cs="宋体"/>
          <w:kern w:val="0"/>
          <w:sz w:val="28"/>
          <w:szCs w:val="28"/>
        </w:rPr>
        <w:t>11</w:t>
      </w:r>
      <w:r w:rsidRPr="00EA2CED">
        <w:rPr>
          <w:rFonts w:ascii="仿宋_GB2312" w:eastAsia="仿宋_GB2312" w:hAnsi="宋体" w:cs="宋体" w:hint="eastAsia"/>
          <w:kern w:val="0"/>
          <w:sz w:val="28"/>
          <w:szCs w:val="28"/>
        </w:rPr>
        <w:t>月</w:t>
      </w:r>
      <w:r w:rsidR="008E0026" w:rsidRPr="00EA2CED">
        <w:rPr>
          <w:rFonts w:ascii="仿宋_GB2312" w:eastAsia="仿宋_GB2312" w:hAnsi="宋体" w:cs="宋体"/>
          <w:kern w:val="0"/>
          <w:sz w:val="28"/>
          <w:szCs w:val="28"/>
        </w:rPr>
        <w:t>19</w:t>
      </w:r>
      <w:r w:rsidRPr="00EA2CED">
        <w:rPr>
          <w:rFonts w:ascii="仿宋_GB2312" w:eastAsia="仿宋_GB2312" w:hAnsi="宋体" w:cs="宋体" w:hint="eastAsia"/>
          <w:kern w:val="0"/>
          <w:sz w:val="28"/>
          <w:szCs w:val="28"/>
        </w:rPr>
        <w:t>日</w:t>
      </w:r>
    </w:p>
    <w:p w:rsidR="00C01C36" w:rsidRPr="00EA2CED" w:rsidRDefault="00C01C36" w:rsidP="00C01C36">
      <w:pPr>
        <w:widowControl/>
        <w:adjustRightInd w:val="0"/>
        <w:spacing w:line="360" w:lineRule="auto"/>
        <w:ind w:leftChars="-142" w:left="-298" w:right="280"/>
        <w:jc w:val="left"/>
        <w:rPr>
          <w:rFonts w:ascii="黑体" w:eastAsia="黑体" w:hAnsi="宋体" w:cs="宋体"/>
          <w:sz w:val="32"/>
          <w:szCs w:val="32"/>
        </w:rPr>
      </w:pPr>
      <w:r w:rsidRPr="00EA2CED">
        <w:rPr>
          <w:rFonts w:ascii="黑体" w:eastAsia="黑体" w:hAnsi="宋体" w:cs="宋体" w:hint="eastAsia"/>
          <w:kern w:val="0"/>
          <w:sz w:val="32"/>
          <w:szCs w:val="32"/>
        </w:rPr>
        <w:t>温馨提示：</w:t>
      </w:r>
    </w:p>
    <w:p w:rsidR="00C01C36" w:rsidRPr="00EA2CED" w:rsidRDefault="00C01C36" w:rsidP="00C01C36">
      <w:pPr>
        <w:widowControl/>
        <w:adjustRightInd w:val="0"/>
        <w:spacing w:line="360" w:lineRule="auto"/>
        <w:ind w:left="-238" w:firstLineChars="200" w:firstLine="560"/>
        <w:jc w:val="left"/>
        <w:rPr>
          <w:rFonts w:ascii="仿宋_GB2312" w:eastAsia="仿宋_GB2312" w:hAnsi="宋体" w:cs="宋体"/>
          <w:sz w:val="28"/>
          <w:szCs w:val="20"/>
        </w:rPr>
      </w:pPr>
      <w:r w:rsidRPr="00EA2CED">
        <w:rPr>
          <w:rFonts w:ascii="仿宋_GB2312" w:eastAsia="仿宋_GB2312" w:hAnsi="宋体" w:cs="宋体" w:hint="eastAsia"/>
          <w:kern w:val="0"/>
          <w:sz w:val="28"/>
          <w:szCs w:val="20"/>
        </w:rPr>
        <w:t>为缓解中小企业融资困难，山东省财政厅、威海市财政局等部门出台了政府采购合同融资措施，贵单位如有融资需求，可登录“威海市公共资源交易网-企业融资服务平台专区”了解详情。</w:t>
      </w:r>
    </w:p>
    <w:p w:rsidR="00C01C36" w:rsidRPr="00EA2CED" w:rsidRDefault="00C01C36" w:rsidP="00C01C36">
      <w:pPr>
        <w:widowControl/>
        <w:adjustRightInd w:val="0"/>
        <w:spacing w:line="360" w:lineRule="auto"/>
        <w:ind w:left="-238" w:firstLineChars="200" w:firstLine="560"/>
        <w:jc w:val="left"/>
        <w:rPr>
          <w:rFonts w:ascii="仿宋_GB2312" w:eastAsia="仿宋_GB2312" w:hAnsi="宋体" w:cs="宋体"/>
          <w:sz w:val="28"/>
          <w:szCs w:val="20"/>
        </w:rPr>
      </w:pPr>
      <w:r w:rsidRPr="00EA2CED">
        <w:rPr>
          <w:rFonts w:ascii="仿宋_GB2312" w:eastAsia="仿宋_GB2312" w:hAnsi="宋体" w:cs="宋体" w:hint="eastAsia"/>
          <w:kern w:val="0"/>
          <w:sz w:val="28"/>
          <w:szCs w:val="20"/>
        </w:rPr>
        <w:t>1.山东省政府采购 合同融资与履约保函服务平台</w:t>
      </w:r>
    </w:p>
    <w:p w:rsidR="00C01C36" w:rsidRPr="00EA2CED" w:rsidRDefault="00C01C36" w:rsidP="00C01C36">
      <w:pPr>
        <w:widowControl/>
        <w:adjustRightInd w:val="0"/>
        <w:spacing w:line="360" w:lineRule="auto"/>
        <w:ind w:left="480" w:right="280"/>
        <w:rPr>
          <w:rFonts w:ascii="仿宋_GB2312" w:eastAsia="仿宋_GB2312" w:hAnsi="宋体" w:cs="宋体"/>
          <w:sz w:val="28"/>
          <w:szCs w:val="20"/>
        </w:rPr>
      </w:pPr>
      <w:r w:rsidRPr="00EA2CED">
        <w:rPr>
          <w:rFonts w:ascii="Times New Roman" w:eastAsia="宋体" w:hAnsi="Times New Roman" w:cs="Times New Roman"/>
          <w:noProof/>
          <w:kern w:val="0"/>
          <w:sz w:val="20"/>
          <w:szCs w:val="20"/>
        </w:rPr>
        <w:drawing>
          <wp:anchor distT="0" distB="0" distL="114300" distR="114300" simplePos="0" relativeHeight="251657216" behindDoc="0" locked="0" layoutInCell="1" allowOverlap="1" wp14:anchorId="62EE17D4" wp14:editId="6314FC67">
            <wp:simplePos x="0" y="0"/>
            <wp:positionH relativeFrom="column">
              <wp:posOffset>3992245</wp:posOffset>
            </wp:positionH>
            <wp:positionV relativeFrom="paragraph">
              <wp:posOffset>64135</wp:posOffset>
            </wp:positionV>
            <wp:extent cx="993775" cy="836295"/>
            <wp:effectExtent l="0" t="0" r="15875" b="1905"/>
            <wp:wrapSquare wrapText="bothSides"/>
            <wp:docPr id="1" name="图片 2" descr="微信图片_2021042211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微信图片_20210422112258"/>
                    <pic:cNvPicPr>
                      <a:picLocks noChangeAspect="1"/>
                    </pic:cNvPicPr>
                  </pic:nvPicPr>
                  <pic:blipFill>
                    <a:blip r:embed="rId12"/>
                    <a:stretch>
                      <a:fillRect/>
                    </a:stretch>
                  </pic:blipFill>
                  <pic:spPr>
                    <a:xfrm>
                      <a:off x="0" y="0"/>
                      <a:ext cx="993775" cy="836295"/>
                    </a:xfrm>
                    <a:prstGeom prst="rect">
                      <a:avLst/>
                    </a:prstGeom>
                    <a:noFill/>
                    <a:ln>
                      <a:noFill/>
                    </a:ln>
                  </pic:spPr>
                </pic:pic>
              </a:graphicData>
            </a:graphic>
          </wp:anchor>
        </w:drawing>
      </w:r>
    </w:p>
    <w:p w:rsidR="00C01C36" w:rsidRPr="00EA2CED" w:rsidRDefault="00C01C36" w:rsidP="00C01C36">
      <w:pPr>
        <w:widowControl/>
        <w:adjustRightInd w:val="0"/>
        <w:spacing w:line="360" w:lineRule="auto"/>
        <w:ind w:left="480" w:right="280"/>
        <w:rPr>
          <w:rFonts w:ascii="仿宋_GB2312" w:eastAsia="仿宋_GB2312" w:hAnsi="宋体" w:cs="宋体"/>
          <w:sz w:val="28"/>
          <w:szCs w:val="20"/>
        </w:rPr>
      </w:pPr>
    </w:p>
    <w:p w:rsidR="00C01C36" w:rsidRPr="00EA2CED" w:rsidRDefault="00C01C36" w:rsidP="00C01C36">
      <w:pPr>
        <w:widowControl/>
        <w:adjustRightInd w:val="0"/>
        <w:spacing w:line="360" w:lineRule="auto"/>
        <w:ind w:right="560" w:firstLineChars="100" w:firstLine="280"/>
        <w:rPr>
          <w:rFonts w:ascii="仿宋_GB2312" w:eastAsia="仿宋_GB2312" w:hAnsi="宋体" w:cs="宋体"/>
          <w:sz w:val="28"/>
          <w:szCs w:val="20"/>
        </w:rPr>
      </w:pPr>
      <w:r w:rsidRPr="00EA2CED">
        <w:rPr>
          <w:rFonts w:ascii="仿宋_GB2312" w:eastAsia="仿宋_GB2312" w:hAnsi="宋体" w:cs="宋体" w:hint="eastAsia"/>
          <w:kern w:val="0"/>
          <w:sz w:val="28"/>
          <w:szCs w:val="20"/>
        </w:rPr>
        <w:t>网址：</w:t>
      </w:r>
      <w:hyperlink r:id="rId13" w:history="1">
        <w:r w:rsidRPr="00EA2CED">
          <w:rPr>
            <w:rFonts w:ascii="仿宋_GB2312" w:eastAsia="仿宋_GB2312" w:hAnsi="宋体" w:cs="宋体" w:hint="eastAsia"/>
            <w:sz w:val="28"/>
            <w:u w:val="single"/>
          </w:rPr>
          <w:t>http://www.ccgp-shandong-rz.cn/</w:t>
        </w:r>
      </w:hyperlink>
    </w:p>
    <w:p w:rsidR="00C01C36" w:rsidRPr="00EA2CED" w:rsidRDefault="00C01C36" w:rsidP="00C01C36">
      <w:pPr>
        <w:widowControl/>
        <w:adjustRightInd w:val="0"/>
        <w:spacing w:line="360" w:lineRule="auto"/>
        <w:ind w:firstLineChars="100" w:firstLine="280"/>
        <w:jc w:val="left"/>
        <w:rPr>
          <w:rFonts w:ascii="仿宋_GB2312" w:eastAsia="仿宋_GB2312" w:hAnsi="宋体" w:cs="宋体"/>
          <w:sz w:val="28"/>
          <w:szCs w:val="20"/>
        </w:rPr>
      </w:pPr>
      <w:r w:rsidRPr="00EA2CED">
        <w:rPr>
          <w:rFonts w:ascii="仿宋_GB2312" w:eastAsia="仿宋_GB2312" w:hAnsi="宋体" w:cs="宋体" w:hint="eastAsia"/>
          <w:kern w:val="0"/>
          <w:sz w:val="28"/>
          <w:szCs w:val="20"/>
        </w:rPr>
        <w:t>2.信财银保 企业融资担保服务平台</w:t>
      </w:r>
    </w:p>
    <w:p w:rsidR="00C01C36" w:rsidRPr="00EA2CED" w:rsidRDefault="00C01C36" w:rsidP="00C01C36">
      <w:pPr>
        <w:widowControl/>
        <w:adjustRightInd w:val="0"/>
        <w:spacing w:line="360" w:lineRule="auto"/>
        <w:ind w:firstLineChars="100" w:firstLine="280"/>
        <w:jc w:val="left"/>
        <w:rPr>
          <w:rFonts w:ascii="仿宋_GB2312" w:eastAsia="仿宋_GB2312" w:hAnsi="宋体" w:cs="宋体"/>
          <w:sz w:val="28"/>
          <w:szCs w:val="20"/>
        </w:rPr>
      </w:pPr>
      <w:r w:rsidRPr="00EA2CED">
        <w:rPr>
          <w:rFonts w:ascii="仿宋_GB2312" w:eastAsia="仿宋_GB2312" w:hAnsi="宋体" w:cs="宋体" w:hint="eastAsia"/>
          <w:kern w:val="0"/>
          <w:sz w:val="28"/>
          <w:szCs w:val="20"/>
        </w:rPr>
        <w:t>网址：</w:t>
      </w:r>
      <w:hyperlink r:id="rId14" w:history="1">
        <w:r w:rsidRPr="00EA2CED">
          <w:rPr>
            <w:rFonts w:ascii="仿宋_GB2312" w:eastAsia="仿宋_GB2312" w:hAnsi="宋体" w:cs="宋体" w:hint="eastAsia"/>
            <w:sz w:val="28"/>
            <w:u w:val="single"/>
          </w:rPr>
          <w:t>http://xcyb.weihai.cn/tz/financing-service</w:t>
        </w:r>
      </w:hyperlink>
    </w:p>
    <w:bookmarkEnd w:id="1"/>
    <w:p w:rsidR="00C01C36" w:rsidRPr="00EA2CED" w:rsidRDefault="00C01C36" w:rsidP="00C01C36">
      <w:pPr>
        <w:widowControl/>
        <w:jc w:val="left"/>
        <w:rPr>
          <w:rFonts w:ascii="Times New Roman" w:eastAsia="宋体" w:hAnsi="Times New Roman" w:cs="Times New Roman"/>
          <w:sz w:val="20"/>
          <w:szCs w:val="20"/>
        </w:rPr>
      </w:pPr>
      <w:r w:rsidRPr="00EA2CED">
        <w:rPr>
          <w:rFonts w:ascii="Times New Roman" w:eastAsia="宋体" w:hAnsi="Times New Roman" w:cs="Times New Roman"/>
          <w:sz w:val="20"/>
          <w:szCs w:val="20"/>
        </w:rPr>
        <w:br w:type="page"/>
      </w:r>
    </w:p>
    <w:p w:rsidR="00C01C36" w:rsidRPr="00EA2CED" w:rsidRDefault="00C01C36" w:rsidP="00C01C36">
      <w:pPr>
        <w:rPr>
          <w:rFonts w:ascii="Times New Roman" w:eastAsia="宋体" w:hAnsi="Times New Roman" w:cs="Times New Roman"/>
          <w:sz w:val="20"/>
          <w:szCs w:val="20"/>
        </w:rPr>
      </w:pPr>
    </w:p>
    <w:p w:rsidR="00C01C36" w:rsidRPr="00EA2CED" w:rsidRDefault="00C01C36" w:rsidP="00C01C36">
      <w:pPr>
        <w:pStyle w:val="2"/>
      </w:pPr>
    </w:p>
    <w:p w:rsidR="00C01C36" w:rsidRPr="00EA2CED" w:rsidRDefault="00C01C36" w:rsidP="00C01C36"/>
    <w:p w:rsidR="00C01C36" w:rsidRPr="00EA2CED" w:rsidRDefault="00C01C36" w:rsidP="00C01C36">
      <w:pPr>
        <w:pStyle w:val="ad"/>
      </w:pPr>
    </w:p>
    <w:p w:rsidR="00C01C36" w:rsidRPr="00EA2CED" w:rsidRDefault="00C01C36" w:rsidP="00C01C36"/>
    <w:p w:rsidR="00C01C36" w:rsidRPr="00EA2CED" w:rsidRDefault="00C01C36" w:rsidP="00C01C36"/>
    <w:p w:rsidR="00C01C36" w:rsidRPr="00EA2CED" w:rsidRDefault="00C01C36" w:rsidP="00C01C36">
      <w:pPr>
        <w:pStyle w:val="ad"/>
      </w:pPr>
    </w:p>
    <w:p w:rsidR="00C01C36" w:rsidRPr="00EA2CED" w:rsidRDefault="00C01C36" w:rsidP="00C01C36">
      <w:pPr>
        <w:jc w:val="center"/>
      </w:pPr>
    </w:p>
    <w:p w:rsidR="00C01C36" w:rsidRPr="00EA2CED" w:rsidRDefault="00C01C36" w:rsidP="00C01C36"/>
    <w:p w:rsidR="00C01C36" w:rsidRPr="00EA2CED" w:rsidRDefault="00C01C36" w:rsidP="00C01C36"/>
    <w:p w:rsidR="00C01C36" w:rsidRPr="00EA2CED" w:rsidRDefault="00C01C36" w:rsidP="00C01C36">
      <w:pPr>
        <w:pStyle w:val="a0"/>
      </w:pPr>
    </w:p>
    <w:p w:rsidR="00C01C36" w:rsidRPr="00EA2CED" w:rsidRDefault="00C01C36" w:rsidP="00C01C36">
      <w:pPr>
        <w:pStyle w:val="afa"/>
        <w:widowControl/>
        <w:spacing w:before="0" w:beforeAutospacing="1" w:after="0" w:afterAutospacing="1" w:line="412" w:lineRule="auto"/>
        <w:rPr>
          <w:rFonts w:ascii="楷体_GB2312" w:eastAsia="楷体_GB2312" w:hAnsi="宋体" w:cs="宋体"/>
          <w:sz w:val="44"/>
          <w:szCs w:val="44"/>
        </w:rPr>
      </w:pPr>
      <w:bookmarkStart w:id="10" w:name="_Toc152578516"/>
      <w:r w:rsidRPr="00EA2CED">
        <w:rPr>
          <w:rFonts w:ascii="楷体_GB2312" w:eastAsia="楷体_GB2312" w:hAnsi="宋体" w:cs="宋体" w:hint="eastAsia"/>
          <w:sz w:val="44"/>
          <w:szCs w:val="44"/>
        </w:rPr>
        <w:t>第二章 投标（响应）须知</w:t>
      </w:r>
      <w:bookmarkEnd w:id="10"/>
    </w:p>
    <w:p w:rsidR="00C01C36" w:rsidRPr="00EA2CED" w:rsidRDefault="00C01C36" w:rsidP="00C01C36"/>
    <w:p w:rsidR="00C01C36" w:rsidRPr="00EA2CED" w:rsidRDefault="00C01C36" w:rsidP="00C01C36">
      <w:pPr>
        <w:rPr>
          <w:rFonts w:ascii="Times New Roman" w:eastAsia="宋体" w:hAnsi="Times New Roman" w:cs="Times New Roman"/>
          <w:sz w:val="20"/>
          <w:szCs w:val="20"/>
        </w:rPr>
        <w:sectPr w:rsidR="00C01C36" w:rsidRPr="00EA2CED">
          <w:headerReference w:type="default" r:id="rId15"/>
          <w:pgSz w:w="11906" w:h="16838"/>
          <w:pgMar w:top="1440" w:right="1361" w:bottom="1440" w:left="1361" w:header="851" w:footer="850" w:gutter="0"/>
          <w:cols w:space="0"/>
          <w:docGrid w:linePitch="312"/>
        </w:sectPr>
      </w:pPr>
    </w:p>
    <w:p w:rsidR="00C01C36" w:rsidRPr="00EA2CED" w:rsidRDefault="00C01C36" w:rsidP="00C01C36">
      <w:pPr>
        <w:spacing w:line="560" w:lineRule="exact"/>
        <w:jc w:val="center"/>
        <w:rPr>
          <w:rFonts w:ascii="黑体" w:eastAsia="黑体" w:hAnsi="宋体" w:cs="黑体"/>
          <w:sz w:val="32"/>
          <w:szCs w:val="32"/>
        </w:rPr>
      </w:pPr>
      <w:r w:rsidRPr="00EA2CED">
        <w:rPr>
          <w:rFonts w:ascii="黑体" w:eastAsia="黑体" w:hAnsi="宋体" w:cs="黑体" w:hint="eastAsia"/>
          <w:kern w:val="0"/>
          <w:sz w:val="32"/>
          <w:szCs w:val="32"/>
        </w:rPr>
        <w:lastRenderedPageBreak/>
        <w:t>供应商须知前附表</w:t>
      </w:r>
    </w:p>
    <w:p w:rsidR="00C01C36" w:rsidRPr="00EA2CED" w:rsidRDefault="00C01C36" w:rsidP="00C01C36">
      <w:pPr>
        <w:spacing w:line="560" w:lineRule="exact"/>
        <w:ind w:firstLineChars="200" w:firstLine="560"/>
        <w:jc w:val="left"/>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本表是本采购项目的具体资料，是对供应商须知的汇总和补充，</w:t>
      </w:r>
      <w:r w:rsidRPr="00EA2CED">
        <w:rPr>
          <w:rFonts w:ascii="仿宋_GB2312" w:eastAsia="仿宋_GB2312" w:hAnsi="宋体" w:hint="eastAsia"/>
          <w:sz w:val="28"/>
          <w:szCs w:val="28"/>
        </w:rPr>
        <w:t>如本次磋商文件中其他内容与本表载明的内容不一致，应以本表为准</w:t>
      </w:r>
      <w:r w:rsidRPr="00EA2CED">
        <w:rPr>
          <w:rFonts w:ascii="仿宋_GB2312" w:eastAsia="仿宋_GB2312" w:hAnsi="宋体" w:cs="仿宋_GB2312" w:hint="eastAsia"/>
          <w:kern w:val="0"/>
          <w:sz w:val="28"/>
          <w:szCs w:val="28"/>
        </w:rPr>
        <w:t>。</w:t>
      </w:r>
    </w:p>
    <w:tbl>
      <w:tblPr>
        <w:tblW w:w="9889" w:type="dxa"/>
        <w:jc w:val="center"/>
        <w:tblBorders>
          <w:top w:val="single" w:sz="4" w:space="0" w:color="auto"/>
          <w:left w:val="single" w:sz="4" w:space="0" w:color="auto"/>
          <w:bottom w:val="single" w:sz="4" w:space="0" w:color="auto"/>
          <w:right w:val="single" w:sz="4" w:space="0" w:color="auto"/>
          <w:insideH w:val="none" w:sz="6" w:space="0" w:color="auto"/>
          <w:insideV w:val="none" w:sz="6" w:space="0" w:color="auto"/>
        </w:tblBorders>
        <w:tblLayout w:type="fixed"/>
        <w:tblCellMar>
          <w:left w:w="10" w:type="dxa"/>
          <w:right w:w="10" w:type="dxa"/>
        </w:tblCellMar>
        <w:tblLook w:val="04A0" w:firstRow="1" w:lastRow="0" w:firstColumn="1" w:lastColumn="0" w:noHBand="0" w:noVBand="1"/>
      </w:tblPr>
      <w:tblGrid>
        <w:gridCol w:w="826"/>
        <w:gridCol w:w="9063"/>
      </w:tblGrid>
      <w:tr w:rsidR="00EA2CED" w:rsidRPr="00EA2CED" w:rsidTr="00432277">
        <w:trPr>
          <w:trHeight w:val="607"/>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序号</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内           容</w:t>
            </w:r>
          </w:p>
        </w:tc>
      </w:tr>
      <w:tr w:rsidR="00EA2CED" w:rsidRPr="00EA2CED" w:rsidTr="00432277">
        <w:trPr>
          <w:trHeight w:val="607"/>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项目名称：</w:t>
            </w:r>
            <w:r w:rsidR="009B7569" w:rsidRPr="00EA2CED">
              <w:rPr>
                <w:rFonts w:ascii="仿宋_GB2312" w:eastAsia="仿宋_GB2312" w:hAnsi="宋体" w:cs="仿宋_GB2312" w:hint="eastAsia"/>
                <w:kern w:val="0"/>
                <w:sz w:val="28"/>
                <w:szCs w:val="28"/>
              </w:rPr>
              <w:t>高区口袋公园项目（彩虹园）工程</w:t>
            </w:r>
          </w:p>
        </w:tc>
      </w:tr>
      <w:tr w:rsidR="00EA2CED" w:rsidRPr="00EA2CED" w:rsidTr="00432277">
        <w:trPr>
          <w:trHeight w:val="6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项目编号：</w:t>
            </w:r>
            <w:r w:rsidR="00C06D1A" w:rsidRPr="00EA2CED">
              <w:rPr>
                <w:rFonts w:ascii="仿宋_GB2312" w:eastAsia="仿宋_GB2312" w:hAnsi="宋体" w:cs="仿宋_GB2312" w:hint="eastAsia"/>
                <w:kern w:val="0"/>
                <w:sz w:val="28"/>
                <w:szCs w:val="28"/>
              </w:rPr>
              <w:t>SDGP371095000202402000088</w:t>
            </w:r>
          </w:p>
        </w:tc>
      </w:tr>
      <w:tr w:rsidR="00EA2CED" w:rsidRPr="00EA2CED" w:rsidTr="00432277">
        <w:trPr>
          <w:trHeight w:val="1389"/>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采购人名称：威海火炬高技术产业开发区建设局</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地址：威海市文化西路288号高新大厦</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联系人：</w:t>
            </w:r>
            <w:r w:rsidR="009B4692" w:rsidRPr="00EA2CED">
              <w:rPr>
                <w:rFonts w:ascii="仿宋_GB2312" w:eastAsia="仿宋_GB2312" w:hAnsi="宋体" w:cs="仿宋_GB2312" w:hint="eastAsia"/>
                <w:kern w:val="0"/>
                <w:sz w:val="28"/>
                <w:szCs w:val="28"/>
              </w:rPr>
              <w:t>于福强</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联系方式：</w:t>
            </w:r>
            <w:r w:rsidR="0019567D" w:rsidRPr="00EA2CED">
              <w:rPr>
                <w:rFonts w:ascii="仿宋_GB2312" w:eastAsia="仿宋_GB2312" w:hAnsi="宋体" w:cs="仿宋_GB2312" w:hint="eastAsia"/>
                <w:kern w:val="0"/>
                <w:sz w:val="28"/>
                <w:szCs w:val="28"/>
              </w:rPr>
              <w:t>0631-5629151</w:t>
            </w:r>
          </w:p>
        </w:tc>
      </w:tr>
      <w:tr w:rsidR="00EA2CED" w:rsidRPr="00EA2CED" w:rsidTr="00432277">
        <w:trPr>
          <w:trHeight w:val="1389"/>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采购代理机构名称：山东华旭招标有限公司</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地址：威海世昌大道268-2号欧乐坊尚层A座1003室</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联系人：刘金波 王长涛</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联系方式：0631-5810333</w:t>
            </w:r>
          </w:p>
        </w:tc>
      </w:tr>
      <w:tr w:rsidR="00EA2CED" w:rsidRPr="00EA2CED" w:rsidTr="00432277">
        <w:trPr>
          <w:trHeight w:val="5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资质证明文件原件：不要求提供</w:t>
            </w:r>
          </w:p>
        </w:tc>
      </w:tr>
      <w:tr w:rsidR="00EA2CED" w:rsidRPr="00EA2CED" w:rsidTr="00432277">
        <w:trPr>
          <w:trHeight w:val="5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响应文件份数：网上按时递交电子响应文件1份</w:t>
            </w:r>
          </w:p>
        </w:tc>
      </w:tr>
      <w:tr w:rsidR="00EA2CED" w:rsidRPr="00EA2CED" w:rsidTr="00432277">
        <w:trPr>
          <w:trHeight w:val="4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实物样品：无</w:t>
            </w:r>
          </w:p>
        </w:tc>
      </w:tr>
      <w:tr w:rsidR="00EA2CED" w:rsidRPr="00EA2CED" w:rsidTr="00432277">
        <w:trPr>
          <w:trHeight w:val="44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现场踏勘：无</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现场演示：无</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报价有效期：开启（解密）之日起90天</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是否专门面向中小企业采购：是</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本项目不允许投报进口产品</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本分包最高限价：人民币</w:t>
            </w:r>
            <w:r w:rsidR="006D0639" w:rsidRPr="00EA2CED">
              <w:rPr>
                <w:rFonts w:ascii="仿宋_GB2312" w:eastAsia="仿宋_GB2312" w:hAnsi="宋体" w:cs="仿宋_GB2312" w:hint="eastAsia"/>
                <w:kern w:val="0"/>
                <w:sz w:val="28"/>
                <w:szCs w:val="28"/>
                <w:u w:val="single"/>
              </w:rPr>
              <w:t>3225327.70</w:t>
            </w:r>
            <w:r w:rsidRPr="00EA2CED">
              <w:rPr>
                <w:rFonts w:ascii="仿宋_GB2312" w:eastAsia="仿宋_GB2312" w:hAnsi="宋体" w:cs="仿宋_GB2312" w:hint="eastAsia"/>
                <w:kern w:val="0"/>
                <w:sz w:val="28"/>
                <w:szCs w:val="28"/>
              </w:rPr>
              <w:t>元。</w:t>
            </w:r>
          </w:p>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本项目预算属于以下情形：</w:t>
            </w:r>
          </w:p>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lastRenderedPageBreak/>
              <w:t>(1)本项目是预采购项目。</w:t>
            </w:r>
          </w:p>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(2)项目不是跨年度预采购项目。</w:t>
            </w:r>
          </w:p>
          <w:p w:rsidR="00C01C36" w:rsidRPr="00EA2CED" w:rsidRDefault="00C01C36" w:rsidP="00432277">
            <w:pPr>
              <w:spacing w:line="560" w:lineRule="exact"/>
              <w:ind w:leftChars="10" w:left="21"/>
            </w:pPr>
            <w:r w:rsidRPr="00EA2CED">
              <w:rPr>
                <w:rFonts w:ascii="仿宋_GB2312" w:eastAsia="仿宋_GB2312" w:hAnsi="宋体" w:cs="仿宋_GB2312" w:hint="eastAsia"/>
                <w:kern w:val="0"/>
                <w:sz w:val="28"/>
                <w:szCs w:val="28"/>
              </w:rPr>
              <w:t>根据《转发财政部关于做好政府采购信息公开工作的通知》（鲁财采【2015】33号）文件规定，预采购项目有取消和终止采购的可能。</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lastRenderedPageBreak/>
              <w:t>14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本项目不接受联合体响应</w:t>
            </w:r>
          </w:p>
        </w:tc>
      </w:tr>
      <w:tr w:rsidR="00EA2CED" w:rsidRPr="00EA2CED" w:rsidTr="00432277">
        <w:trPr>
          <w:trHeight w:val="452"/>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本项目不收取磋商保证金</w:t>
            </w:r>
          </w:p>
        </w:tc>
      </w:tr>
      <w:tr w:rsidR="00EA2CED" w:rsidRPr="00EA2CED" w:rsidTr="00432277">
        <w:trPr>
          <w:trHeight w:val="6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响应文件递交时间：</w:t>
            </w:r>
          </w:p>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2024年</w:t>
            </w:r>
            <w:r w:rsidR="00556D63" w:rsidRPr="00EA2CED">
              <w:rPr>
                <w:rFonts w:ascii="仿宋_GB2312" w:eastAsia="仿宋_GB2312" w:hAnsi="宋体" w:cs="仿宋_GB2312"/>
                <w:kern w:val="0"/>
                <w:sz w:val="28"/>
                <w:szCs w:val="28"/>
              </w:rPr>
              <w:t>11</w:t>
            </w:r>
            <w:r w:rsidRPr="00EA2CED">
              <w:rPr>
                <w:rFonts w:ascii="仿宋_GB2312" w:eastAsia="仿宋_GB2312" w:hAnsi="宋体" w:cs="仿宋_GB2312" w:hint="eastAsia"/>
                <w:kern w:val="0"/>
                <w:sz w:val="28"/>
                <w:szCs w:val="28"/>
              </w:rPr>
              <w:t>月</w:t>
            </w:r>
            <w:r w:rsidR="00556D63" w:rsidRPr="00EA2CED">
              <w:rPr>
                <w:rFonts w:ascii="仿宋_GB2312" w:eastAsia="仿宋_GB2312" w:hAnsi="宋体" w:cs="仿宋_GB2312"/>
                <w:kern w:val="0"/>
                <w:sz w:val="28"/>
                <w:szCs w:val="28"/>
              </w:rPr>
              <w:t>20</w:t>
            </w:r>
            <w:r w:rsidRPr="00EA2CED">
              <w:rPr>
                <w:rFonts w:ascii="仿宋_GB2312" w:eastAsia="仿宋_GB2312" w:hAnsi="宋体" w:cs="仿宋_GB2312" w:hint="eastAsia"/>
                <w:kern w:val="0"/>
                <w:sz w:val="28"/>
                <w:szCs w:val="28"/>
              </w:rPr>
              <w:t>日09:30至2024年</w:t>
            </w:r>
            <w:r w:rsidR="00556D63" w:rsidRPr="00EA2CED">
              <w:rPr>
                <w:rFonts w:ascii="仿宋_GB2312" w:eastAsia="仿宋_GB2312" w:hAnsi="宋体" w:cs="仿宋_GB2312"/>
                <w:kern w:val="0"/>
                <w:sz w:val="28"/>
                <w:szCs w:val="28"/>
              </w:rPr>
              <w:t>12</w:t>
            </w:r>
            <w:r w:rsidRPr="00EA2CED">
              <w:rPr>
                <w:rFonts w:ascii="仿宋_GB2312" w:eastAsia="仿宋_GB2312" w:hAnsi="宋体" w:cs="仿宋_GB2312" w:hint="eastAsia"/>
                <w:kern w:val="0"/>
                <w:sz w:val="28"/>
                <w:szCs w:val="28"/>
              </w:rPr>
              <w:t>月</w:t>
            </w:r>
            <w:r w:rsidR="00556D63" w:rsidRPr="00EA2CED">
              <w:rPr>
                <w:rFonts w:ascii="仿宋_GB2312" w:eastAsia="仿宋_GB2312" w:hAnsi="宋体" w:cs="仿宋_GB2312"/>
                <w:kern w:val="0"/>
                <w:sz w:val="28"/>
                <w:szCs w:val="28"/>
              </w:rPr>
              <w:t>02</w:t>
            </w:r>
            <w:r w:rsidRPr="00EA2CED">
              <w:rPr>
                <w:rFonts w:ascii="仿宋_GB2312" w:eastAsia="仿宋_GB2312" w:hAnsi="宋体" w:cs="仿宋_GB2312" w:hint="eastAsia"/>
                <w:kern w:val="0"/>
                <w:sz w:val="28"/>
                <w:szCs w:val="28"/>
              </w:rPr>
              <w:t>日14:00（以威海市政府采购电子交易系统具体显示时间为准）</w:t>
            </w:r>
          </w:p>
          <w:p w:rsidR="00C01C36" w:rsidRPr="00EA2CED" w:rsidRDefault="00C01C36" w:rsidP="00432277">
            <w:pPr>
              <w:spacing w:line="560" w:lineRule="exact"/>
              <w:ind w:leftChars="10" w:left="21"/>
              <w:rPr>
                <w:rFonts w:ascii="仿宋_GB2312" w:eastAsia="仿宋_GB2312" w:hAnsi="宋体" w:cs="仿宋_GB2312"/>
                <w:kern w:val="0"/>
                <w:sz w:val="28"/>
                <w:szCs w:val="28"/>
              </w:rPr>
            </w:pPr>
            <w:r w:rsidRPr="00EA2CED">
              <w:rPr>
                <w:rFonts w:ascii="仿宋_GB2312" w:eastAsia="仿宋_GB2312" w:hAnsi="宋体" w:cs="仿宋_GB2312" w:hint="eastAsia"/>
                <w:kern w:val="0"/>
                <w:sz w:val="28"/>
                <w:szCs w:val="28"/>
              </w:rPr>
              <w:t>响应文件递交网址：</w:t>
            </w:r>
          </w:p>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http://dzcg.whggzyjy.cn:8088/login?cloudid=103</w:t>
            </w:r>
          </w:p>
        </w:tc>
      </w:tr>
      <w:tr w:rsidR="00EA2CED" w:rsidRPr="00EA2CED" w:rsidTr="00432277">
        <w:trPr>
          <w:trHeight w:val="466"/>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jc w:val="center"/>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17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2CED" w:rsidRDefault="00C01C36" w:rsidP="00432277">
            <w:pPr>
              <w:spacing w:line="560" w:lineRule="exact"/>
              <w:ind w:leftChars="10" w:left="21"/>
              <w:rPr>
                <w:rFonts w:ascii="仿宋_GB2312" w:eastAsia="仿宋_GB2312" w:hAnsi="宋体" w:cs="仿宋_GB2312"/>
                <w:sz w:val="28"/>
                <w:szCs w:val="28"/>
              </w:rPr>
            </w:pPr>
            <w:r w:rsidRPr="00EA2CED">
              <w:rPr>
                <w:rFonts w:ascii="仿宋_GB2312" w:eastAsia="仿宋_GB2312" w:hAnsi="宋体" w:hint="eastAsia"/>
                <w:sz w:val="28"/>
                <w:szCs w:val="28"/>
              </w:rPr>
              <w:t>响应文件开启（解密）时间</w:t>
            </w:r>
            <w:r w:rsidRPr="00EA2CED">
              <w:rPr>
                <w:rFonts w:ascii="仿宋_GB2312" w:eastAsia="仿宋_GB2312" w:hAnsi="宋体" w:cs="仿宋_GB2312" w:hint="eastAsia"/>
                <w:kern w:val="0"/>
                <w:sz w:val="28"/>
                <w:szCs w:val="28"/>
              </w:rPr>
              <w:t>：2024年</w:t>
            </w:r>
            <w:r w:rsidR="00556D63" w:rsidRPr="00EA2CED">
              <w:rPr>
                <w:rFonts w:ascii="仿宋_GB2312" w:eastAsia="仿宋_GB2312" w:hAnsi="宋体" w:cs="仿宋_GB2312"/>
                <w:kern w:val="0"/>
                <w:sz w:val="28"/>
                <w:szCs w:val="28"/>
              </w:rPr>
              <w:t>12</w:t>
            </w:r>
            <w:r w:rsidRPr="00EA2CED">
              <w:rPr>
                <w:rFonts w:ascii="仿宋_GB2312" w:eastAsia="仿宋_GB2312" w:hAnsi="宋体" w:cs="仿宋_GB2312" w:hint="eastAsia"/>
                <w:kern w:val="0"/>
                <w:sz w:val="28"/>
                <w:szCs w:val="28"/>
              </w:rPr>
              <w:t>月</w:t>
            </w:r>
            <w:r w:rsidR="00556D63" w:rsidRPr="00EA2CED">
              <w:rPr>
                <w:rFonts w:ascii="仿宋_GB2312" w:eastAsia="仿宋_GB2312" w:hAnsi="宋体" w:cs="仿宋_GB2312"/>
                <w:kern w:val="0"/>
                <w:sz w:val="28"/>
                <w:szCs w:val="28"/>
              </w:rPr>
              <w:t>02</w:t>
            </w:r>
            <w:r w:rsidRPr="00EA2CED">
              <w:rPr>
                <w:rFonts w:ascii="仿宋_GB2312" w:eastAsia="仿宋_GB2312" w:hAnsi="宋体" w:cs="仿宋_GB2312" w:hint="eastAsia"/>
                <w:kern w:val="0"/>
                <w:sz w:val="28"/>
                <w:szCs w:val="28"/>
              </w:rPr>
              <w:t>日14:00时</w:t>
            </w:r>
          </w:p>
          <w:p w:rsidR="00C01C36" w:rsidRPr="00EA2CED" w:rsidRDefault="00C01C36" w:rsidP="00437FD8">
            <w:pPr>
              <w:spacing w:line="560" w:lineRule="exact"/>
              <w:ind w:leftChars="10" w:left="21"/>
              <w:rPr>
                <w:rFonts w:ascii="仿宋_GB2312" w:eastAsia="仿宋_GB2312" w:hAnsi="宋体" w:cs="仿宋_GB2312"/>
                <w:sz w:val="28"/>
                <w:szCs w:val="28"/>
              </w:rPr>
            </w:pPr>
            <w:r w:rsidRPr="00EA2CED">
              <w:rPr>
                <w:rFonts w:ascii="仿宋_GB2312" w:eastAsia="仿宋_GB2312" w:hAnsi="宋体" w:cs="仿宋_GB2312" w:hint="eastAsia"/>
                <w:kern w:val="0"/>
                <w:sz w:val="28"/>
                <w:szCs w:val="28"/>
              </w:rPr>
              <w:t>地点：交易</w:t>
            </w:r>
            <w:r w:rsidR="00556D63" w:rsidRPr="00EA2CED">
              <w:rPr>
                <w:rFonts w:ascii="仿宋_GB2312" w:eastAsia="仿宋_GB2312" w:hAnsi="宋体" w:cs="仿宋_GB2312" w:hint="eastAsia"/>
                <w:kern w:val="0"/>
                <w:sz w:val="28"/>
                <w:szCs w:val="28"/>
              </w:rPr>
              <w:t>五-</w:t>
            </w:r>
            <w:r w:rsidR="00556D63" w:rsidRPr="00EA2CED">
              <w:rPr>
                <w:rFonts w:ascii="仿宋_GB2312" w:eastAsia="仿宋_GB2312" w:hAnsi="宋体" w:cs="仿宋_GB2312"/>
                <w:kern w:val="0"/>
                <w:sz w:val="28"/>
                <w:szCs w:val="28"/>
              </w:rPr>
              <w:t>1</w:t>
            </w:r>
            <w:r w:rsidRPr="00EA2CED">
              <w:rPr>
                <w:rFonts w:ascii="仿宋_GB2312" w:eastAsia="仿宋_GB2312" w:hAnsi="宋体" w:cs="仿宋_GB2312" w:hint="eastAsia"/>
                <w:kern w:val="0"/>
                <w:sz w:val="28"/>
                <w:szCs w:val="28"/>
              </w:rPr>
              <w:t>厅（威海市海滨中路28号外运大厦南侧附楼4楼）</w:t>
            </w:r>
          </w:p>
        </w:tc>
      </w:tr>
      <w:tr w:rsidR="00C01C36" w:rsidRPr="002B254C" w:rsidTr="00432277">
        <w:trPr>
          <w:trHeight w:val="44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F476F4" w:rsidRDefault="00C01C36" w:rsidP="00432277">
            <w:pPr>
              <w:spacing w:line="560" w:lineRule="exact"/>
              <w:ind w:leftChars="10" w:left="21"/>
              <w:rPr>
                <w:rFonts w:ascii="仿宋_GB2312" w:eastAsia="仿宋_GB2312" w:hAnsi="宋体" w:cs="仿宋_GB2312"/>
                <w:sz w:val="28"/>
                <w:szCs w:val="28"/>
              </w:rPr>
            </w:pPr>
            <w:r w:rsidRPr="00F476F4">
              <w:rPr>
                <w:rFonts w:ascii="仿宋_GB2312" w:eastAsia="仿宋_GB2312" w:hAnsi="宋体" w:hint="eastAsia"/>
                <w:sz w:val="28"/>
                <w:szCs w:val="28"/>
              </w:rPr>
              <w:t>响应文件开启（解密）、磋商方式</w:t>
            </w:r>
            <w:r w:rsidRPr="00F476F4">
              <w:rPr>
                <w:rFonts w:ascii="仿宋_GB2312" w:eastAsia="仿宋_GB2312" w:hAnsi="宋体" w:cs="仿宋_GB2312" w:hint="eastAsia"/>
                <w:kern w:val="0"/>
                <w:sz w:val="28"/>
                <w:szCs w:val="28"/>
              </w:rPr>
              <w:t>：远程解密、磋商，</w:t>
            </w:r>
            <w:r w:rsidRPr="00F476F4">
              <w:rPr>
                <w:rFonts w:ascii="仿宋_GB2312" w:eastAsia="仿宋_GB2312" w:hAnsi="Times New Roman" w:cs="仿宋_GB2312" w:hint="eastAsia"/>
                <w:kern w:val="0"/>
                <w:sz w:val="28"/>
                <w:szCs w:val="28"/>
              </w:rPr>
              <w:t>供应商无需到现场参与解密、磋商，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投标（响应）文件制作及系统使用咨询电话：18769124292。]</w:t>
            </w:r>
          </w:p>
        </w:tc>
      </w:tr>
      <w:tr w:rsidR="00C01C36" w:rsidRPr="002B254C" w:rsidTr="00432277">
        <w:trPr>
          <w:trHeight w:val="44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响应文件开启（解密）程序：</w:t>
            </w:r>
          </w:p>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sz w:val="28"/>
                <w:szCs w:val="28"/>
              </w:rPr>
              <w:t>响应文件开启（解密）时间止后20分钟内完成解密</w:t>
            </w:r>
          </w:p>
        </w:tc>
      </w:tr>
      <w:tr w:rsidR="00C01C36" w:rsidRPr="002B254C" w:rsidTr="00432277">
        <w:trPr>
          <w:trHeight w:val="699"/>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10FA" w:rsidRDefault="00C01C36" w:rsidP="00432277">
            <w:pPr>
              <w:spacing w:line="560" w:lineRule="exact"/>
              <w:ind w:leftChars="10" w:left="21"/>
              <w:rPr>
                <w:rFonts w:ascii="仿宋_GB2312" w:eastAsia="仿宋_GB2312" w:hAnsi="宋体"/>
                <w:sz w:val="28"/>
                <w:szCs w:val="28"/>
              </w:rPr>
            </w:pPr>
            <w:r w:rsidRPr="00EA10FA">
              <w:rPr>
                <w:rFonts w:ascii="仿宋_GB2312" w:eastAsia="仿宋_GB2312" w:hAnsi="宋体" w:hint="eastAsia"/>
                <w:sz w:val="28"/>
                <w:szCs w:val="28"/>
              </w:rPr>
              <w:t>质保期/服务期：</w:t>
            </w:r>
          </w:p>
          <w:p w:rsidR="00C01C36" w:rsidRPr="00EA10FA" w:rsidRDefault="009B7569" w:rsidP="00432277">
            <w:pPr>
              <w:spacing w:line="560" w:lineRule="exact"/>
              <w:ind w:leftChars="10" w:left="21"/>
              <w:rPr>
                <w:rFonts w:ascii="仿宋_GB2312" w:eastAsia="仿宋_GB2312" w:hAnsi="宋体" w:cs="仿宋_GB2312"/>
                <w:sz w:val="28"/>
                <w:szCs w:val="28"/>
              </w:rPr>
            </w:pPr>
            <w:r w:rsidRPr="00EA10FA">
              <w:rPr>
                <w:rFonts w:ascii="仿宋_GB2312" w:eastAsia="仿宋_GB2312" w:hAnsi="宋体" w:cs="仿宋_GB2312" w:hint="eastAsia"/>
                <w:kern w:val="0"/>
                <w:sz w:val="28"/>
                <w:szCs w:val="28"/>
              </w:rPr>
              <w:lastRenderedPageBreak/>
              <w:t>高区口袋公园项目（彩虹园）工程</w:t>
            </w:r>
            <w:r w:rsidR="00C01C36" w:rsidRPr="00EA10FA">
              <w:rPr>
                <w:rFonts w:ascii="仿宋_GB2312" w:eastAsia="仿宋_GB2312" w:hAnsi="宋体" w:cs="仿宋_GB2312" w:hint="eastAsia"/>
                <w:kern w:val="0"/>
                <w:sz w:val="28"/>
                <w:szCs w:val="28"/>
              </w:rPr>
              <w:t>(A包)</w:t>
            </w:r>
          </w:p>
          <w:p w:rsidR="00C01C36" w:rsidRPr="00EA10FA" w:rsidRDefault="00C01C36" w:rsidP="0052666A">
            <w:pPr>
              <w:spacing w:line="560" w:lineRule="exact"/>
              <w:ind w:leftChars="10" w:left="21"/>
              <w:jc w:val="left"/>
              <w:rPr>
                <w:rFonts w:ascii="仿宋_GB2312" w:eastAsia="仿宋_GB2312" w:hAnsi="宋体" w:cs="仿宋_GB2312"/>
                <w:sz w:val="28"/>
                <w:szCs w:val="28"/>
              </w:rPr>
            </w:pPr>
            <w:r w:rsidRPr="00EA10FA">
              <w:rPr>
                <w:rFonts w:ascii="仿宋_GB2312" w:eastAsia="仿宋_GB2312" w:hAnsi="宋体" w:cs="仿宋_GB2312" w:hint="eastAsia"/>
                <w:kern w:val="0"/>
                <w:sz w:val="28"/>
                <w:szCs w:val="28"/>
              </w:rPr>
              <w:t>质量保修期：</w:t>
            </w:r>
            <w:r w:rsidR="0052666A" w:rsidRPr="0052666A">
              <w:rPr>
                <w:rFonts w:ascii="仿宋_GB2312" w:eastAsia="仿宋_GB2312" w:hAnsi="宋体" w:hint="eastAsia"/>
                <w:sz w:val="28"/>
                <w:szCs w:val="28"/>
              </w:rPr>
              <w:t>自竣工验收合格之日起两年，绿化养护期为两年，苗木养护要求为一级。</w:t>
            </w:r>
          </w:p>
        </w:tc>
      </w:tr>
      <w:tr w:rsidR="00C01C36" w:rsidRPr="002B254C" w:rsidTr="00432277">
        <w:trPr>
          <w:trHeight w:val="133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21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EA10FA" w:rsidRDefault="009B7569" w:rsidP="00432277">
            <w:pPr>
              <w:spacing w:line="560" w:lineRule="exact"/>
              <w:ind w:leftChars="10" w:left="21"/>
              <w:rPr>
                <w:rFonts w:ascii="仿宋_GB2312" w:eastAsia="仿宋_GB2312" w:hAnsi="宋体" w:cs="仿宋_GB2312"/>
                <w:sz w:val="28"/>
                <w:szCs w:val="28"/>
              </w:rPr>
            </w:pPr>
            <w:r w:rsidRPr="00EA10FA">
              <w:rPr>
                <w:rFonts w:ascii="仿宋_GB2312" w:eastAsia="仿宋_GB2312" w:hAnsi="宋体" w:cs="仿宋_GB2312" w:hint="eastAsia"/>
                <w:kern w:val="0"/>
                <w:sz w:val="28"/>
                <w:szCs w:val="28"/>
              </w:rPr>
              <w:t>高区口袋公园项目（彩虹园）工程</w:t>
            </w:r>
            <w:r w:rsidR="00C01C36" w:rsidRPr="00EA10FA">
              <w:rPr>
                <w:rFonts w:ascii="仿宋_GB2312" w:eastAsia="仿宋_GB2312" w:hAnsi="宋体" w:cs="仿宋_GB2312" w:hint="eastAsia"/>
                <w:kern w:val="0"/>
                <w:sz w:val="28"/>
                <w:szCs w:val="28"/>
              </w:rPr>
              <w:t>(A包)</w:t>
            </w:r>
          </w:p>
          <w:p w:rsidR="00C01C36" w:rsidRPr="00EA10FA" w:rsidRDefault="00C01C36" w:rsidP="00432277">
            <w:pPr>
              <w:spacing w:line="560" w:lineRule="exact"/>
              <w:ind w:leftChars="10" w:left="21"/>
              <w:rPr>
                <w:rFonts w:ascii="仿宋_GB2312" w:eastAsia="仿宋_GB2312" w:hAnsi="宋体"/>
                <w:sz w:val="28"/>
                <w:szCs w:val="28"/>
              </w:rPr>
            </w:pPr>
            <w:r w:rsidRPr="00EA10FA">
              <w:rPr>
                <w:rFonts w:ascii="仿宋_GB2312" w:eastAsia="仿宋_GB2312" w:hAnsi="宋体" w:hint="eastAsia"/>
                <w:sz w:val="28"/>
                <w:szCs w:val="28"/>
              </w:rPr>
              <w:t>工期:30日历天。</w:t>
            </w:r>
            <w:r w:rsidR="00495482" w:rsidRPr="00EA10FA">
              <w:rPr>
                <w:rFonts w:ascii="仿宋_GB2312" w:eastAsia="仿宋_GB2312" w:hAnsi="宋体" w:hint="eastAsia"/>
                <w:sz w:val="28"/>
                <w:szCs w:val="28"/>
              </w:rPr>
              <w:fldChar w:fldCharType="begin"/>
            </w:r>
            <w:r w:rsidRPr="00EA10FA">
              <w:rPr>
                <w:rFonts w:ascii="仿宋_GB2312" w:eastAsia="仿宋_GB2312" w:hAnsi="宋体" w:hint="eastAsia"/>
                <w:sz w:val="28"/>
                <w:szCs w:val="28"/>
              </w:rPr>
              <w:instrText>&lt;MK&gt;delivery.timelimit&lt;/MK&gt;</w:instrText>
            </w:r>
            <w:r w:rsidR="00495482" w:rsidRPr="00EA10FA">
              <w:rPr>
                <w:rFonts w:ascii="仿宋_GB2312" w:eastAsia="仿宋_GB2312" w:hAnsi="宋体" w:hint="eastAsia"/>
                <w:sz w:val="28"/>
                <w:szCs w:val="28"/>
              </w:rPr>
              <w:fldChar w:fldCharType="end"/>
            </w:r>
          </w:p>
          <w:p w:rsidR="00C01C36" w:rsidRPr="00EA10FA" w:rsidRDefault="00C01C36" w:rsidP="00432277">
            <w:pPr>
              <w:spacing w:line="560" w:lineRule="exact"/>
              <w:ind w:leftChars="10" w:left="21"/>
              <w:rPr>
                <w:rFonts w:ascii="仿宋_GB2312" w:eastAsia="仿宋_GB2312" w:hAnsi="宋体" w:cs="仿宋_GB2312"/>
                <w:sz w:val="28"/>
                <w:szCs w:val="28"/>
              </w:rPr>
            </w:pPr>
            <w:r w:rsidRPr="00EA10FA">
              <w:rPr>
                <w:rFonts w:ascii="仿宋_GB2312" w:eastAsia="仿宋_GB2312" w:hAnsi="宋体" w:hint="eastAsia"/>
                <w:sz w:val="28"/>
                <w:szCs w:val="28"/>
              </w:rPr>
              <w:t>交付</w:t>
            </w:r>
            <w:r w:rsidRPr="00EA10FA">
              <w:rPr>
                <w:rFonts w:ascii="仿宋_GB2312" w:eastAsia="仿宋_GB2312" w:hAnsi="宋体" w:cs="仿宋_GB2312" w:hint="eastAsia"/>
                <w:kern w:val="0"/>
                <w:sz w:val="28"/>
                <w:szCs w:val="28"/>
              </w:rPr>
              <w:t>地</w:t>
            </w:r>
            <w:r w:rsidRPr="00EA10FA">
              <w:rPr>
                <w:rFonts w:ascii="仿宋_GB2312" w:eastAsia="仿宋_GB2312" w:hAnsi="宋体" w:hint="eastAsia"/>
                <w:sz w:val="28"/>
                <w:szCs w:val="28"/>
              </w:rPr>
              <w:t>点: 采购人指定地点。</w:t>
            </w:r>
          </w:p>
        </w:tc>
      </w:tr>
      <w:tr w:rsidR="00C01C36" w:rsidRPr="002B254C" w:rsidTr="00432277">
        <w:trPr>
          <w:trHeight w:val="665"/>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评标办法：</w:t>
            </w:r>
            <w:r w:rsidR="009B7569">
              <w:rPr>
                <w:rFonts w:ascii="仿宋_GB2312" w:eastAsia="仿宋_GB2312" w:hAnsi="宋体" w:cs="仿宋_GB2312" w:hint="eastAsia"/>
                <w:kern w:val="0"/>
                <w:sz w:val="28"/>
                <w:szCs w:val="28"/>
              </w:rPr>
              <w:t>高区口袋公园项目（彩虹园）工程</w:t>
            </w:r>
            <w:r w:rsidRPr="002B254C">
              <w:rPr>
                <w:rFonts w:ascii="仿宋_GB2312" w:eastAsia="仿宋_GB2312" w:hAnsi="宋体" w:cs="仿宋_GB2312" w:hint="eastAsia"/>
                <w:kern w:val="0"/>
                <w:sz w:val="28"/>
                <w:szCs w:val="28"/>
              </w:rPr>
              <w:t>(A包)，综合评分法</w:t>
            </w:r>
          </w:p>
        </w:tc>
      </w:tr>
      <w:tr w:rsidR="00C01C36" w:rsidRPr="002B254C" w:rsidTr="00432277">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本项目不收取履约保证金</w:t>
            </w:r>
          </w:p>
        </w:tc>
      </w:tr>
      <w:tr w:rsidR="00C01C36" w:rsidRPr="002B254C" w:rsidTr="00432277">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60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是否兼投不兼中：</w:t>
            </w:r>
            <w:r>
              <w:rPr>
                <w:rFonts w:ascii="仿宋_GB2312" w:eastAsia="仿宋_GB2312" w:hAnsi="宋体" w:hint="eastAsia"/>
                <w:sz w:val="28"/>
                <w:szCs w:val="28"/>
              </w:rPr>
              <w:t>否</w:t>
            </w:r>
          </w:p>
        </w:tc>
      </w:tr>
      <w:tr w:rsidR="00C01C36" w:rsidRPr="002B254C" w:rsidTr="00432277">
        <w:trPr>
          <w:trHeight w:val="67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7B0DB5" w:rsidRDefault="00C01C36" w:rsidP="00432277">
            <w:pPr>
              <w:spacing w:line="560" w:lineRule="exact"/>
              <w:jc w:val="center"/>
              <w:rPr>
                <w:rFonts w:ascii="仿宋_GB2312" w:eastAsia="仿宋_GB2312" w:hAnsi="宋体" w:cs="仿宋_GB2312"/>
                <w:sz w:val="28"/>
                <w:szCs w:val="28"/>
              </w:rPr>
            </w:pPr>
            <w:r w:rsidRPr="007B0DB5">
              <w:rPr>
                <w:rFonts w:ascii="仿宋_GB2312" w:eastAsia="仿宋_GB2312" w:hAnsi="宋体" w:cs="仿宋_GB2312" w:hint="eastAsia"/>
                <w:kern w:val="0"/>
                <w:sz w:val="28"/>
                <w:szCs w:val="28"/>
              </w:rPr>
              <w:t>25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7B0DB5" w:rsidRDefault="00C01C36" w:rsidP="00432277">
            <w:pPr>
              <w:spacing w:line="560" w:lineRule="exact"/>
              <w:ind w:leftChars="10" w:left="21"/>
              <w:rPr>
                <w:rFonts w:ascii="仿宋_GB2312" w:eastAsia="仿宋_GB2312" w:hAnsi="宋体" w:cs="仿宋_GB2312"/>
                <w:kern w:val="0"/>
                <w:sz w:val="28"/>
                <w:szCs w:val="28"/>
              </w:rPr>
            </w:pPr>
            <w:r w:rsidRPr="007B0DB5">
              <w:rPr>
                <w:rFonts w:ascii="仿宋_GB2312" w:eastAsia="仿宋_GB2312" w:hAnsi="宋体" w:cs="仿宋_GB2312" w:hint="eastAsia"/>
                <w:kern w:val="0"/>
                <w:sz w:val="28"/>
                <w:szCs w:val="28"/>
              </w:rPr>
              <w:t>本项目付款方式如下：</w:t>
            </w:r>
          </w:p>
          <w:p w:rsidR="00C01C36" w:rsidRPr="007B0DB5" w:rsidRDefault="00C01C36" w:rsidP="008A0D74">
            <w:pPr>
              <w:spacing w:line="560" w:lineRule="exact"/>
              <w:ind w:leftChars="10" w:left="21"/>
              <w:jc w:val="left"/>
              <w:rPr>
                <w:rFonts w:ascii="仿宋_GB2312" w:eastAsia="仿宋_GB2312" w:hAnsi="宋体"/>
                <w:sz w:val="28"/>
                <w:szCs w:val="28"/>
              </w:rPr>
            </w:pPr>
            <w:r w:rsidRPr="008A0D74">
              <w:rPr>
                <w:rFonts w:ascii="仿宋_GB2312" w:eastAsia="仿宋_GB2312" w:hAnsi="宋体" w:cs="仿宋_GB2312" w:hint="eastAsia"/>
                <w:kern w:val="0"/>
                <w:sz w:val="28"/>
                <w:szCs w:val="28"/>
              </w:rPr>
              <w:t>合同签订生效并具备实施条件后5个工作日内，采购人向供应商支付合同价款的30%作为预付款，工程施工过程中，连同预付款付至工程进度款的60%，工程竣工验收合格，付至工程进度款的70%，结算审计完成后支付至审计定案金额的97%，剩余审计定案金额的3%于结算审计完成之日起1年后付清。</w:t>
            </w:r>
            <w:r w:rsidR="006915E8" w:rsidRPr="007B0DB5">
              <w:rPr>
                <w:rFonts w:ascii="仿宋_GB2312" w:eastAsia="仿宋_GB2312" w:hAnsi="宋体" w:cs="仿宋_GB2312" w:hint="eastAsia"/>
                <w:kern w:val="0"/>
                <w:sz w:val="28"/>
                <w:szCs w:val="28"/>
              </w:rPr>
              <w:t>成交供应商必须在规定时间内提供本单位的税务发票。发包人收到发票后5个工作日内支付合同价款。</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C53FF7" w:rsidRDefault="00C01C36" w:rsidP="00432277">
            <w:pPr>
              <w:spacing w:line="560" w:lineRule="exact"/>
              <w:ind w:leftChars="10" w:left="21"/>
              <w:jc w:val="left"/>
              <w:rPr>
                <w:rFonts w:ascii="仿宋_GB2312" w:eastAsia="仿宋_GB2312" w:hAnsi="宋体" w:cs="仿宋_GB2312"/>
                <w:sz w:val="28"/>
                <w:szCs w:val="28"/>
              </w:rPr>
            </w:pPr>
            <w:r w:rsidRPr="00C53FF7">
              <w:rPr>
                <w:rFonts w:ascii="仿宋_GB2312" w:eastAsia="仿宋_GB2312" w:hAnsi="宋体" w:cs="仿宋_GB2312" w:hint="eastAsia"/>
                <w:sz w:val="28"/>
                <w:szCs w:val="28"/>
              </w:rPr>
              <w:t>推荐成交候选供应商的数量：3家</w:t>
            </w:r>
          </w:p>
        </w:tc>
      </w:tr>
      <w:tr w:rsidR="00C01C36" w:rsidRPr="002B254C" w:rsidTr="00432277">
        <w:trPr>
          <w:trHeight w:val="101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C53FF7" w:rsidRDefault="00C01C36" w:rsidP="00432277">
            <w:pPr>
              <w:spacing w:line="560" w:lineRule="exact"/>
              <w:ind w:leftChars="10" w:left="21"/>
              <w:rPr>
                <w:rFonts w:ascii="仿宋_GB2312" w:eastAsia="仿宋_GB2312" w:hAnsi="宋体" w:cs="仿宋_GB2312"/>
                <w:sz w:val="28"/>
                <w:szCs w:val="28"/>
              </w:rPr>
            </w:pPr>
            <w:r w:rsidRPr="00C53FF7">
              <w:rPr>
                <w:rFonts w:ascii="仿宋_GB2312" w:eastAsia="仿宋_GB2312" w:hAnsi="宋体" w:cs="仿宋_GB2312" w:hint="eastAsia"/>
                <w:sz w:val="28"/>
                <w:szCs w:val="28"/>
              </w:rPr>
              <w:t>是否委托磋商小组确定成交供应商：是</w:t>
            </w:r>
          </w:p>
          <w:p w:rsidR="00C01C36" w:rsidRPr="00C53FF7" w:rsidRDefault="00C01C36" w:rsidP="00432277">
            <w:pPr>
              <w:pStyle w:val="2"/>
              <w:spacing w:line="560" w:lineRule="exact"/>
              <w:ind w:leftChars="10" w:left="21"/>
              <w:rPr>
                <w:rFonts w:ascii="仿宋_GB2312" w:eastAsia="仿宋_GB2312" w:hAnsi="宋体" w:cs="仿宋_GB2312"/>
                <w:b w:val="0"/>
                <w:kern w:val="2"/>
                <w:sz w:val="28"/>
                <w:szCs w:val="28"/>
              </w:rPr>
            </w:pPr>
            <w:bookmarkStart w:id="11" w:name="_Toc152578517"/>
            <w:r w:rsidRPr="00C53FF7">
              <w:rPr>
                <w:rFonts w:ascii="仿宋_GB2312" w:eastAsia="仿宋_GB2312" w:hAnsi="宋体" w:cs="仿宋_GB2312" w:hint="eastAsia"/>
                <w:b w:val="0"/>
                <w:kern w:val="2"/>
                <w:sz w:val="28"/>
                <w:szCs w:val="28"/>
              </w:rPr>
              <w:t>确定成交供应商数量：1家</w:t>
            </w:r>
            <w:bookmarkEnd w:id="11"/>
          </w:p>
        </w:tc>
      </w:tr>
      <w:tr w:rsidR="00C01C36" w:rsidRPr="002B254C" w:rsidTr="00432277">
        <w:trPr>
          <w:trHeight w:val="608"/>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28</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sz w:val="28"/>
                <w:szCs w:val="28"/>
              </w:rPr>
              <w:t>是否属于信用担保试点范围：是</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29</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反腐倡廉监督联系方式：</w:t>
            </w:r>
          </w:p>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电话/邮箱：0631-5810333；</w:t>
            </w:r>
            <w:r w:rsidRPr="002B254C">
              <w:rPr>
                <w:rFonts w:ascii="仿宋_GB2312" w:eastAsia="仿宋_GB2312" w:hAnsi="宋体" w:hint="eastAsia"/>
                <w:sz w:val="28"/>
                <w:szCs w:val="28"/>
              </w:rPr>
              <w:t>邮箱：sdhx1003@163.com</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宋体" w:cs="仿宋_GB2312" w:hint="eastAsia"/>
                <w:kern w:val="0"/>
                <w:sz w:val="28"/>
                <w:szCs w:val="28"/>
              </w:rPr>
              <w:t>质疑受理方式：</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lastRenderedPageBreak/>
              <w:t>（1）当面接收：接收地址详见本表采购人及代理机构地址。</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t>（2）邮件接收：sdhx1003@163.com</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t>（3）政府采购电子交易系统上传：通过威海市政府采购电子交易系统中“公文管理-供”功能上传。</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t>以上三种方式任选其一。</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31</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宋体" w:cs="仿宋_GB2312" w:hint="eastAsia"/>
                <w:kern w:val="0"/>
                <w:sz w:val="28"/>
                <w:szCs w:val="28"/>
              </w:rPr>
              <w:t>投诉受理方式：</w:t>
            </w:r>
          </w:p>
          <w:p w:rsidR="00C01C36" w:rsidRPr="002B254C" w:rsidRDefault="00C01C36" w:rsidP="00432277">
            <w:pPr>
              <w:spacing w:line="560" w:lineRule="exact"/>
              <w:ind w:leftChars="10" w:left="21"/>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（1）当面接收：接收地址为威海市高新大厦威海火炬高技术产业开发区财政金融局。</w:t>
            </w:r>
          </w:p>
          <w:p w:rsidR="00C01C36" w:rsidRPr="002B254C" w:rsidRDefault="00C01C36" w:rsidP="00432277">
            <w:pPr>
              <w:spacing w:line="560" w:lineRule="exact"/>
              <w:ind w:leftChars="10" w:left="21"/>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（2）邮件接收：xusonghai@wh.shandong.cn。</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t>（3）政府采购电子交易系统上传：通过威海市政府采购电子交易系统中“网上投诉”功能上传。</w:t>
            </w:r>
          </w:p>
          <w:p w:rsidR="00C01C36" w:rsidRPr="002B254C" w:rsidRDefault="00C01C36" w:rsidP="00432277">
            <w:pPr>
              <w:spacing w:line="560" w:lineRule="exact"/>
              <w:ind w:leftChars="10" w:left="21"/>
              <w:rPr>
                <w:rFonts w:ascii="仿宋_GB2312" w:eastAsia="仿宋_GB2312" w:hAnsi="仿宋" w:cs="宋体"/>
                <w:sz w:val="28"/>
                <w:szCs w:val="28"/>
              </w:rPr>
            </w:pPr>
            <w:r w:rsidRPr="002B254C">
              <w:rPr>
                <w:rFonts w:ascii="仿宋_GB2312" w:eastAsia="仿宋_GB2312" w:hAnsi="仿宋" w:cs="宋体" w:hint="eastAsia"/>
                <w:kern w:val="0"/>
                <w:sz w:val="28"/>
                <w:szCs w:val="28"/>
              </w:rPr>
              <w:t>以上三种方式任选其一。</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32</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7B0DB5">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代理服</w:t>
            </w:r>
            <w:r w:rsidRPr="00485FEB">
              <w:rPr>
                <w:rFonts w:ascii="仿宋_GB2312" w:eastAsia="仿宋_GB2312" w:hAnsi="宋体" w:cs="仿宋_GB2312" w:hint="eastAsia"/>
                <w:kern w:val="0"/>
                <w:sz w:val="28"/>
                <w:szCs w:val="28"/>
              </w:rPr>
              <w:t>务费：本项目代理服务费为</w:t>
            </w:r>
            <w:r w:rsidR="007B0DB5" w:rsidRPr="00485FEB">
              <w:rPr>
                <w:rFonts w:ascii="仿宋_GB2312" w:eastAsia="仿宋_GB2312" w:hAnsi="宋体" w:cs="仿宋_GB2312"/>
                <w:kern w:val="0"/>
                <w:sz w:val="28"/>
                <w:szCs w:val="28"/>
              </w:rPr>
              <w:t>25577.00</w:t>
            </w:r>
            <w:r w:rsidRPr="00485FEB">
              <w:rPr>
                <w:rFonts w:ascii="仿宋_GB2312" w:eastAsia="仿宋_GB2312" w:hAnsi="宋体" w:cs="仿宋_GB2312" w:hint="eastAsia"/>
                <w:kern w:val="0"/>
                <w:sz w:val="28"/>
                <w:szCs w:val="28"/>
              </w:rPr>
              <w:t>元，由成交供应商在收到成交通知书的同时向招标公司全额缴纳，本项目招标代理服务费参照原国家发展计划委员会规定的标准收取（详见《招标代</w:t>
            </w:r>
            <w:r w:rsidRPr="002B254C">
              <w:rPr>
                <w:rFonts w:ascii="仿宋_GB2312" w:eastAsia="仿宋_GB2312" w:hAnsi="宋体" w:cs="仿宋_GB2312" w:hint="eastAsia"/>
                <w:kern w:val="0"/>
                <w:sz w:val="28"/>
                <w:szCs w:val="28"/>
              </w:rPr>
              <w:t>理服务收费管理暂行办法》计价格［2002］1980号）。</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33</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公证费/见证费：无</w:t>
            </w:r>
          </w:p>
        </w:tc>
      </w:tr>
      <w:tr w:rsidR="00C01C36" w:rsidRPr="002B254C" w:rsidTr="00432277">
        <w:trPr>
          <w:trHeight w:val="713"/>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34</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本项目按工程类以竞争性磋商方式实施采购</w:t>
            </w:r>
          </w:p>
        </w:tc>
      </w:tr>
      <w:tr w:rsidR="00C01C36" w:rsidRPr="002B254C" w:rsidTr="00432277">
        <w:trPr>
          <w:trHeight w:val="1321"/>
          <w:jc w:val="center"/>
        </w:trPr>
        <w:tc>
          <w:tcPr>
            <w:tcW w:w="82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jc w:val="center"/>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w:t>
            </w:r>
          </w:p>
        </w:tc>
        <w:tc>
          <w:tcPr>
            <w:tcW w:w="906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10" w:left="21"/>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采购标的对应的中小企业划分标准所属行业（具体划分标准详见下附表）：建筑业</w:t>
            </w:r>
          </w:p>
        </w:tc>
      </w:tr>
    </w:tbl>
    <w:p w:rsidR="00C01C36" w:rsidRDefault="00C01C36" w:rsidP="00C01C36">
      <w:pPr>
        <w:pStyle w:val="af9"/>
        <w:tabs>
          <w:tab w:val="center" w:pos="4000"/>
          <w:tab w:val="right" w:pos="8306"/>
        </w:tabs>
        <w:spacing w:beforeAutospacing="0" w:afterAutospacing="0" w:line="360" w:lineRule="auto"/>
        <w:rPr>
          <w:rFonts w:ascii="仿宋_GB2312" w:eastAsia="仿宋_GB2312" w:hint="default"/>
          <w:color w:val="auto"/>
          <w:kern w:val="2"/>
          <w:sz w:val="28"/>
          <w:szCs w:val="28"/>
        </w:rPr>
      </w:pPr>
    </w:p>
    <w:p w:rsidR="00C01C36" w:rsidRDefault="00C01C36" w:rsidP="00C01C36">
      <w:pPr>
        <w:widowControl/>
        <w:jc w:val="left"/>
        <w:rPr>
          <w:rFonts w:ascii="仿宋_GB2312" w:eastAsia="仿宋_GB2312" w:hAnsi="宋体" w:cs="Times New Roman"/>
          <w:sz w:val="28"/>
          <w:szCs w:val="28"/>
        </w:rPr>
      </w:pPr>
      <w:r>
        <w:rPr>
          <w:rFonts w:ascii="仿宋_GB2312" w:eastAsia="仿宋_GB2312"/>
          <w:sz w:val="28"/>
          <w:szCs w:val="28"/>
        </w:rPr>
        <w:br w:type="page"/>
      </w:r>
    </w:p>
    <w:p w:rsidR="00C01C36" w:rsidRPr="002B254C" w:rsidRDefault="00C01C36" w:rsidP="00C01C36">
      <w:pPr>
        <w:pStyle w:val="af9"/>
        <w:tabs>
          <w:tab w:val="center" w:pos="4000"/>
          <w:tab w:val="right" w:pos="8306"/>
        </w:tabs>
        <w:spacing w:beforeAutospacing="0" w:afterAutospacing="0" w:line="360" w:lineRule="auto"/>
        <w:rPr>
          <w:rFonts w:ascii="仿宋_GB2312" w:eastAsia="仿宋_GB2312" w:hint="default"/>
          <w:color w:val="auto"/>
          <w:kern w:val="2"/>
          <w:sz w:val="28"/>
          <w:szCs w:val="28"/>
        </w:rPr>
      </w:pPr>
      <w:r w:rsidRPr="002B254C">
        <w:rPr>
          <w:rFonts w:ascii="仿宋_GB2312" w:eastAsia="仿宋_GB2312"/>
          <w:color w:val="auto"/>
          <w:kern w:val="2"/>
          <w:sz w:val="28"/>
          <w:szCs w:val="28"/>
        </w:rPr>
        <w:lastRenderedPageBreak/>
        <w:t>附表：</w:t>
      </w:r>
    </w:p>
    <w:p w:rsidR="00C01C36" w:rsidRPr="002B254C" w:rsidRDefault="00C01C36" w:rsidP="00C01C36">
      <w:pPr>
        <w:pStyle w:val="af9"/>
        <w:tabs>
          <w:tab w:val="center" w:pos="4153"/>
          <w:tab w:val="right" w:pos="8306"/>
        </w:tabs>
        <w:spacing w:line="360" w:lineRule="auto"/>
        <w:jc w:val="center"/>
        <w:rPr>
          <w:rFonts w:ascii="仿宋_GB2312" w:eastAsia="仿宋_GB2312" w:hAnsi="仿宋_GB2312" w:cs="仿宋_GB2312" w:hint="default"/>
          <w:color w:val="auto"/>
        </w:rPr>
      </w:pPr>
      <w:r w:rsidRPr="002B254C">
        <w:rPr>
          <w:rStyle w:val="aff"/>
          <w:rFonts w:ascii="方正小标宋简体" w:eastAsia="方正小标宋简体" w:hAnsi="方正小标宋简体" w:cs="方正小标宋简体"/>
          <w:color w:val="auto"/>
          <w:sz w:val="36"/>
          <w:szCs w:val="36"/>
        </w:rPr>
        <w:t>关于印发中小企业划型标准规定的通知</w:t>
      </w:r>
      <w:r w:rsidRPr="002B254C">
        <w:rPr>
          <w:rFonts w:ascii="方正小标宋简体" w:eastAsia="方正小标宋简体" w:hAnsi="方正小标宋简体" w:cs="方正小标宋简体"/>
          <w:b/>
          <w:color w:val="auto"/>
        </w:rPr>
        <w:br/>
      </w:r>
      <w:r w:rsidRPr="002B254C">
        <w:rPr>
          <w:rFonts w:ascii="仿宋_GB2312" w:eastAsia="仿宋_GB2312" w:hAnsi="仿宋_GB2312" w:cs="仿宋_GB2312"/>
          <w:color w:val="auto"/>
          <w:sz w:val="22"/>
        </w:rPr>
        <w:t>工信部联企业〔2011〕300号</w:t>
      </w:r>
    </w:p>
    <w:p w:rsidR="00C01C36" w:rsidRPr="002B254C" w:rsidRDefault="00C01C36" w:rsidP="00C01C36">
      <w:pPr>
        <w:pStyle w:val="af9"/>
        <w:tabs>
          <w:tab w:val="center" w:pos="4153"/>
          <w:tab w:val="right" w:pos="8306"/>
        </w:tabs>
        <w:spacing w:line="432" w:lineRule="auto"/>
        <w:rPr>
          <w:rFonts w:ascii="仿宋_GB2312" w:eastAsia="仿宋_GB2312" w:cs="仿宋_GB2312" w:hint="default"/>
          <w:color w:val="auto"/>
          <w:sz w:val="28"/>
          <w:szCs w:val="28"/>
        </w:rPr>
      </w:pPr>
      <w:r w:rsidRPr="002B254C">
        <w:rPr>
          <w:rFonts w:ascii="仿宋_GB2312" w:eastAsia="仿宋_GB2312" w:cs="仿宋_GB2312"/>
          <w:color w:val="auto"/>
          <w:sz w:val="28"/>
          <w:szCs w:val="28"/>
        </w:rPr>
        <w:t>各省、自治区、直辖市人民政府，国务院各部委、各直属机构及有关单位：</w:t>
      </w:r>
      <w:r w:rsidRPr="002B254C">
        <w:rPr>
          <w:rFonts w:ascii="仿宋_GB2312" w:eastAsia="仿宋_GB2312" w:cs="仿宋_GB2312"/>
          <w:color w:val="auto"/>
          <w:sz w:val="28"/>
          <w:szCs w:val="28"/>
        </w:rPr>
        <w:br/>
        <w:t xml:space="preserve">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C01C36" w:rsidRPr="002B254C" w:rsidRDefault="00C01C36" w:rsidP="00C01C36">
      <w:pPr>
        <w:pStyle w:val="af9"/>
        <w:tabs>
          <w:tab w:val="center" w:pos="4153"/>
          <w:tab w:val="right" w:pos="8306"/>
        </w:tabs>
        <w:spacing w:beforeAutospacing="0" w:afterAutospacing="0" w:line="360" w:lineRule="auto"/>
        <w:jc w:val="right"/>
        <w:rPr>
          <w:rFonts w:ascii="仿宋_GB2312" w:eastAsia="仿宋_GB2312" w:cs="仿宋_GB2312" w:hint="default"/>
          <w:color w:val="auto"/>
          <w:sz w:val="28"/>
          <w:szCs w:val="28"/>
        </w:rPr>
      </w:pPr>
      <w:r w:rsidRPr="002B254C">
        <w:rPr>
          <w:rFonts w:ascii="仿宋_GB2312" w:eastAsia="仿宋_GB2312" w:cs="仿宋_GB2312"/>
          <w:color w:val="auto"/>
          <w:sz w:val="28"/>
          <w:szCs w:val="28"/>
        </w:rPr>
        <w:t xml:space="preserve">　　　　　　　　　　工业和信息化部　国家统计局</w:t>
      </w:r>
    </w:p>
    <w:p w:rsidR="00C01C36" w:rsidRPr="002B254C" w:rsidRDefault="00C01C36" w:rsidP="00C01C36">
      <w:pPr>
        <w:pStyle w:val="af9"/>
        <w:tabs>
          <w:tab w:val="center" w:pos="4153"/>
          <w:tab w:val="right" w:pos="8306"/>
        </w:tabs>
        <w:spacing w:beforeAutospacing="0" w:afterAutospacing="0" w:line="360" w:lineRule="auto"/>
        <w:jc w:val="right"/>
        <w:rPr>
          <w:rFonts w:ascii="仿宋_GB2312" w:eastAsia="仿宋_GB2312" w:cs="仿宋_GB2312" w:hint="default"/>
          <w:color w:val="auto"/>
          <w:sz w:val="28"/>
          <w:szCs w:val="28"/>
        </w:rPr>
      </w:pPr>
      <w:r w:rsidRPr="002B254C">
        <w:rPr>
          <w:rFonts w:ascii="仿宋_GB2312" w:eastAsia="仿宋_GB2312" w:cs="仿宋_GB2312"/>
          <w:color w:val="auto"/>
          <w:sz w:val="28"/>
          <w:szCs w:val="28"/>
        </w:rPr>
        <w:t>国家发展和改革委员会　财政部</w:t>
      </w:r>
    </w:p>
    <w:p w:rsidR="00C01C36" w:rsidRPr="002B254C" w:rsidRDefault="00C01C36" w:rsidP="00C01C36">
      <w:pPr>
        <w:pStyle w:val="af9"/>
        <w:tabs>
          <w:tab w:val="center" w:pos="4153"/>
          <w:tab w:val="right" w:pos="8306"/>
        </w:tabs>
        <w:spacing w:beforeAutospacing="0" w:afterAutospacing="0" w:line="360" w:lineRule="auto"/>
        <w:jc w:val="right"/>
        <w:rPr>
          <w:rFonts w:ascii="仿宋_GB2312" w:eastAsia="仿宋_GB2312" w:cs="仿宋_GB2312" w:hint="default"/>
          <w:color w:val="auto"/>
          <w:sz w:val="28"/>
          <w:szCs w:val="28"/>
        </w:rPr>
      </w:pPr>
      <w:r w:rsidRPr="002B254C">
        <w:rPr>
          <w:rFonts w:ascii="仿宋_GB2312" w:eastAsia="仿宋_GB2312" w:cs="仿宋_GB2312"/>
          <w:color w:val="auto"/>
          <w:sz w:val="28"/>
          <w:szCs w:val="28"/>
        </w:rPr>
        <w:t>二○一一年六月十八日</w:t>
      </w:r>
    </w:p>
    <w:p w:rsidR="00C01C36" w:rsidRPr="002B254C" w:rsidRDefault="00C01C36" w:rsidP="00C01C36">
      <w:pPr>
        <w:pStyle w:val="af9"/>
        <w:tabs>
          <w:tab w:val="center" w:pos="4153"/>
          <w:tab w:val="right" w:pos="8306"/>
        </w:tabs>
        <w:spacing w:beforeAutospacing="0" w:afterAutospacing="0" w:line="360" w:lineRule="auto"/>
        <w:jc w:val="center"/>
        <w:rPr>
          <w:rFonts w:ascii="方正小标宋简体" w:eastAsia="方正小标宋简体" w:hAnsi="方正小标宋简体" w:cs="方正小标宋简体" w:hint="default"/>
          <w:b/>
          <w:color w:val="auto"/>
          <w:sz w:val="36"/>
          <w:szCs w:val="36"/>
        </w:rPr>
      </w:pPr>
      <w:r w:rsidRPr="002B254C">
        <w:rPr>
          <w:rStyle w:val="aff"/>
          <w:rFonts w:ascii="方正小标宋简体" w:eastAsia="方正小标宋简体" w:hAnsi="方正小标宋简体" w:cs="方正小标宋简体"/>
          <w:color w:val="auto"/>
          <w:sz w:val="36"/>
          <w:szCs w:val="36"/>
        </w:rPr>
        <w:t>中小企业划型标准规定</w:t>
      </w:r>
    </w:p>
    <w:p w:rsidR="00C01C36" w:rsidRPr="002B254C" w:rsidRDefault="00C01C36" w:rsidP="00C01C36">
      <w:pPr>
        <w:pStyle w:val="af4"/>
        <w:spacing w:line="560" w:lineRule="exact"/>
        <w:rPr>
          <w:rFonts w:ascii="仿宋_GB2312" w:eastAsia="仿宋_GB2312" w:hAnsi="Times New Roman" w:cs="Times New Roman"/>
          <w:kern w:val="0"/>
          <w:sz w:val="28"/>
          <w:szCs w:val="28"/>
        </w:rPr>
      </w:pPr>
      <w:r w:rsidRPr="002B254C">
        <w:rPr>
          <w:rFonts w:ascii="仿宋_GB2312" w:eastAsia="仿宋_GB2312" w:cs="仿宋_GB2312"/>
          <w:sz w:val="28"/>
          <w:szCs w:val="28"/>
        </w:rPr>
        <w:t xml:space="preserve">　　 </w:t>
      </w:r>
      <w:r w:rsidRPr="002B254C">
        <w:rPr>
          <w:rFonts w:ascii="仿宋_GB2312" w:eastAsia="仿宋_GB2312" w:hAnsi="Times New Roman" w:cs="Times New Roman"/>
          <w:kern w:val="0"/>
          <w:sz w:val="28"/>
          <w:szCs w:val="28"/>
        </w:rPr>
        <w:t xml:space="preserve">一、根据《中华人民共和国中小企业促进法》和《国务院关于进一步促进中小企业发展的若干意见》(国发〔2009〕36号)，制定本规定。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二、中小企业划分为中型、小型、微型三种类型，具体标准根据企业从业人员、营业收入、资产总额等指标，结合行业特点制定。</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w:t>
      </w:r>
      <w:r w:rsidRPr="002B254C">
        <w:rPr>
          <w:rFonts w:ascii="仿宋_GB2312" w:eastAsia="仿宋_GB2312" w:hAnsi="Times New Roman" w:cs="Times New Roman"/>
          <w:kern w:val="0"/>
          <w:sz w:val="28"/>
          <w:szCs w:val="28"/>
        </w:rPr>
        <w:lastRenderedPageBreak/>
        <w:t xml:space="preserve">和技术服务业，水利、环境和公共设施管理业，居民服务、修理和其他服务业，社会工作，文化、体育和娱乐业等）。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四、各行业划型标准为：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（一）农、林、牧、渔业。营业收入20000万元以下的为中小微型企业。其中，营业收入500万元及以上的为中型企业，营业收入50万元及以上的为小型企业，营业收入50万元以下的为微型企业。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（六）交通运输业。从业人员1000人以下或营业收入30000万元以下</w:t>
      </w:r>
      <w:r w:rsidRPr="002B254C">
        <w:rPr>
          <w:rFonts w:ascii="仿宋_GB2312" w:eastAsia="仿宋_GB2312" w:hAnsi="Times New Roman" w:cs="Times New Roman"/>
          <w:kern w:val="0"/>
          <w:sz w:val="28"/>
          <w:szCs w:val="28"/>
        </w:rPr>
        <w:lastRenderedPageBreak/>
        <w:t xml:space="preserve">的为中小微型企业。其中，从业人员300人及以上，且营业收入3000万元及以上的为中型企业；从业人员20人及以上，且营业收入200万元及以上的为小型企业；从业人员20人以下或营业收入200万元以下的为微型企业。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lastRenderedPageBreak/>
        <w:t xml:space="preserve">（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（十六）其他未列明行业。从业人员300人以下的为中小微型企业。其中，从业人员100人及以上的为中型企业；从业人员10人及以上的为小型企业；从业人员10人以下的为微型企业。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五、企业类型的划分以统计部门的统计数据为依据。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六、本规定适用于在中华人民共和国境内依法设立的各类所有制和各种组织形式的企业。个体工商户和本规定以外的行业，参照本规定进行划型。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lastRenderedPageBreak/>
        <w:t xml:space="preserve">七、本规定的中型企业标准上限即为大型企业标准的下限，国家统计部门据此制定大中小微型企业的统计分类。国务院有关部门据此进行相关数据分析，不得制定与本规定不一致的企业划型标准。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八、本规定由工业和信息化部、国家统计局会同有关部门根据《国民经济行业分类》修订情况和企业发展变化情况适时修订。　　</w:t>
      </w:r>
    </w:p>
    <w:p w:rsidR="00C01C36" w:rsidRPr="002B254C" w:rsidRDefault="00C01C36" w:rsidP="00C01C36">
      <w:pPr>
        <w:pStyle w:val="af4"/>
        <w:spacing w:line="560" w:lineRule="exact"/>
        <w:ind w:firstLineChars="200" w:firstLine="560"/>
        <w:rPr>
          <w:rFonts w:ascii="仿宋_GB2312" w:eastAsia="仿宋_GB2312" w:hAnsi="Times New Roman" w:cs="Times New Roman"/>
          <w:kern w:val="0"/>
          <w:sz w:val="28"/>
          <w:szCs w:val="28"/>
        </w:rPr>
      </w:pPr>
      <w:r w:rsidRPr="002B254C">
        <w:rPr>
          <w:rFonts w:ascii="仿宋_GB2312" w:eastAsia="仿宋_GB2312" w:hAnsi="Times New Roman" w:cs="Times New Roman"/>
          <w:kern w:val="0"/>
          <w:sz w:val="28"/>
          <w:szCs w:val="28"/>
        </w:rPr>
        <w:t xml:space="preserve">九、本规定由工业和信息化部、国家统计局会同有关部门负责解释。　　</w:t>
      </w:r>
    </w:p>
    <w:p w:rsidR="00C01C36" w:rsidRPr="002B254C" w:rsidRDefault="00C01C36" w:rsidP="00C01C36">
      <w:pPr>
        <w:pStyle w:val="af4"/>
        <w:spacing w:line="560" w:lineRule="exact"/>
        <w:ind w:firstLineChars="200" w:firstLine="560"/>
        <w:rPr>
          <w:rFonts w:ascii="仿宋_GB2312" w:eastAsia="仿宋_GB2312" w:cs="仿宋_GB2312"/>
          <w:sz w:val="28"/>
          <w:szCs w:val="28"/>
        </w:rPr>
      </w:pPr>
      <w:r w:rsidRPr="002B254C">
        <w:rPr>
          <w:rFonts w:ascii="仿宋_GB2312" w:eastAsia="仿宋_GB2312" w:hAnsi="Times New Roman" w:cs="Times New Roman"/>
          <w:kern w:val="0"/>
          <w:sz w:val="28"/>
          <w:szCs w:val="28"/>
        </w:rPr>
        <w:t>十、本规定自发布之日起执行，原国家经贸委、原国家计委、财政部和国家统计局2003年颁布的《中小企业标准暂行规定》同时废止。</w:t>
      </w:r>
    </w:p>
    <w:p w:rsidR="00C01C36" w:rsidRPr="002B254C" w:rsidRDefault="00C01C36" w:rsidP="00C01C36">
      <w:pPr>
        <w:widowControl/>
        <w:jc w:val="left"/>
        <w:rPr>
          <w:rFonts w:ascii="仿宋_GB2312" w:eastAsia="仿宋_GB2312" w:hAnsi="宋体" w:cs="仿宋_GB2312"/>
          <w:kern w:val="0"/>
          <w:sz w:val="28"/>
          <w:szCs w:val="28"/>
        </w:rPr>
      </w:pPr>
      <w:r w:rsidRPr="002B254C">
        <w:rPr>
          <w:rFonts w:ascii="仿宋_GB2312" w:eastAsia="仿宋_GB2312" w:cs="仿宋_GB2312"/>
          <w:sz w:val="28"/>
          <w:szCs w:val="28"/>
        </w:rPr>
        <w:br w:type="page"/>
      </w:r>
    </w:p>
    <w:p w:rsidR="00C01C36" w:rsidRPr="002B254C" w:rsidRDefault="00C01C36" w:rsidP="00C01C36">
      <w:pPr>
        <w:spacing w:line="360" w:lineRule="auto"/>
        <w:jc w:val="center"/>
        <w:rPr>
          <w:rFonts w:eastAsia="黑体"/>
          <w:sz w:val="32"/>
          <w:szCs w:val="32"/>
        </w:rPr>
      </w:pPr>
      <w:r w:rsidRPr="002B254C">
        <w:rPr>
          <w:rFonts w:ascii="Times New Roman" w:eastAsia="黑体" w:hAnsi="Times New Roman" w:cs="黑体" w:hint="eastAsia"/>
          <w:kern w:val="0"/>
          <w:sz w:val="32"/>
          <w:szCs w:val="32"/>
        </w:rPr>
        <w:lastRenderedPageBreak/>
        <w:t>《实质性条款一览表》</w:t>
      </w:r>
    </w:p>
    <w:p w:rsidR="00C01C36" w:rsidRPr="002B254C" w:rsidRDefault="00C01C36" w:rsidP="00C01C36">
      <w:pPr>
        <w:snapToGrid w:val="0"/>
        <w:spacing w:line="500" w:lineRule="exact"/>
        <w:ind w:firstLine="561"/>
        <w:jc w:val="left"/>
        <w:rPr>
          <w:rFonts w:ascii="仿宋_GB2312" w:eastAsia="仿宋_GB2312" w:cs="仿宋_GB2312"/>
          <w:sz w:val="28"/>
          <w:szCs w:val="28"/>
        </w:rPr>
      </w:pPr>
      <w:r w:rsidRPr="002B254C">
        <w:rPr>
          <w:rFonts w:ascii="仿宋_GB2312" w:eastAsia="仿宋_GB2312" w:hAnsi="Times New Roman" w:cs="仿宋_GB2312" w:hint="eastAsia"/>
          <w:kern w:val="0"/>
          <w:sz w:val="28"/>
          <w:szCs w:val="28"/>
        </w:rPr>
        <w:t>说明：本表系磋商文件及修改性文件中涉及的所有实质性条款的汇总。不允许有任何负偏离，否则报价将被否决。</w:t>
      </w:r>
    </w:p>
    <w:tbl>
      <w:tblPr>
        <w:tblW w:w="9589" w:type="dxa"/>
        <w:jc w:val="center"/>
        <w:tblBorders>
          <w:top w:val="single" w:sz="4" w:space="0" w:color="auto"/>
          <w:left w:val="single" w:sz="4" w:space="0" w:color="auto"/>
          <w:bottom w:val="single" w:sz="4" w:space="0" w:color="auto"/>
          <w:right w:val="single" w:sz="4" w:space="0" w:color="auto"/>
          <w:insideH w:val="none" w:sz="6" w:space="0" w:color="auto"/>
          <w:insideV w:val="none" w:sz="6" w:space="0" w:color="auto"/>
        </w:tblBorders>
        <w:tblLayout w:type="fixed"/>
        <w:tblCellMar>
          <w:left w:w="10" w:type="dxa"/>
          <w:right w:w="10" w:type="dxa"/>
        </w:tblCellMar>
        <w:tblLook w:val="04A0" w:firstRow="1" w:lastRow="0" w:firstColumn="1" w:lastColumn="0" w:noHBand="0" w:noVBand="1"/>
      </w:tblPr>
      <w:tblGrid>
        <w:gridCol w:w="9589"/>
      </w:tblGrid>
      <w:tr w:rsidR="00C01C36" w:rsidRPr="002B254C" w:rsidTr="00432277">
        <w:trPr>
          <w:trHeight w:val="525"/>
          <w:jc w:val="center"/>
        </w:trPr>
        <w:tc>
          <w:tcPr>
            <w:tcW w:w="958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20" w:left="42" w:rightChars="2" w:right="4"/>
              <w:rPr>
                <w:rFonts w:ascii="仿宋_GB2312" w:eastAsia="仿宋_GB2312" w:hAnsi="宋体" w:cs="仿宋_GB2312"/>
                <w:b/>
                <w:sz w:val="28"/>
                <w:szCs w:val="28"/>
              </w:rPr>
            </w:pPr>
            <w:r w:rsidRPr="002B254C">
              <w:rPr>
                <w:rFonts w:ascii="仿宋_GB2312" w:eastAsia="仿宋_GB2312" w:hAnsi="宋体" w:cs="仿宋_GB2312" w:hint="eastAsia"/>
                <w:b/>
                <w:kern w:val="0"/>
                <w:sz w:val="28"/>
                <w:szCs w:val="28"/>
              </w:rPr>
              <w:t>资格性核查</w:t>
            </w:r>
          </w:p>
        </w:tc>
      </w:tr>
      <w:tr w:rsidR="00C01C36" w:rsidRPr="002B254C" w:rsidTr="00432277">
        <w:trPr>
          <w:trHeight w:val="607"/>
          <w:jc w:val="center"/>
        </w:trPr>
        <w:tc>
          <w:tcPr>
            <w:tcW w:w="9589" w:type="dxa"/>
            <w:tcBorders>
              <w:top w:val="single" w:sz="4" w:space="0" w:color="auto"/>
              <w:left w:val="single" w:sz="4" w:space="0" w:color="auto"/>
              <w:bottom w:val="single" w:sz="4" w:space="0" w:color="auto"/>
              <w:right w:val="single" w:sz="4" w:space="0" w:color="auto"/>
            </w:tcBorders>
            <w:shd w:val="clear" w:color="auto" w:fill="auto"/>
          </w:tcPr>
          <w:p w:rsidR="00C01C36" w:rsidRPr="004B2E79"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cs="Times New Roman" w:hint="eastAsia"/>
                <w:kern w:val="0"/>
                <w:sz w:val="28"/>
                <w:szCs w:val="28"/>
              </w:rPr>
              <w:t>1、</w:t>
            </w:r>
            <w:r w:rsidRPr="002B254C">
              <w:rPr>
                <w:rFonts w:ascii="仿宋_GB2312" w:eastAsia="仿宋_GB2312" w:hAnsi="宋体" w:hint="eastAsia"/>
                <w:sz w:val="28"/>
                <w:szCs w:val="28"/>
              </w:rPr>
              <w:t>有效的营业执照副本扫描件或其他能证明具有独立承担民事责任能力的材料扫描件</w:t>
            </w:r>
            <w:r w:rsidRPr="002B254C">
              <w:rPr>
                <w:rStyle w:val="17"/>
                <w:rFonts w:ascii="仿宋_GB2312" w:eastAsia="仿宋_GB2312" w:hAnsi="宋体" w:hint="eastAsia"/>
                <w:sz w:val="28"/>
                <w:szCs w:val="28"/>
              </w:rPr>
              <w:t>（</w:t>
            </w:r>
            <w:r>
              <w:rPr>
                <w:rFonts w:ascii="仿宋_GB2312" w:eastAsia="仿宋_GB2312" w:hAnsi="宋体" w:hint="eastAsia"/>
                <w:sz w:val="28"/>
                <w:szCs w:val="28"/>
              </w:rPr>
              <w:t>分公司</w:t>
            </w:r>
            <w:r w:rsidRPr="004B2E79">
              <w:rPr>
                <w:rFonts w:ascii="仿宋_GB2312" w:eastAsia="仿宋_GB2312" w:hAnsi="宋体" w:hint="eastAsia"/>
                <w:sz w:val="28"/>
                <w:szCs w:val="28"/>
              </w:rPr>
              <w:t>响应的，须提供总公司的授权</w:t>
            </w:r>
            <w:r w:rsidRPr="004B2E79">
              <w:rPr>
                <w:rStyle w:val="17"/>
                <w:rFonts w:ascii="仿宋_GB2312" w:eastAsia="仿宋_GB2312" w:hAnsi="宋体" w:hint="eastAsia"/>
                <w:sz w:val="28"/>
                <w:szCs w:val="28"/>
              </w:rPr>
              <w:t>）</w:t>
            </w:r>
            <w:r w:rsidRPr="004B2E79">
              <w:rPr>
                <w:rFonts w:ascii="仿宋_GB2312" w:eastAsia="仿宋_GB2312" w:hAnsi="宋体" w:hint="eastAsia"/>
                <w:sz w:val="28"/>
                <w:szCs w:val="28"/>
              </w:rPr>
              <w:t>；（A包）</w:t>
            </w:r>
          </w:p>
          <w:p w:rsidR="00C01C36" w:rsidRPr="004B2E79"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4B2E79">
              <w:rPr>
                <w:rFonts w:ascii="仿宋_GB2312" w:eastAsia="仿宋_GB2312" w:hAnsi="宋体" w:cs="Times New Roman" w:hint="eastAsia"/>
                <w:kern w:val="0"/>
                <w:sz w:val="28"/>
                <w:szCs w:val="28"/>
              </w:rPr>
              <w:t>2、供应商具有有效的市政公用工程施工总承包三级及以上资质，并同时具有有效的安全生产许可证扫描件（如证书已过有效期，需附证书延续页或其他证明材料）；</w:t>
            </w:r>
            <w:r w:rsidRPr="004B2E79">
              <w:rPr>
                <w:rFonts w:ascii="仿宋_GB2312" w:eastAsia="仿宋_GB2312" w:hAnsi="宋体" w:hint="eastAsia"/>
                <w:sz w:val="28"/>
                <w:szCs w:val="28"/>
              </w:rPr>
              <w:t>（A包）</w:t>
            </w:r>
          </w:p>
          <w:p w:rsidR="00C01C36" w:rsidRPr="004B2E79"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4B2E79">
              <w:rPr>
                <w:rFonts w:ascii="仿宋_GB2312" w:eastAsia="仿宋_GB2312" w:hAnsi="宋体" w:cs="Times New Roman" w:hint="eastAsia"/>
                <w:kern w:val="0"/>
                <w:sz w:val="28"/>
                <w:szCs w:val="28"/>
              </w:rPr>
              <w:t>3、拟派项目经理具有有效的市政公用工程专业二级及以上注册建造师证书；并同时具有有效的安全生产考核合格证（B证）扫描件（如证书已过有效期，需附证书延续页或其他证明材料）；</w:t>
            </w:r>
            <w:r w:rsidRPr="004B2E79">
              <w:rPr>
                <w:rFonts w:ascii="仿宋_GB2312" w:eastAsia="仿宋_GB2312" w:hAnsi="宋体" w:hint="eastAsia"/>
                <w:sz w:val="28"/>
                <w:szCs w:val="28"/>
              </w:rPr>
              <w:t>（A包）</w:t>
            </w:r>
          </w:p>
          <w:p w:rsidR="00C01C36" w:rsidRPr="00C443ED" w:rsidRDefault="00C01C36" w:rsidP="00432277">
            <w:pPr>
              <w:wordWrap w:val="0"/>
              <w:spacing w:line="560" w:lineRule="exact"/>
              <w:ind w:leftChars="20" w:left="42" w:rightChars="20" w:right="42" w:firstLineChars="200" w:firstLine="560"/>
              <w:jc w:val="left"/>
              <w:rPr>
                <w:rFonts w:ascii="仿宋_GB2312" w:eastAsia="仿宋_GB2312" w:hAnsi="宋体" w:cs="Times New Roman"/>
                <w:kern w:val="0"/>
                <w:sz w:val="28"/>
                <w:szCs w:val="28"/>
              </w:rPr>
            </w:pPr>
            <w:r w:rsidRPr="004B2E79">
              <w:rPr>
                <w:rFonts w:ascii="仿宋_GB2312" w:eastAsia="仿宋_GB2312" w:hAnsi="宋体" w:cs="Times New Roman" w:hint="eastAsia"/>
                <w:kern w:val="0"/>
                <w:sz w:val="28"/>
                <w:szCs w:val="28"/>
              </w:rPr>
              <w:t>4、采购人（采购代理机构）查询供应商“信</w:t>
            </w:r>
            <w:r w:rsidRPr="002B254C">
              <w:rPr>
                <w:rFonts w:ascii="仿宋_GB2312" w:eastAsia="仿宋_GB2312" w:hAnsi="宋体" w:cs="Times New Roman" w:hint="eastAsia"/>
                <w:kern w:val="0"/>
                <w:sz w:val="28"/>
                <w:szCs w:val="28"/>
              </w:rPr>
              <w:t>用中国”网站（www.creditchina.gov.cn）、“中国政府采购网”（www.ccgp.gov.cn）、“信用山东”网站（credit.shandong.gov.cn）的登记信息，供应商未被列入失信被执行人、</w:t>
            </w:r>
            <w:r>
              <w:rPr>
                <w:rFonts w:ascii="仿宋_GB2312" w:eastAsia="仿宋_GB2312" w:hAnsi="宋体" w:cs="Times New Roman" w:hint="eastAsia"/>
                <w:kern w:val="0"/>
                <w:sz w:val="28"/>
                <w:szCs w:val="28"/>
              </w:rPr>
              <w:t>重大税收</w:t>
            </w:r>
            <w:r w:rsidRPr="00C443ED">
              <w:rPr>
                <w:rFonts w:ascii="仿宋_GB2312" w:eastAsia="仿宋_GB2312" w:hAnsi="宋体" w:cs="Times New Roman" w:hint="eastAsia"/>
                <w:kern w:val="0"/>
                <w:sz w:val="28"/>
                <w:szCs w:val="28"/>
              </w:rPr>
              <w:t>违法失信主体、政府采购严重违法失信行为记录名单；</w:t>
            </w:r>
            <w:r>
              <w:rPr>
                <w:rFonts w:ascii="仿宋_GB2312" w:eastAsia="仿宋_GB2312" w:hAnsi="宋体" w:hint="eastAsia"/>
                <w:sz w:val="28"/>
                <w:szCs w:val="28"/>
              </w:rPr>
              <w:t>（A包）</w:t>
            </w:r>
          </w:p>
          <w:p w:rsidR="00C01C36" w:rsidRPr="00C443ED"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C443ED">
              <w:rPr>
                <w:rFonts w:ascii="仿宋_GB2312" w:eastAsia="仿宋_GB2312" w:hAnsi="宋体" w:cs="Times New Roman" w:hint="eastAsia"/>
                <w:kern w:val="0"/>
                <w:sz w:val="28"/>
                <w:szCs w:val="28"/>
              </w:rPr>
              <w:t>5、</w:t>
            </w:r>
            <w:r w:rsidRPr="00C443ED">
              <w:rPr>
                <w:rFonts w:ascii="仿宋_GB2312" w:eastAsia="仿宋_GB2312" w:hAnsi="宋体" w:cs="Times New Roman"/>
                <w:kern w:val="0"/>
                <w:sz w:val="28"/>
                <w:szCs w:val="28"/>
              </w:rPr>
              <w:t>法定代表人</w:t>
            </w:r>
            <w:r w:rsidRPr="00C443ED">
              <w:rPr>
                <w:rFonts w:ascii="仿宋_GB2312" w:eastAsia="仿宋_GB2312" w:hAnsi="宋体" w:cs="Times New Roman" w:hint="eastAsia"/>
                <w:kern w:val="0"/>
                <w:sz w:val="28"/>
                <w:szCs w:val="28"/>
              </w:rPr>
              <w:t>（依法登记的负责人）</w:t>
            </w:r>
            <w:r w:rsidRPr="00C443ED">
              <w:rPr>
                <w:rFonts w:ascii="仿宋_GB2312" w:eastAsia="仿宋_GB2312" w:hAnsi="宋体" w:cs="仿宋_GB2312" w:hint="eastAsia"/>
                <w:kern w:val="0"/>
                <w:sz w:val="28"/>
                <w:szCs w:val="28"/>
              </w:rPr>
              <w:t>身份证明书及</w:t>
            </w:r>
            <w:r w:rsidRPr="00C443ED">
              <w:rPr>
                <w:rFonts w:ascii="仿宋_GB2312" w:eastAsia="仿宋_GB2312" w:hAnsi="宋体" w:cs="Times New Roman"/>
                <w:kern w:val="0"/>
                <w:sz w:val="28"/>
                <w:szCs w:val="28"/>
              </w:rPr>
              <w:t>授权委托书、</w:t>
            </w:r>
            <w:r w:rsidRPr="00C443ED">
              <w:rPr>
                <w:rFonts w:ascii="仿宋_GB2312" w:eastAsia="仿宋_GB2312" w:hAnsi="宋体" w:cs="Times New Roman" w:hint="eastAsia"/>
                <w:kern w:val="0"/>
                <w:sz w:val="28"/>
                <w:szCs w:val="28"/>
              </w:rPr>
              <w:t>被授权人身份证扫描件</w:t>
            </w:r>
            <w:r>
              <w:rPr>
                <w:rFonts w:ascii="仿宋_GB2312" w:eastAsia="仿宋_GB2312" w:hAnsi="宋体" w:cs="Times New Roman" w:hint="eastAsia"/>
                <w:kern w:val="0"/>
                <w:sz w:val="28"/>
                <w:szCs w:val="28"/>
              </w:rPr>
              <w:t>；</w:t>
            </w:r>
            <w:r w:rsidRPr="00C443ED">
              <w:rPr>
                <w:rFonts w:ascii="仿宋_GB2312" w:eastAsia="仿宋_GB2312" w:hAnsi="宋体" w:cs="Times New Roman"/>
                <w:kern w:val="0"/>
                <w:sz w:val="28"/>
                <w:szCs w:val="28"/>
              </w:rPr>
              <w:t>如法定代表人</w:t>
            </w:r>
            <w:r w:rsidRPr="00C443ED">
              <w:rPr>
                <w:rFonts w:ascii="仿宋_GB2312" w:eastAsia="仿宋_GB2312" w:hAnsi="宋体" w:cs="Times New Roman" w:hint="eastAsia"/>
                <w:kern w:val="0"/>
                <w:sz w:val="28"/>
                <w:szCs w:val="28"/>
              </w:rPr>
              <w:t>（依法登记的负责人）</w:t>
            </w:r>
            <w:r w:rsidRPr="00C443ED">
              <w:rPr>
                <w:rFonts w:ascii="仿宋_GB2312" w:eastAsia="仿宋_GB2312" w:hAnsi="宋体" w:cs="Times New Roman"/>
                <w:kern w:val="0"/>
                <w:sz w:val="28"/>
                <w:szCs w:val="28"/>
              </w:rPr>
              <w:t>参加报价，提供法定代表人</w:t>
            </w:r>
            <w:r w:rsidRPr="00C443ED">
              <w:rPr>
                <w:rFonts w:ascii="仿宋_GB2312" w:eastAsia="仿宋_GB2312" w:hAnsi="宋体" w:cs="Times New Roman" w:hint="eastAsia"/>
                <w:kern w:val="0"/>
                <w:sz w:val="28"/>
                <w:szCs w:val="28"/>
              </w:rPr>
              <w:t>（依法登记的负责人）</w:t>
            </w:r>
            <w:r w:rsidRPr="00C443ED">
              <w:rPr>
                <w:rFonts w:ascii="仿宋_GB2312" w:eastAsia="仿宋_GB2312" w:hAnsi="宋体" w:cs="Times New Roman"/>
                <w:kern w:val="0"/>
                <w:sz w:val="28"/>
                <w:szCs w:val="28"/>
              </w:rPr>
              <w:t>身份证扫描件</w:t>
            </w:r>
            <w:r w:rsidRPr="00C443ED">
              <w:rPr>
                <w:rFonts w:ascii="仿宋_GB2312" w:eastAsia="仿宋_GB2312" w:hAnsi="宋体" w:cs="Times New Roman" w:hint="eastAsia"/>
                <w:kern w:val="0"/>
                <w:sz w:val="28"/>
                <w:szCs w:val="28"/>
              </w:rPr>
              <w:t>；</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C443ED">
              <w:rPr>
                <w:rFonts w:ascii="仿宋_GB2312" w:eastAsia="仿宋_GB2312" w:hAnsi="宋体" w:cs="Times New Roman" w:hint="eastAsia"/>
                <w:kern w:val="0"/>
                <w:sz w:val="28"/>
                <w:szCs w:val="28"/>
              </w:rPr>
              <w:t>6、</w:t>
            </w:r>
            <w:r w:rsidRPr="00C443ED">
              <w:rPr>
                <w:rFonts w:ascii="仿宋_GB2312" w:eastAsia="仿宋_GB2312" w:hAnsi="宋体" w:cs="仿宋_GB2312" w:hint="eastAsia"/>
                <w:kern w:val="0"/>
                <w:sz w:val="28"/>
                <w:szCs w:val="28"/>
              </w:rPr>
              <w:t>供应商的依法缴纳税收和社会保障</w:t>
            </w:r>
            <w:r w:rsidRPr="002B254C">
              <w:rPr>
                <w:rFonts w:ascii="仿宋_GB2312" w:eastAsia="仿宋_GB2312" w:hAnsi="宋体" w:cs="仿宋_GB2312" w:hint="eastAsia"/>
                <w:kern w:val="0"/>
                <w:sz w:val="28"/>
                <w:szCs w:val="28"/>
              </w:rPr>
              <w:t>资金的承诺函</w:t>
            </w:r>
            <w:r w:rsidRPr="002B254C">
              <w:rPr>
                <w:rFonts w:ascii="仿宋_GB2312" w:eastAsia="仿宋_GB2312" w:hAnsi="宋体" w:hint="eastAsia"/>
                <w:sz w:val="28"/>
                <w:szCs w:val="28"/>
              </w:rPr>
              <w:t>（供应商应自行登录“</w:t>
            </w:r>
            <w:r>
              <w:rPr>
                <w:rFonts w:ascii="仿宋_GB2312" w:eastAsia="仿宋_GB2312" w:hAnsi="宋体" w:hint="eastAsia"/>
                <w:sz w:val="28"/>
                <w:szCs w:val="28"/>
              </w:rPr>
              <w:t>中国山东</w:t>
            </w:r>
            <w:r w:rsidRPr="002B254C">
              <w:rPr>
                <w:rFonts w:ascii="仿宋_GB2312" w:eastAsia="仿宋_GB2312" w:hAnsi="宋体" w:hint="eastAsia"/>
                <w:sz w:val="28"/>
                <w:szCs w:val="28"/>
              </w:rPr>
              <w:t>政府采购网”查询近六个月</w:t>
            </w:r>
            <w:r>
              <w:rPr>
                <w:rFonts w:ascii="仿宋_GB2312" w:eastAsia="仿宋_GB2312" w:hAnsi="宋体" w:hint="eastAsia"/>
                <w:sz w:val="28"/>
                <w:szCs w:val="28"/>
              </w:rPr>
              <w:t>的</w:t>
            </w:r>
            <w:r w:rsidRPr="002B254C">
              <w:rPr>
                <w:rFonts w:ascii="仿宋_GB2312" w:eastAsia="仿宋_GB2312" w:hAnsi="宋体" w:hint="eastAsia"/>
                <w:sz w:val="28"/>
                <w:szCs w:val="28"/>
              </w:rPr>
              <w:t>缴纳税收和社会保障资金的情况。</w:t>
            </w:r>
            <w:r w:rsidRPr="00C92347">
              <w:rPr>
                <w:rFonts w:ascii="仿宋_GB2312" w:eastAsia="仿宋_GB2312" w:hAnsi="宋体" w:hint="eastAsia"/>
                <w:sz w:val="28"/>
                <w:szCs w:val="28"/>
              </w:rPr>
              <w:t>查询结果近六个月内有税收和社保资金缴费信息的，视为“有依法缴纳税收和社会保障资金的良好记录”，</w:t>
            </w:r>
            <w:r w:rsidRPr="002B254C">
              <w:rPr>
                <w:rFonts w:ascii="仿宋_GB2312" w:eastAsia="仿宋_GB2312" w:hAnsi="宋体" w:hint="eastAsia"/>
                <w:sz w:val="28"/>
                <w:szCs w:val="28"/>
              </w:rPr>
              <w:t>则</w:t>
            </w:r>
            <w:r w:rsidRPr="00C92347">
              <w:rPr>
                <w:rFonts w:ascii="仿宋_GB2312" w:eastAsia="仿宋_GB2312" w:hAnsi="宋体" w:hint="eastAsia"/>
                <w:sz w:val="28"/>
                <w:szCs w:val="28"/>
              </w:rPr>
              <w:t>只需</w:t>
            </w:r>
            <w:r w:rsidRPr="002B254C">
              <w:rPr>
                <w:rFonts w:ascii="仿宋_GB2312" w:eastAsia="仿宋_GB2312" w:hAnsi="宋体" w:hint="eastAsia"/>
                <w:sz w:val="28"/>
                <w:szCs w:val="28"/>
              </w:rPr>
              <w:t>在响应文件中提供依法缴纳税收和社会保障资金的承诺函即可，对于</w:t>
            </w:r>
            <w:r w:rsidRPr="00C92347">
              <w:rPr>
                <w:rFonts w:ascii="仿宋_GB2312" w:eastAsia="仿宋_GB2312" w:hAnsi="宋体" w:hint="eastAsia"/>
                <w:sz w:val="28"/>
                <w:szCs w:val="28"/>
              </w:rPr>
              <w:t>未查询到</w:t>
            </w:r>
            <w:r w:rsidRPr="002B254C">
              <w:rPr>
                <w:rFonts w:ascii="仿宋_GB2312" w:eastAsia="仿宋_GB2312" w:hAnsi="宋体" w:hint="eastAsia"/>
                <w:sz w:val="28"/>
                <w:szCs w:val="28"/>
              </w:rPr>
              <w:t>相关信息的，则应在响应文件中提供近期缴</w:t>
            </w:r>
            <w:r w:rsidRPr="002B254C">
              <w:rPr>
                <w:rFonts w:ascii="仿宋_GB2312" w:eastAsia="仿宋_GB2312" w:hAnsi="宋体" w:hint="eastAsia"/>
                <w:sz w:val="28"/>
                <w:szCs w:val="28"/>
              </w:rPr>
              <w:lastRenderedPageBreak/>
              <w:t>纳税收和社会保障资金的证明材料</w:t>
            </w:r>
            <w:r>
              <w:rPr>
                <w:rFonts w:ascii="仿宋_GB2312" w:eastAsia="仿宋_GB2312" w:hAnsi="宋体" w:hint="eastAsia"/>
                <w:sz w:val="28"/>
                <w:szCs w:val="28"/>
              </w:rPr>
              <w:t>；</w:t>
            </w:r>
            <w:r w:rsidRPr="002B254C">
              <w:rPr>
                <w:rFonts w:ascii="仿宋_GB2312" w:eastAsia="仿宋_GB2312" w:hAnsi="宋体" w:hint="eastAsia"/>
                <w:sz w:val="28"/>
                <w:szCs w:val="28"/>
              </w:rPr>
              <w:t>依法免税或不需要缴纳社会保障资金的供应商，应提供相关证明材料）</w:t>
            </w:r>
            <w:r w:rsidRPr="002B254C">
              <w:rPr>
                <w:rFonts w:ascii="仿宋_GB2312" w:eastAsia="仿宋_GB2312" w:hAnsi="宋体" w:cs="Times New Roman" w:hint="eastAsia"/>
                <w:kern w:val="0"/>
                <w:sz w:val="28"/>
                <w:szCs w:val="28"/>
              </w:rPr>
              <w:t>；</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7、供应商</w:t>
            </w:r>
            <w:r w:rsidRPr="002B254C">
              <w:rPr>
                <w:rFonts w:ascii="仿宋_GB2312" w:eastAsia="仿宋_GB2312" w:hAnsi="宋体" w:cs="Times New Roman"/>
                <w:kern w:val="0"/>
                <w:sz w:val="28"/>
                <w:szCs w:val="28"/>
              </w:rPr>
              <w:t>参加本项目</w:t>
            </w:r>
            <w:r w:rsidRPr="002B254C">
              <w:rPr>
                <w:rFonts w:ascii="仿宋_GB2312" w:eastAsia="仿宋_GB2312" w:hAnsi="宋体" w:cs="Times New Roman" w:hint="eastAsia"/>
                <w:kern w:val="0"/>
                <w:sz w:val="28"/>
                <w:szCs w:val="28"/>
              </w:rPr>
              <w:t>政府采购活动前</w:t>
            </w:r>
            <w:r w:rsidRPr="002B254C">
              <w:rPr>
                <w:rFonts w:ascii="仿宋_GB2312" w:eastAsia="仿宋_GB2312" w:hAnsi="宋体" w:cs="Times New Roman"/>
                <w:kern w:val="0"/>
                <w:sz w:val="28"/>
                <w:szCs w:val="28"/>
              </w:rPr>
              <w:t>三年内</w:t>
            </w:r>
            <w:r w:rsidRPr="002B254C">
              <w:rPr>
                <w:rFonts w:ascii="仿宋_GB2312" w:eastAsia="仿宋_GB2312" w:hAnsi="宋体" w:cs="Times New Roman" w:hint="eastAsia"/>
                <w:kern w:val="0"/>
                <w:sz w:val="28"/>
                <w:szCs w:val="28"/>
              </w:rPr>
              <w:t>，</w:t>
            </w:r>
            <w:r w:rsidRPr="002B254C">
              <w:rPr>
                <w:rFonts w:ascii="仿宋_GB2312" w:eastAsia="仿宋_GB2312" w:hAnsi="宋体" w:hint="eastAsia"/>
                <w:sz w:val="28"/>
                <w:szCs w:val="28"/>
              </w:rPr>
              <w:t>在经营活动中无重大违法记录的声明</w:t>
            </w:r>
            <w:r w:rsidRPr="002B254C">
              <w:rPr>
                <w:rFonts w:ascii="仿宋_GB2312" w:eastAsia="仿宋_GB2312" w:hAnsi="宋体" w:cs="Times New Roman" w:hint="eastAsia"/>
                <w:kern w:val="0"/>
                <w:sz w:val="28"/>
                <w:szCs w:val="28"/>
              </w:rPr>
              <w:t>；</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8、供应商</w:t>
            </w:r>
            <w:r w:rsidRPr="002B254C">
              <w:rPr>
                <w:rFonts w:ascii="仿宋_GB2312" w:eastAsia="仿宋_GB2312" w:hAnsi="宋体" w:cs="Times New Roman"/>
                <w:kern w:val="0"/>
                <w:sz w:val="28"/>
                <w:szCs w:val="28"/>
              </w:rPr>
              <w:t>具有履行合同所必需的设备和专业技术能力的</w:t>
            </w:r>
            <w:r w:rsidRPr="002B254C">
              <w:rPr>
                <w:rFonts w:ascii="仿宋_GB2312" w:eastAsia="仿宋_GB2312" w:hAnsi="宋体" w:cs="Times New Roman" w:hint="eastAsia"/>
                <w:kern w:val="0"/>
                <w:sz w:val="28"/>
                <w:szCs w:val="28"/>
              </w:rPr>
              <w:t>承诺函</w:t>
            </w:r>
            <w:r w:rsidRPr="002B254C">
              <w:rPr>
                <w:rFonts w:ascii="仿宋_GB2312" w:eastAsia="仿宋_GB2312" w:hAnsi="宋体" w:cs="Times New Roman"/>
                <w:kern w:val="0"/>
                <w:sz w:val="28"/>
                <w:szCs w:val="28"/>
              </w:rPr>
              <w:t>；</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仿宋"/>
                <w:sz w:val="28"/>
                <w:szCs w:val="28"/>
              </w:rPr>
            </w:pPr>
            <w:r w:rsidRPr="002B254C">
              <w:rPr>
                <w:rFonts w:ascii="仿宋_GB2312" w:eastAsia="仿宋_GB2312" w:hAnsi="宋体" w:cs="Times New Roman" w:hint="eastAsia"/>
                <w:kern w:val="0"/>
                <w:sz w:val="28"/>
                <w:szCs w:val="28"/>
              </w:rPr>
              <w:t>9</w:t>
            </w:r>
            <w:r w:rsidRPr="002B254C">
              <w:rPr>
                <w:rFonts w:ascii="仿宋_GB2312" w:eastAsia="仿宋_GB2312" w:hAnsi="宋体" w:cs="Times New Roman"/>
                <w:kern w:val="0"/>
                <w:sz w:val="28"/>
                <w:szCs w:val="28"/>
              </w:rPr>
              <w:t>、</w:t>
            </w:r>
            <w:r w:rsidRPr="002B254C">
              <w:rPr>
                <w:rFonts w:ascii="仿宋_GB2312" w:eastAsia="仿宋_GB2312" w:hAnsi="宋体" w:cs="Times New Roman" w:hint="eastAsia"/>
                <w:kern w:val="0"/>
                <w:sz w:val="28"/>
                <w:szCs w:val="28"/>
              </w:rPr>
              <w:t>供应商</w:t>
            </w:r>
            <w:r w:rsidRPr="002B254C">
              <w:rPr>
                <w:rFonts w:ascii="仿宋_GB2312" w:eastAsia="仿宋_GB2312" w:hAnsi="仿宋" w:hint="eastAsia"/>
                <w:sz w:val="28"/>
                <w:szCs w:val="28"/>
              </w:rPr>
              <w:t>具有良好商业信誉和健全财务会计制度的声明；</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10、财务状况报告等相关材料；</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A.供应商自行编制的近一年度</w:t>
            </w:r>
            <w:r w:rsidRPr="002B254C">
              <w:rPr>
                <w:rFonts w:ascii="仿宋_GB2312" w:eastAsia="仿宋_GB2312" w:hAnsi="仿宋" w:hint="eastAsia"/>
                <w:sz w:val="28"/>
                <w:szCs w:val="28"/>
              </w:rPr>
              <w:t>（2023年）</w:t>
            </w:r>
            <w:r w:rsidRPr="002B254C">
              <w:rPr>
                <w:rFonts w:ascii="仿宋_GB2312" w:eastAsia="仿宋_GB2312" w:hAnsi="宋体" w:cs="Times New Roman" w:hint="eastAsia"/>
                <w:kern w:val="0"/>
                <w:sz w:val="28"/>
                <w:szCs w:val="28"/>
              </w:rPr>
              <w:t>公司财务报表或由中介机构出具的近一年度</w:t>
            </w:r>
            <w:r w:rsidRPr="002B254C">
              <w:rPr>
                <w:rFonts w:ascii="仿宋_GB2312" w:eastAsia="仿宋_GB2312" w:hAnsi="仿宋" w:hint="eastAsia"/>
                <w:sz w:val="28"/>
                <w:szCs w:val="28"/>
              </w:rPr>
              <w:t>（2023年）</w:t>
            </w:r>
            <w:r w:rsidRPr="002B254C">
              <w:rPr>
                <w:rFonts w:ascii="仿宋_GB2312" w:eastAsia="仿宋_GB2312" w:hAnsi="宋体" w:cs="Times New Roman" w:hint="eastAsia"/>
                <w:kern w:val="0"/>
                <w:sz w:val="28"/>
                <w:szCs w:val="28"/>
              </w:rPr>
              <w:t>财务审计报告书扫描件；报价供应商成立不满一年的，提供自行编制的自公司成立以来的财务报表；</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 xml:space="preserve">B.银行出具的有效期内的资信证明扫描件。 </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注：A、B两项提供任意一项均可。</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11、单位负责人为同一人或者存在直接控股、管理关系的不同供应商，不得参加同一合同项下的政府采购活动声明函；</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kern w:val="0"/>
                <w:sz w:val="28"/>
                <w:szCs w:val="28"/>
              </w:rPr>
              <w:t>1</w:t>
            </w:r>
            <w:r w:rsidRPr="002B254C">
              <w:rPr>
                <w:rFonts w:ascii="仿宋_GB2312" w:eastAsia="仿宋_GB2312" w:hAnsi="宋体" w:cs="Times New Roman" w:hint="eastAsia"/>
                <w:kern w:val="0"/>
                <w:sz w:val="28"/>
                <w:szCs w:val="28"/>
              </w:rPr>
              <w:t>2</w:t>
            </w:r>
            <w:r w:rsidRPr="002B254C">
              <w:rPr>
                <w:rFonts w:ascii="仿宋_GB2312" w:eastAsia="仿宋_GB2312" w:hAnsi="宋体" w:cs="Times New Roman"/>
                <w:kern w:val="0"/>
                <w:sz w:val="28"/>
                <w:szCs w:val="28"/>
              </w:rPr>
              <w:t>、中小企业声明函或监狱企业的证明文件或残疾人福利性单位声明函</w:t>
            </w:r>
            <w:r>
              <w:rPr>
                <w:rFonts w:ascii="仿宋_GB2312" w:eastAsia="仿宋_GB2312" w:hAnsi="宋体" w:cs="Times New Roman"/>
                <w:kern w:val="0"/>
                <w:sz w:val="28"/>
                <w:szCs w:val="28"/>
              </w:rPr>
              <w:t>；</w:t>
            </w:r>
            <w:r>
              <w:rPr>
                <w:rFonts w:ascii="仿宋_GB2312" w:eastAsia="仿宋_GB2312" w:hAnsi="宋体" w:hint="eastAsia"/>
                <w:sz w:val="28"/>
                <w:szCs w:val="28"/>
              </w:rPr>
              <w:t>（A包）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cs="Times New Roman"/>
                <w:kern w:val="0"/>
                <w:sz w:val="28"/>
                <w:szCs w:val="28"/>
              </w:rPr>
            </w:pPr>
            <w:r w:rsidRPr="002B254C">
              <w:rPr>
                <w:rFonts w:ascii="仿宋_GB2312" w:eastAsia="仿宋_GB2312" w:hAnsi="宋体" w:cs="Times New Roman" w:hint="eastAsia"/>
                <w:kern w:val="0"/>
                <w:sz w:val="28"/>
                <w:szCs w:val="28"/>
              </w:rPr>
              <w:t>13、本项目不接受联合体报价。</w:t>
            </w:r>
            <w:r>
              <w:rPr>
                <w:rFonts w:ascii="仿宋_GB2312" w:eastAsia="仿宋_GB2312" w:hAnsi="宋体" w:hint="eastAsia"/>
                <w:sz w:val="28"/>
                <w:szCs w:val="28"/>
              </w:rPr>
              <w:t>（A包）</w:t>
            </w:r>
          </w:p>
        </w:tc>
      </w:tr>
      <w:tr w:rsidR="00C01C36" w:rsidRPr="002B254C" w:rsidTr="00432277">
        <w:trPr>
          <w:trHeight w:val="481"/>
          <w:jc w:val="center"/>
        </w:trPr>
        <w:tc>
          <w:tcPr>
            <w:tcW w:w="958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20" w:left="42" w:rightChars="20" w:right="42"/>
              <w:jc w:val="left"/>
              <w:rPr>
                <w:rFonts w:ascii="仿宋_GB2312" w:eastAsia="仿宋_GB2312" w:hAnsi="宋体" w:cs="Times New Roman"/>
                <w:b/>
                <w:kern w:val="0"/>
                <w:sz w:val="28"/>
                <w:szCs w:val="28"/>
              </w:rPr>
            </w:pPr>
            <w:r w:rsidRPr="002B254C">
              <w:rPr>
                <w:rFonts w:ascii="仿宋_GB2312" w:eastAsia="仿宋_GB2312" w:hAnsi="宋体" w:cs="Times New Roman" w:hint="eastAsia"/>
                <w:b/>
                <w:kern w:val="0"/>
                <w:sz w:val="28"/>
                <w:szCs w:val="28"/>
              </w:rPr>
              <w:lastRenderedPageBreak/>
              <w:t>符合性检查</w:t>
            </w:r>
          </w:p>
        </w:tc>
      </w:tr>
      <w:tr w:rsidR="00C01C36" w:rsidRPr="002B254C" w:rsidTr="00432277">
        <w:trPr>
          <w:trHeight w:val="1833"/>
          <w:jc w:val="center"/>
        </w:trPr>
        <w:tc>
          <w:tcPr>
            <w:tcW w:w="958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1、总报价超过项目（分包）预算的</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2、报价有效期比竞争性磋商文件要求短的</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3、磋商文件未规定允许有替代方案时，同时提供两套或两套以上的投标方案、报价的</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4、所投项目工期及</w:t>
            </w:r>
            <w:r>
              <w:rPr>
                <w:rFonts w:ascii="仿宋_GB2312" w:eastAsia="仿宋_GB2312" w:hAnsi="宋体" w:hint="eastAsia"/>
                <w:sz w:val="28"/>
                <w:szCs w:val="28"/>
              </w:rPr>
              <w:t>质量保修期</w:t>
            </w:r>
            <w:r w:rsidRPr="002B254C">
              <w:rPr>
                <w:rFonts w:ascii="仿宋_GB2312" w:eastAsia="仿宋_GB2312" w:hAnsi="宋体" w:hint="eastAsia"/>
                <w:sz w:val="28"/>
                <w:szCs w:val="28"/>
              </w:rPr>
              <w:t>等方面未实质性满足</w:t>
            </w:r>
            <w:r>
              <w:rPr>
                <w:rFonts w:ascii="仿宋_GB2312" w:eastAsia="仿宋_GB2312" w:hAnsi="宋体" w:hint="eastAsia"/>
                <w:sz w:val="28"/>
                <w:szCs w:val="28"/>
              </w:rPr>
              <w:t>竞争性</w:t>
            </w:r>
            <w:r w:rsidRPr="002B254C">
              <w:rPr>
                <w:rFonts w:ascii="仿宋_GB2312" w:eastAsia="仿宋_GB2312" w:hAnsi="宋体" w:hint="eastAsia"/>
                <w:sz w:val="28"/>
                <w:szCs w:val="28"/>
              </w:rPr>
              <w:t>磋商文件要求</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lastRenderedPageBreak/>
              <w:t>5、符合磋商文件规定的关于供应商串通投标的情形</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6、参加同一项目的不同供应商电子投标（响应）文件的文件上传机器码（MAC地址）一致或使用的电子密钥相同的，</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p>
          <w:p w:rsidR="00C01C36" w:rsidRPr="002B254C" w:rsidRDefault="00C01C36" w:rsidP="00432277">
            <w:pPr>
              <w:spacing w:line="560" w:lineRule="exact"/>
              <w:ind w:leftChars="20" w:left="42" w:rightChars="20" w:right="42" w:firstLineChars="200" w:firstLine="560"/>
              <w:jc w:val="left"/>
              <w:rPr>
                <w:rFonts w:ascii="仿宋_GB2312" w:eastAsia="仿宋_GB2312" w:hAnsi="宋体"/>
                <w:sz w:val="28"/>
                <w:szCs w:val="28"/>
              </w:rPr>
            </w:pPr>
            <w:r w:rsidRPr="002B254C">
              <w:rPr>
                <w:rFonts w:ascii="仿宋_GB2312" w:eastAsia="仿宋_GB2312" w:hAnsi="宋体" w:hint="eastAsia"/>
                <w:sz w:val="28"/>
                <w:szCs w:val="28"/>
              </w:rPr>
              <w:t>7、磋商小组认为不符合磋商文件其他实质性要求或法律法规规定的其他情形</w:t>
            </w:r>
            <w:r w:rsidRPr="002B254C">
              <w:rPr>
                <w:rFonts w:ascii="仿宋_GB2312" w:eastAsia="仿宋_GB2312" w:hAnsi="宋体"/>
                <w:sz w:val="28"/>
                <w:szCs w:val="28"/>
              </w:rPr>
              <w:t>，作为无效</w:t>
            </w:r>
            <w:r w:rsidRPr="002B254C">
              <w:rPr>
                <w:rFonts w:ascii="仿宋_GB2312" w:eastAsia="仿宋_GB2312" w:hAnsi="宋体" w:hint="eastAsia"/>
                <w:sz w:val="28"/>
                <w:szCs w:val="28"/>
              </w:rPr>
              <w:t>报价。(A包)</w:t>
            </w:r>
            <w:r w:rsidR="00495482" w:rsidRPr="002B254C">
              <w:rPr>
                <w:rFonts w:ascii="仿宋_GB2312" w:eastAsia="仿宋_GB2312" w:hAnsi="宋体" w:hint="eastAsia"/>
                <w:sz w:val="28"/>
                <w:szCs w:val="28"/>
              </w:rPr>
              <w:fldChar w:fldCharType="begin"/>
            </w:r>
            <w:r w:rsidRPr="002B254C">
              <w:rPr>
                <w:rFonts w:ascii="仿宋_GB2312" w:eastAsia="仿宋_GB2312" w:hAnsi="宋体" w:hint="eastAsia"/>
                <w:sz w:val="28"/>
                <w:szCs w:val="28"/>
              </w:rPr>
              <w:instrText>&lt;MK cmd="loop"&gt;&lt;def type="query" recs="fhxjc" line="1"&gt;"select a.judgeid,a.judgerank,a.judgeType,a.includebags,a.judgedetail,b.projectId,b.packageid,b.packageStatus,c.packagecode,c.packagename from gp_judge a,gp_packagescheme b,gp_package c where  REPLACE(a.includebags,',','')=b.packageid and b.packageid=c.packageid and a.judgerank=1602 and b.packageStatus=1502  and a.projectId= "+NFV("pro.projectid",-1) +" and b.packageschemeid in ("+NFV("packageschemeid",-1)+")"&lt;/def&gt;&lt;/MK&gt;</w:instrText>
            </w:r>
            <w:r w:rsidR="00495482" w:rsidRPr="002B254C">
              <w:rPr>
                <w:rFonts w:ascii="仿宋_GB2312" w:eastAsia="仿宋_GB2312" w:hAnsi="宋体" w:hint="eastAsia"/>
                <w:sz w:val="28"/>
                <w:szCs w:val="28"/>
              </w:rPr>
              <w:fldChar w:fldCharType="end"/>
            </w:r>
            <w:r w:rsidR="00495482" w:rsidRPr="002B254C">
              <w:rPr>
                <w:rFonts w:ascii="仿宋_GB2312" w:eastAsia="仿宋_GB2312" w:hAnsi="宋体" w:hint="eastAsia"/>
                <w:sz w:val="28"/>
                <w:szCs w:val="28"/>
              </w:rPr>
              <w:fldChar w:fldCharType="begin"/>
            </w:r>
            <w:r w:rsidRPr="002B254C">
              <w:rPr>
                <w:rFonts w:ascii="仿宋_GB2312" w:eastAsia="仿宋_GB2312" w:hAnsi="宋体" w:hint="eastAsia"/>
                <w:sz w:val="28"/>
                <w:szCs w:val="28"/>
              </w:rPr>
              <w:instrText>&lt;MK&gt;fhxjc._no_&lt;/MK&gt;</w:instrText>
            </w:r>
            <w:r w:rsidR="00495482" w:rsidRPr="002B254C">
              <w:rPr>
                <w:rFonts w:ascii="仿宋_GB2312" w:eastAsia="仿宋_GB2312" w:hAnsi="宋体" w:hint="eastAsia"/>
                <w:sz w:val="28"/>
                <w:szCs w:val="28"/>
              </w:rPr>
              <w:fldChar w:fldCharType="end"/>
            </w:r>
          </w:p>
        </w:tc>
      </w:tr>
    </w:tbl>
    <w:p w:rsidR="00C01C36" w:rsidRPr="002B254C" w:rsidRDefault="00C01C36" w:rsidP="00C01C36"/>
    <w:p w:rsidR="00C01C36" w:rsidRPr="002B254C" w:rsidRDefault="00C01C36" w:rsidP="00C01C36">
      <w:pPr>
        <w:pStyle w:val="2"/>
        <w:widowControl/>
        <w:spacing w:line="600" w:lineRule="exact"/>
        <w:ind w:firstLine="641"/>
      </w:pPr>
      <w:r w:rsidRPr="002B254C">
        <w:br w:type="page"/>
      </w:r>
      <w:bookmarkStart w:id="12" w:name="_Toc152578518"/>
      <w:r w:rsidRPr="002B254C">
        <w:rPr>
          <w:rFonts w:cs="黑体" w:hint="eastAsia"/>
        </w:rPr>
        <w:lastRenderedPageBreak/>
        <w:t>一、说明</w:t>
      </w:r>
      <w:bookmarkEnd w:id="12"/>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文件依据《中华人民共和国政府采购法》、《中华人民共和国政府采购法实施条例》和财政部《政府采购竞争性磋商采购方式管理暂行办法》及国家和山东省有关法律、法规、规章制度编制。参加本项目供应商应接受本</w:t>
      </w:r>
      <w:r>
        <w:rPr>
          <w:rFonts w:ascii="仿宋_GB2312" w:eastAsia="仿宋_GB2312" w:hAnsi="宋体" w:cs="仿宋_GB2312" w:hint="eastAsia"/>
          <w:kern w:val="0"/>
          <w:sz w:val="28"/>
          <w:szCs w:val="28"/>
        </w:rPr>
        <w:t>竞争性</w:t>
      </w:r>
      <w:r w:rsidRPr="002B254C">
        <w:rPr>
          <w:rFonts w:ascii="仿宋_GB2312" w:eastAsia="仿宋_GB2312" w:hAnsi="宋体" w:cs="仿宋_GB2312" w:hint="eastAsia"/>
          <w:kern w:val="0"/>
          <w:sz w:val="28"/>
          <w:szCs w:val="28"/>
        </w:rPr>
        <w:t>磋商文件关于电子招投标</w:t>
      </w:r>
      <w:r>
        <w:rPr>
          <w:rFonts w:ascii="仿宋_GB2312" w:eastAsia="仿宋_GB2312" w:hAnsi="宋体" w:cs="仿宋_GB2312" w:hint="eastAsia"/>
          <w:kern w:val="0"/>
          <w:sz w:val="28"/>
          <w:szCs w:val="28"/>
        </w:rPr>
        <w:t>的</w:t>
      </w:r>
      <w:r w:rsidRPr="002B254C">
        <w:rPr>
          <w:rFonts w:ascii="仿宋_GB2312" w:eastAsia="仿宋_GB2312" w:hAnsi="宋体" w:cs="仿宋_GB2312" w:hint="eastAsia"/>
          <w:kern w:val="0"/>
          <w:sz w:val="28"/>
          <w:szCs w:val="28"/>
        </w:rPr>
        <w:t>各项规定。</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1.适用范围</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1.1 本</w:t>
      </w:r>
      <w:r>
        <w:rPr>
          <w:rFonts w:ascii="仿宋_GB2312" w:eastAsia="仿宋_GB2312" w:hAnsi="宋体" w:hint="eastAsia"/>
          <w:sz w:val="28"/>
          <w:szCs w:val="28"/>
        </w:rPr>
        <w:t>竞争性</w:t>
      </w:r>
      <w:r w:rsidRPr="002B254C">
        <w:rPr>
          <w:rFonts w:ascii="仿宋_GB2312" w:eastAsia="仿宋_GB2312" w:hAnsi="宋体" w:cs="仿宋_GB2312" w:hint="eastAsia"/>
          <w:kern w:val="0"/>
          <w:sz w:val="28"/>
          <w:szCs w:val="28"/>
        </w:rPr>
        <w:t>磋商文件仅适用于本次</w:t>
      </w:r>
      <w:r>
        <w:rPr>
          <w:rFonts w:ascii="仿宋_GB2312" w:eastAsia="仿宋_GB2312" w:hAnsi="宋体" w:hint="eastAsia"/>
          <w:sz w:val="28"/>
          <w:szCs w:val="28"/>
        </w:rPr>
        <w:t>竞争性</w:t>
      </w:r>
      <w:r w:rsidRPr="002B254C">
        <w:rPr>
          <w:rFonts w:ascii="仿宋_GB2312" w:eastAsia="仿宋_GB2312" w:hAnsi="宋体" w:cs="仿宋_GB2312" w:hint="eastAsia"/>
          <w:kern w:val="0"/>
          <w:sz w:val="28"/>
          <w:szCs w:val="28"/>
        </w:rPr>
        <w:t>磋商公告中所涉及的项目和内容。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1.2 本</w:t>
      </w:r>
      <w:r>
        <w:rPr>
          <w:rFonts w:ascii="仿宋_GB2312" w:eastAsia="仿宋_GB2312" w:hAnsi="宋体" w:hint="eastAsia"/>
          <w:sz w:val="28"/>
          <w:szCs w:val="28"/>
        </w:rPr>
        <w:t>竞争性</w:t>
      </w:r>
      <w:r w:rsidRPr="002B254C">
        <w:rPr>
          <w:rFonts w:ascii="仿宋_GB2312" w:eastAsia="仿宋_GB2312" w:hAnsi="宋体" w:cs="仿宋_GB2312" w:hint="eastAsia"/>
          <w:kern w:val="0"/>
          <w:sz w:val="28"/>
          <w:szCs w:val="28"/>
        </w:rPr>
        <w:t>磋商文件的解释权为山东华旭招标有限公司</w:t>
      </w:r>
      <w:r w:rsidRPr="002B254C">
        <w:rPr>
          <w:rFonts w:ascii="仿宋_GB2312" w:eastAsia="仿宋_GB2312" w:hAnsi="仿宋" w:cs="宋体" w:hint="eastAsia"/>
          <w:kern w:val="0"/>
          <w:sz w:val="28"/>
          <w:szCs w:val="28"/>
        </w:rPr>
        <w:t>，以书面解释为准</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1.3本</w:t>
      </w:r>
      <w:r>
        <w:rPr>
          <w:rFonts w:ascii="仿宋_GB2312" w:eastAsia="仿宋_GB2312" w:hAnsi="宋体" w:hint="eastAsia"/>
          <w:sz w:val="28"/>
          <w:szCs w:val="28"/>
        </w:rPr>
        <w:t>竞争性</w:t>
      </w:r>
      <w:r w:rsidRPr="002B254C">
        <w:rPr>
          <w:rFonts w:ascii="仿宋_GB2312" w:eastAsia="仿宋_GB2312" w:hAnsi="仿宋" w:cs="宋体" w:hint="eastAsia"/>
          <w:kern w:val="0"/>
          <w:sz w:val="28"/>
          <w:szCs w:val="28"/>
        </w:rPr>
        <w:t>磋商文件未做须知明示，而又有相关法律、法规规定的，从其规定。</w:t>
      </w:r>
    </w:p>
    <w:p w:rsidR="00C01C36" w:rsidRPr="002B254C" w:rsidRDefault="00C01C36" w:rsidP="00C01C36">
      <w:pPr>
        <w:spacing w:line="560" w:lineRule="exact"/>
        <w:ind w:firstLineChars="200" w:firstLine="562"/>
        <w:rPr>
          <w:rFonts w:ascii="楷体_GB2312" w:eastAsia="楷体_GB2312" w:hAnsi="仿宋" w:cs="宋体"/>
          <w:b/>
          <w:sz w:val="28"/>
          <w:szCs w:val="28"/>
        </w:rPr>
      </w:pPr>
      <w:r w:rsidRPr="002B254C">
        <w:rPr>
          <w:rFonts w:ascii="楷体_GB2312" w:eastAsia="楷体_GB2312" w:hAnsi="仿宋" w:cs="宋体" w:hint="eastAsia"/>
          <w:b/>
          <w:kern w:val="0"/>
          <w:sz w:val="28"/>
          <w:szCs w:val="28"/>
        </w:rPr>
        <w:t>2.采购人、采购代理机构及供应商</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2.1采购人：是指依法开展政府采购活动的国家机关、事业单位、团体组织。本项目的采购人见</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2.2采购代理机构：是指采购代理机构或从事采购代理业务的社会中介机构。本项目的采购代理机构见</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2.3供应商：是指向采购人提供货物及伴随的服务的法人、其他组织或者自然人。潜在供应商：是指响应招标、参加响应竞争的法人、其他组织或者自然人，以磋商文件规定的方式获取本项目</w:t>
      </w:r>
      <w:r>
        <w:rPr>
          <w:rFonts w:ascii="仿宋_GB2312" w:eastAsia="仿宋_GB2312" w:hAnsi="宋体" w:hint="eastAsia"/>
          <w:sz w:val="28"/>
          <w:szCs w:val="28"/>
        </w:rPr>
        <w:t>竞争性</w:t>
      </w:r>
      <w:r w:rsidRPr="002B254C">
        <w:rPr>
          <w:rFonts w:ascii="仿宋_GB2312" w:eastAsia="仿宋_GB2312" w:hAnsi="仿宋" w:cs="宋体" w:hint="eastAsia"/>
          <w:kern w:val="0"/>
          <w:sz w:val="28"/>
          <w:szCs w:val="28"/>
        </w:rPr>
        <w:t>磋商文件的法人、其他组织或者自然人。</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本项目的供应商须满足以下条件：</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2.3.1具备《中华人民共和国政府采购法》第二十二条关于供应商条件的规定，遵守本项目采购人本级和上级财政部门政府采购的有关规定。</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lastRenderedPageBreak/>
        <w:t>2.3.2以</w:t>
      </w:r>
      <w:r>
        <w:rPr>
          <w:rFonts w:ascii="仿宋_GB2312" w:eastAsia="仿宋_GB2312" w:hAnsi="宋体" w:hint="eastAsia"/>
          <w:sz w:val="28"/>
          <w:szCs w:val="28"/>
        </w:rPr>
        <w:t>竞争性</w:t>
      </w:r>
      <w:r w:rsidRPr="002B254C">
        <w:rPr>
          <w:rFonts w:ascii="仿宋_GB2312" w:eastAsia="仿宋_GB2312" w:hAnsi="仿宋" w:cs="宋体" w:hint="eastAsia"/>
          <w:kern w:val="0"/>
          <w:sz w:val="28"/>
          <w:szCs w:val="28"/>
        </w:rPr>
        <w:t>磋商公告规定的方式获得了本项目的</w:t>
      </w:r>
      <w:r>
        <w:rPr>
          <w:rFonts w:ascii="仿宋_GB2312" w:eastAsia="仿宋_GB2312" w:hAnsi="宋体" w:hint="eastAsia"/>
          <w:sz w:val="28"/>
          <w:szCs w:val="28"/>
        </w:rPr>
        <w:t>竞争性</w:t>
      </w:r>
      <w:r w:rsidRPr="002B254C">
        <w:rPr>
          <w:rFonts w:ascii="仿宋_GB2312" w:eastAsia="仿宋_GB2312" w:hAnsi="仿宋" w:cs="宋体" w:hint="eastAsia"/>
          <w:kern w:val="0"/>
          <w:sz w:val="28"/>
          <w:szCs w:val="28"/>
        </w:rPr>
        <w:t>磋商文件。</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2.3.3符合</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中规定的其他要求。</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2.3.4若</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中写明专门面向中小企业采购的，按货物类实施采购的，其货物应由中小企业制造，即货物由中小企业生产且使用该中小企业商号或者注册商标；按工程类实施采购的，工程应由中小企业承建，即工程施工单位应为中小企业；按服务类实施采购的，服务应由中小企业承接，即提供服务的人员为中小企业按照《中华人民共和国劳动合同法》订立劳动合同的从业人员。否则，其报价将被认定为</w:t>
      </w:r>
      <w:r w:rsidRPr="002B254C">
        <w:rPr>
          <w:rFonts w:ascii="仿宋_GB2312" w:eastAsia="仿宋_GB2312" w:hAnsi="仿宋" w:cs="宋体" w:hint="eastAsia"/>
          <w:b/>
          <w:kern w:val="0"/>
          <w:sz w:val="28"/>
          <w:szCs w:val="28"/>
        </w:rPr>
        <w:t>响应无效</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2.4货物，是指供应商按磋商文件要求，向采购人提供全新的、未使用过的各种形态和种类的物品，包括原材料、燃料、设备、产品等。</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2.5工程，是指供应商按竞争性磋商文件要求，向采购人提供建设工程，包括建筑物和构筑物的新建、改建、扩建、装修、拆除、修缮等。</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2.6服务，是指供应商按磋商文件要求，向采购人提供除货物和工程以外的其他政府采购对象，包括政府自身需要的服务和政府向社会公众提供的公共服务。</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2.7单位负责人为同一人或者存在直接控股、管理关系的不同供应商，不得参加同一合同项下的政府采购活动，否则其相关报价均将被认定为</w:t>
      </w:r>
      <w:r w:rsidRPr="002B254C">
        <w:rPr>
          <w:rFonts w:ascii="仿宋_GB2312" w:eastAsia="仿宋_GB2312" w:hAnsi="仿宋" w:cs="宋体" w:hint="eastAsia"/>
          <w:b/>
          <w:kern w:val="0"/>
          <w:sz w:val="28"/>
          <w:szCs w:val="28"/>
        </w:rPr>
        <w:t>无效</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2.8供应商在报价过程中不得向采购人提供或给予影响其正常决策行为的任何有价值物品或服务。</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2.9供应商须对本项目指定一个项目负责人，对本项目所有事宜全程负责。未经采购人同意中途不得更换项目负责人。</w:t>
      </w:r>
    </w:p>
    <w:p w:rsidR="00C01C36" w:rsidRPr="002B254C" w:rsidRDefault="00C01C36" w:rsidP="00C01C36">
      <w:pPr>
        <w:spacing w:line="560" w:lineRule="exact"/>
        <w:ind w:firstLineChars="200" w:firstLine="562"/>
        <w:rPr>
          <w:rFonts w:ascii="楷体_GB2312" w:eastAsia="楷体_GB2312" w:hAnsi="仿宋" w:cs="宋体"/>
          <w:b/>
          <w:sz w:val="28"/>
          <w:szCs w:val="28"/>
        </w:rPr>
      </w:pPr>
      <w:r w:rsidRPr="002B254C">
        <w:rPr>
          <w:rFonts w:ascii="楷体_GB2312" w:eastAsia="楷体_GB2312" w:hAnsi="仿宋" w:cs="宋体" w:hint="eastAsia"/>
          <w:b/>
          <w:kern w:val="0"/>
          <w:sz w:val="28"/>
          <w:szCs w:val="28"/>
        </w:rPr>
        <w:t>3.资金来源</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3.1本项目为预采购项目。</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3.2项目预算金额和分项或分包最高限价见</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仿宋" w:cs="宋体" w:hint="eastAsia"/>
          <w:kern w:val="0"/>
          <w:sz w:val="28"/>
          <w:szCs w:val="28"/>
        </w:rPr>
        <w:lastRenderedPageBreak/>
        <w:t>3.3供应商报价超过</w:t>
      </w:r>
      <w:r>
        <w:rPr>
          <w:rFonts w:ascii="仿宋_GB2312" w:eastAsia="仿宋_GB2312" w:hAnsi="宋体" w:hint="eastAsia"/>
          <w:sz w:val="28"/>
          <w:szCs w:val="28"/>
        </w:rPr>
        <w:t>竞争性</w:t>
      </w:r>
      <w:r w:rsidRPr="002B254C">
        <w:rPr>
          <w:rFonts w:ascii="仿宋_GB2312" w:eastAsia="仿宋_GB2312" w:hAnsi="仿宋" w:cs="宋体" w:hint="eastAsia"/>
          <w:kern w:val="0"/>
          <w:sz w:val="28"/>
          <w:szCs w:val="28"/>
        </w:rPr>
        <w:t>磋商文件规定的预算金额或者分项、分包最高限价的，其响应</w:t>
      </w:r>
      <w:r w:rsidRPr="002B254C">
        <w:rPr>
          <w:rFonts w:ascii="仿宋_GB2312" w:eastAsia="仿宋_GB2312" w:hAnsi="仿宋" w:cs="宋体" w:hint="eastAsia"/>
          <w:b/>
          <w:kern w:val="0"/>
          <w:sz w:val="28"/>
          <w:szCs w:val="28"/>
        </w:rPr>
        <w:t>无效</w:t>
      </w:r>
      <w:r w:rsidRPr="002B254C">
        <w:rPr>
          <w:rFonts w:ascii="仿宋_GB2312" w:eastAsia="仿宋_GB2312" w:hAnsi="仿宋" w:cs="宋体" w:hint="eastAsia"/>
          <w:kern w:val="0"/>
          <w:sz w:val="28"/>
          <w:szCs w:val="28"/>
        </w:rPr>
        <w:t>。</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4.相关要求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4.1 供应商应承担所有与准备和参加报价的全部费用。不论电子响应结果如何，采购人和采购代理机构均无义务和责任承担这些费用。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 本项目若涉及采购货物，则合格的货物及相应服务应满足以下要求：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4.2.1 必须是全新、未使用过的原装合格正品（包括零部件），如安装或配置了软件的，须为正版软件。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4.2.2 国产的货物及其有关服务必须符合中华人民共和国的设计和制造生产标准或行业标准。磋商公告有其他要求的，亦应符合其要求。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4.2.3 进口货物及其有关服务必须符合原产地和/或中华人民共和国的设计和制造生产标准或行业标准。进口的货物必须具有合法的进口手续和途径，并通过中华人民共和国商检部门检验。磋商公告有其他要求的，亦应符合其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4.2.4 供应商应保证，其所提供的货物（服务）在提供给采购单位前具有完全的所有权，采购单位在中华人民共和国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rsidR="00C01C36" w:rsidRPr="002B254C" w:rsidRDefault="00C01C36" w:rsidP="00C01C36">
      <w:pPr>
        <w:snapToGrid w:val="0"/>
        <w:spacing w:line="560" w:lineRule="exact"/>
        <w:ind w:firstLineChars="200" w:firstLine="562"/>
        <w:rPr>
          <w:rFonts w:ascii="仿宋_GB2312" w:eastAsia="仿宋_GB2312" w:hAnsi="宋体" w:cs="仿宋_GB2312"/>
          <w:sz w:val="28"/>
          <w:szCs w:val="28"/>
        </w:rPr>
      </w:pPr>
      <w:r w:rsidRPr="002B254C">
        <w:rPr>
          <w:rFonts w:ascii="仿宋_GB2312" w:eastAsia="仿宋_GB2312" w:hAnsi="宋体" w:cs="仿宋_GB2312" w:hint="eastAsia"/>
          <w:b/>
          <w:kern w:val="0"/>
          <w:sz w:val="28"/>
          <w:szCs w:val="28"/>
        </w:rPr>
        <w:t>4.3供应商应通过威海市公共资源交易网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获取磋商文件的供应商不足3家的，本项目直接废标。</w:t>
      </w:r>
    </w:p>
    <w:p w:rsidR="00C01C36" w:rsidRPr="002B254C" w:rsidRDefault="00C01C36" w:rsidP="00C01C36">
      <w:pPr>
        <w:spacing w:line="560" w:lineRule="exact"/>
        <w:ind w:firstLineChars="200" w:firstLine="562"/>
        <w:rPr>
          <w:rFonts w:ascii="楷体_GB2312" w:eastAsia="楷体_GB2312" w:hAnsi="仿宋" w:cs="宋体"/>
          <w:b/>
          <w:sz w:val="28"/>
          <w:szCs w:val="28"/>
        </w:rPr>
      </w:pPr>
      <w:r w:rsidRPr="002B254C">
        <w:rPr>
          <w:rFonts w:ascii="楷体_GB2312" w:eastAsia="楷体_GB2312" w:hAnsi="仿宋" w:cs="宋体" w:hint="eastAsia"/>
          <w:b/>
          <w:kern w:val="0"/>
          <w:sz w:val="28"/>
          <w:szCs w:val="28"/>
        </w:rPr>
        <w:lastRenderedPageBreak/>
        <w:t>5.电子响应特别提示</w:t>
      </w:r>
    </w:p>
    <w:p w:rsidR="00C01C36" w:rsidRPr="002B254C" w:rsidRDefault="00C01C36" w:rsidP="00C01C36">
      <w:pPr>
        <w:wordWrap w:val="0"/>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5.1本项目供应商必须在中国山东政府采购网（网址：http://www.ccgp-shandong.gov.cn/sdgp2017/site/index.jsp）完成注册（已注册用户无需重复注册），然后登录威海市公共资源交易网（http://ggzyjy.weihai.cn/），点击右侧【交易服务一网通办】按钮，进入“威海市交易服务一网通办系统”进行注册，取得用户名和密码（已经完成注册的供应商无须重复注册）；首次注册供应商应及时在威海市公共资源交易网申请办理安全证书（CA锁）及电子签章。</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5.2</w:t>
      </w:r>
      <w:r w:rsidRPr="002B254C">
        <w:rPr>
          <w:rFonts w:ascii="仿宋_GB2312" w:eastAsia="仿宋_GB2312" w:hAnsi="仿宋" w:cs="宋体" w:hint="eastAsia"/>
          <w:sz w:val="28"/>
          <w:szCs w:val="28"/>
        </w:rPr>
        <w:t>本项目</w:t>
      </w:r>
      <w:r w:rsidRPr="002B254C">
        <w:rPr>
          <w:rFonts w:ascii="仿宋_GB2312" w:eastAsia="仿宋_GB2312" w:hAnsi="仿宋" w:cs="宋体" w:hint="eastAsia"/>
          <w:kern w:val="0"/>
          <w:sz w:val="28"/>
          <w:szCs w:val="28"/>
        </w:rPr>
        <w:t>必须</w:t>
      </w:r>
      <w:r w:rsidRPr="002B254C">
        <w:rPr>
          <w:rFonts w:ascii="仿宋_GB2312" w:eastAsia="仿宋_GB2312" w:hAnsi="仿宋" w:cs="宋体" w:hint="eastAsia"/>
          <w:b/>
          <w:kern w:val="0"/>
          <w:sz w:val="28"/>
          <w:szCs w:val="28"/>
        </w:rPr>
        <w:t>网上递交响应文件</w:t>
      </w:r>
      <w:r w:rsidRPr="002B254C">
        <w:rPr>
          <w:rFonts w:ascii="仿宋_GB2312" w:eastAsia="仿宋_GB2312" w:hAnsi="仿宋" w:cs="宋体" w:hint="eastAsia"/>
          <w:kern w:val="0"/>
          <w:sz w:val="28"/>
          <w:szCs w:val="28"/>
        </w:rPr>
        <w:t>，参与本项目</w:t>
      </w:r>
      <w:r>
        <w:rPr>
          <w:rFonts w:ascii="仿宋_GB2312" w:eastAsia="仿宋_GB2312" w:hAnsi="仿宋" w:cs="宋体" w:hint="eastAsia"/>
          <w:kern w:val="0"/>
          <w:sz w:val="28"/>
          <w:szCs w:val="28"/>
        </w:rPr>
        <w:t>报价</w:t>
      </w:r>
      <w:r w:rsidRPr="002B254C">
        <w:rPr>
          <w:rFonts w:ascii="仿宋_GB2312" w:eastAsia="仿宋_GB2312" w:hAnsi="仿宋" w:cs="宋体" w:hint="eastAsia"/>
          <w:kern w:val="0"/>
          <w:sz w:val="28"/>
          <w:szCs w:val="28"/>
        </w:rPr>
        <w:t>的供应商应利用办理好的CA锁登录威海市政府采购电子交易系统获取磋商文件及进行下载</w:t>
      </w:r>
      <w:r w:rsidRPr="002B254C">
        <w:rPr>
          <w:rFonts w:ascii="仿宋_GB2312" w:eastAsia="仿宋_GB2312" w:hAnsi="仿宋" w:cs="宋体" w:hint="eastAsia"/>
          <w:sz w:val="28"/>
          <w:szCs w:val="28"/>
        </w:rPr>
        <w:t>，并进行</w:t>
      </w:r>
      <w:r w:rsidRPr="002B254C">
        <w:rPr>
          <w:rFonts w:ascii="仿宋_GB2312" w:eastAsia="仿宋_GB2312" w:hAnsi="仿宋" w:cs="宋体" w:hint="eastAsia"/>
          <w:kern w:val="0"/>
          <w:sz w:val="28"/>
          <w:szCs w:val="28"/>
        </w:rPr>
        <w:t>网上响应，</w:t>
      </w:r>
      <w:r w:rsidRPr="002B254C">
        <w:rPr>
          <w:rFonts w:ascii="仿宋_GB2312" w:eastAsia="仿宋_GB2312" w:hAnsi="仿宋" w:cs="宋体" w:hint="eastAsia"/>
          <w:sz w:val="28"/>
          <w:szCs w:val="28"/>
        </w:rPr>
        <w:t>另外供应商还应确保安全证书（CA锁）在有效期内</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5.3</w:t>
      </w:r>
      <w:r w:rsidRPr="002B254C">
        <w:rPr>
          <w:rFonts w:ascii="仿宋_GB2312" w:eastAsia="仿宋_GB2312" w:hAnsi="仿宋" w:cs="宋体" w:hint="eastAsia"/>
          <w:sz w:val="28"/>
          <w:szCs w:val="28"/>
        </w:rPr>
        <w:t>网上响应时</w:t>
      </w:r>
      <w:r w:rsidRPr="002B254C">
        <w:rPr>
          <w:rFonts w:ascii="仿宋_GB2312" w:eastAsia="仿宋_GB2312" w:hAnsi="仿宋" w:cs="宋体" w:hint="eastAsia"/>
          <w:kern w:val="0"/>
          <w:sz w:val="28"/>
          <w:szCs w:val="28"/>
        </w:rPr>
        <w:t>，登录交易平台的电脑须满足以下环境要求：（1）操作系统：Windows 7 / Windows 10（2）浏览器：Internet Explorer 11、10 （3）办公软件：Microsoft Office 2007、2010 （4）PDF软件推荐：Adobe Reader。非以上环境可能出现错误影响其报价，登录交易平台时如提示更新插件则必须更新，否则影响其电子响应。投标（响应）文件制作及递交等有关操作见本文件及威海市公共资源交易网-办事指南栏目-政府采购专区-《威海市政府采购电子交易系统供应商使用指南》，投标（响应）文件制作及系统使用咨询电话：4009-913-966,18769124292。</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仿宋" w:cs="宋体" w:hint="eastAsia"/>
          <w:kern w:val="0"/>
          <w:sz w:val="28"/>
          <w:szCs w:val="28"/>
        </w:rPr>
        <w:t>5.4</w:t>
      </w:r>
      <w:r w:rsidRPr="002B254C">
        <w:rPr>
          <w:rFonts w:ascii="仿宋_GB2312" w:eastAsia="仿宋_GB2312" w:hAnsi="仿宋" w:cs="宋体" w:hint="eastAsia"/>
          <w:sz w:val="28"/>
          <w:szCs w:val="28"/>
        </w:rPr>
        <w:t>供应商</w:t>
      </w:r>
      <w:r w:rsidRPr="002B254C">
        <w:rPr>
          <w:rFonts w:ascii="仿宋_GB2312" w:eastAsia="仿宋_GB2312" w:hAnsi="仿宋" w:cs="宋体" w:hint="eastAsia"/>
          <w:kern w:val="0"/>
          <w:sz w:val="28"/>
          <w:szCs w:val="28"/>
        </w:rPr>
        <w:t>应充分考虑到网上响应会发生的故障和风险。对发生的任何故障和风险造成供应商响应内容不一致或利益受损或响应失败的，采购人及采购代理机构不承担任何责任。</w:t>
      </w:r>
    </w:p>
    <w:p w:rsidR="00C01C36" w:rsidRPr="002B254C" w:rsidRDefault="00C01C36" w:rsidP="00C01C36">
      <w:pPr>
        <w:pStyle w:val="2"/>
        <w:widowControl/>
        <w:spacing w:line="600" w:lineRule="exact"/>
        <w:ind w:firstLine="641"/>
        <w:rPr>
          <w:rFonts w:cs="黑体"/>
        </w:rPr>
      </w:pPr>
      <w:bookmarkStart w:id="13" w:name="_Toc152578519"/>
      <w:r w:rsidRPr="002B254C">
        <w:rPr>
          <w:rFonts w:cs="黑体" w:hint="eastAsia"/>
        </w:rPr>
        <w:t>二、竞争性磋商文件</w:t>
      </w:r>
      <w:bookmarkEnd w:id="13"/>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6.竞争性磋商文件的构成</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由各</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本文件（word格式）和各</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的数据文件（excel格式）构成，采用压缩包电子版文件格式提供。</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6.1本文件（word格式）由下列文件组成：</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（1）采购公告</w:t>
      </w:r>
    </w:p>
    <w:p w:rsidR="00C01C36" w:rsidRPr="002B254C" w:rsidRDefault="00C01C36" w:rsidP="00C01C36">
      <w:pPr>
        <w:snapToGrid w:val="0"/>
        <w:spacing w:line="560" w:lineRule="exact"/>
        <w:ind w:firstLineChars="200" w:firstLine="560"/>
        <w:jc w:val="left"/>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（2）供应商须知</w:t>
      </w:r>
    </w:p>
    <w:p w:rsidR="00C01C36" w:rsidRPr="002B254C" w:rsidRDefault="00C01C36" w:rsidP="00C01C36">
      <w:pPr>
        <w:snapToGrid w:val="0"/>
        <w:spacing w:line="560" w:lineRule="exact"/>
        <w:ind w:firstLineChars="200" w:firstLine="560"/>
        <w:jc w:val="left"/>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（3）采购内容与要求</w:t>
      </w:r>
    </w:p>
    <w:p w:rsidR="00C01C36" w:rsidRPr="002B254C" w:rsidRDefault="00C01C36" w:rsidP="00C01C36">
      <w:pPr>
        <w:snapToGrid w:val="0"/>
        <w:spacing w:line="560" w:lineRule="exact"/>
        <w:ind w:firstLineChars="200" w:firstLine="560"/>
        <w:jc w:val="left"/>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（4）磋商原则、程序与方法</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w:t>
      </w:r>
      <w:r>
        <w:rPr>
          <w:rFonts w:ascii="仿宋_GB2312" w:eastAsia="仿宋_GB2312" w:hAnsi="宋体" w:cs="仿宋_GB2312" w:hint="eastAsia"/>
          <w:kern w:val="0"/>
          <w:sz w:val="28"/>
          <w:szCs w:val="28"/>
        </w:rPr>
        <w:t>）响应</w:t>
      </w:r>
      <w:r w:rsidRPr="002B254C">
        <w:rPr>
          <w:rFonts w:ascii="仿宋_GB2312" w:eastAsia="仿宋_GB2312" w:hAnsi="宋体" w:cs="仿宋_GB2312" w:hint="eastAsia"/>
          <w:kern w:val="0"/>
          <w:sz w:val="28"/>
          <w:szCs w:val="28"/>
        </w:rPr>
        <w:t>文件格式</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（6）政府采购合同（范本）</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（7）在采购过程中由采购人或采购代理机构发出的修正和补充文件等(如有）</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6.2数据文件（excel格式）由下列文件组成：</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（1）封面</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（2）投标报价表</w:t>
      </w:r>
      <w:r w:rsidRPr="002B254C">
        <w:rPr>
          <w:rFonts w:ascii="仿宋_GB2312" w:eastAsia="仿宋_GB2312" w:hAnsi="仿宋" w:cs="宋体" w:hint="eastAsia"/>
          <w:kern w:val="0"/>
          <w:sz w:val="28"/>
          <w:szCs w:val="28"/>
        </w:rPr>
        <w:t>（含明细）</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（3）需求响应表（如有）</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（4）评审对照表</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（5）评分对照表</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6.3供应商应认真阅读</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磋商文件中所有的事项、格式、条款和技术规范、参数及要求等，如果供应商没有按</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磋商文件要求提交全部资料，或者供应商没有对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磋商文件在各方面都做出实质性响应，</w:t>
      </w:r>
      <w:r w:rsidRPr="002B254C">
        <w:rPr>
          <w:rFonts w:ascii="仿宋_GB2312" w:eastAsia="仿宋_GB2312" w:hAnsi="宋体" w:cs="仿宋_GB2312" w:hint="eastAsia"/>
          <w:b/>
          <w:kern w:val="0"/>
          <w:sz w:val="28"/>
          <w:szCs w:val="28"/>
        </w:rPr>
        <w:t>其风险应由供应商自行承担并根据有关政策和条款规定</w:t>
      </w:r>
      <w:r w:rsidRPr="002B254C">
        <w:rPr>
          <w:rFonts w:ascii="仿宋_GB2312" w:eastAsia="仿宋_GB2312" w:hAnsi="宋体" w:cs="仿宋_GB2312" w:hint="eastAsia"/>
          <w:kern w:val="0"/>
          <w:sz w:val="28"/>
          <w:szCs w:val="28"/>
        </w:rPr>
        <w:t>，其响应有可能被拒绝，或者被认定为无效</w:t>
      </w:r>
      <w:r w:rsidRPr="002B254C">
        <w:rPr>
          <w:rFonts w:ascii="仿宋_GB2312" w:eastAsia="仿宋_GB2312" w:hAnsi="仿宋" w:cs="宋体" w:hint="eastAsia"/>
          <w:kern w:val="0"/>
          <w:sz w:val="28"/>
          <w:szCs w:val="28"/>
        </w:rPr>
        <w:t>投标（响应）</w:t>
      </w:r>
      <w:r w:rsidRPr="002B254C">
        <w:rPr>
          <w:rFonts w:ascii="仿宋_GB2312" w:eastAsia="仿宋_GB2312" w:hAnsi="宋体" w:cs="仿宋_GB2312" w:hint="eastAsia"/>
          <w:kern w:val="0"/>
          <w:sz w:val="28"/>
          <w:szCs w:val="28"/>
        </w:rPr>
        <w:t>。</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kern w:val="0"/>
          <w:sz w:val="28"/>
          <w:szCs w:val="28"/>
        </w:rPr>
        <w:t>6.4</w:t>
      </w:r>
      <w:r>
        <w:rPr>
          <w:rFonts w:ascii="仿宋_GB2312" w:eastAsia="仿宋_GB2312" w:hAnsi="仿宋" w:cs="宋体" w:hint="eastAsia"/>
          <w:sz w:val="28"/>
          <w:szCs w:val="28"/>
        </w:rPr>
        <w:t>竞争性</w:t>
      </w:r>
      <w:r w:rsidRPr="002B254C">
        <w:rPr>
          <w:rFonts w:ascii="仿宋_GB2312" w:eastAsia="仿宋_GB2312" w:hAnsi="仿宋" w:cs="宋体" w:hint="eastAsia"/>
          <w:kern w:val="0"/>
          <w:sz w:val="28"/>
          <w:szCs w:val="28"/>
        </w:rPr>
        <w:t>磋商文件中有不一致的，有澄清的部分以最终的澄清更正内容为准；未澄清的，以</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为准；</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不涉及的</w:t>
      </w:r>
      <w:r w:rsidRPr="002B254C">
        <w:rPr>
          <w:rFonts w:ascii="仿宋_GB2312" w:eastAsia="仿宋_GB2312" w:hAnsi="仿宋" w:cs="宋体" w:hint="eastAsia"/>
          <w:kern w:val="0"/>
          <w:sz w:val="28"/>
          <w:szCs w:val="28"/>
        </w:rPr>
        <w:lastRenderedPageBreak/>
        <w:t>内容，以编排在后的描述为准。</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kern w:val="0"/>
          <w:sz w:val="28"/>
          <w:szCs w:val="28"/>
        </w:rPr>
        <w:t>6.5</w:t>
      </w:r>
      <w:r>
        <w:rPr>
          <w:rFonts w:ascii="仿宋_GB2312" w:eastAsia="仿宋_GB2312" w:hAnsi="仿宋" w:cs="宋体" w:hint="eastAsia"/>
          <w:sz w:val="28"/>
          <w:szCs w:val="28"/>
        </w:rPr>
        <w:t>竞争性</w:t>
      </w:r>
      <w:r w:rsidRPr="002B254C">
        <w:rPr>
          <w:rFonts w:ascii="仿宋_GB2312" w:eastAsia="仿宋_GB2312" w:hAnsi="仿宋" w:cs="宋体" w:hint="eastAsia"/>
          <w:kern w:val="0"/>
          <w:sz w:val="28"/>
          <w:szCs w:val="28"/>
        </w:rPr>
        <w:t>磋商文件以中文编印，且以中文为准。</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kern w:val="0"/>
          <w:sz w:val="28"/>
          <w:szCs w:val="28"/>
        </w:rPr>
        <w:t>6.6除非有特殊要求，磋商文件不单独提供采购货物使用地的自然环境、气候条件、公用设施等情况，供应商被视为熟悉上述与履行合同有关的一切情况。</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kern w:val="0"/>
          <w:sz w:val="28"/>
          <w:szCs w:val="28"/>
        </w:rPr>
        <w:t>6.7除</w:t>
      </w:r>
      <w:r>
        <w:rPr>
          <w:rFonts w:ascii="仿宋_GB2312" w:eastAsia="仿宋_GB2312" w:hAnsi="仿宋" w:cs="宋体" w:hint="eastAsia"/>
          <w:sz w:val="28"/>
          <w:szCs w:val="28"/>
        </w:rPr>
        <w:t>竞争性</w:t>
      </w:r>
      <w:r w:rsidRPr="002B254C">
        <w:rPr>
          <w:rFonts w:ascii="仿宋_GB2312" w:eastAsia="仿宋_GB2312" w:hAnsi="仿宋" w:cs="宋体" w:hint="eastAsia"/>
          <w:kern w:val="0"/>
          <w:sz w:val="28"/>
          <w:szCs w:val="28"/>
        </w:rPr>
        <w:t>磋商文件中另有规定外，</w:t>
      </w:r>
      <w:r>
        <w:rPr>
          <w:rFonts w:ascii="仿宋_GB2312" w:eastAsia="仿宋_GB2312" w:hAnsi="仿宋" w:cs="宋体" w:hint="eastAsia"/>
          <w:sz w:val="28"/>
          <w:szCs w:val="28"/>
        </w:rPr>
        <w:t>竞争性</w:t>
      </w:r>
      <w:r w:rsidRPr="002B254C">
        <w:rPr>
          <w:rFonts w:ascii="仿宋_GB2312" w:eastAsia="仿宋_GB2312" w:hAnsi="仿宋" w:cs="宋体" w:hint="eastAsia"/>
          <w:kern w:val="0"/>
          <w:sz w:val="28"/>
          <w:szCs w:val="28"/>
        </w:rPr>
        <w:t>磋商文件所使用的时间单位“天”、“日”均指日历天，且所有时刻均为北京时间。</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仿宋" w:cs="宋体" w:hint="eastAsia"/>
          <w:kern w:val="0"/>
          <w:sz w:val="28"/>
          <w:szCs w:val="28"/>
        </w:rPr>
        <w:t>6.8参与本次采购活动的各方应对</w:t>
      </w:r>
      <w:r>
        <w:rPr>
          <w:rFonts w:ascii="仿宋_GB2312" w:eastAsia="仿宋_GB2312" w:hAnsi="仿宋" w:cs="宋体" w:hint="eastAsia"/>
          <w:sz w:val="28"/>
          <w:szCs w:val="28"/>
        </w:rPr>
        <w:t>竞争性</w:t>
      </w:r>
      <w:r w:rsidRPr="002B254C">
        <w:rPr>
          <w:rFonts w:ascii="仿宋_GB2312" w:eastAsia="仿宋_GB2312" w:hAnsi="仿宋" w:cs="宋体" w:hint="eastAsia"/>
          <w:kern w:val="0"/>
          <w:sz w:val="28"/>
          <w:szCs w:val="28"/>
        </w:rPr>
        <w:t>磋商文件和响应文件中的商业和技术等秘密保密，违者应对由此造成的后果承担法律责任。</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7.竞争性磋商文件的澄清</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7.1供应商在收到</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磋商文件后，对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磋商文件若有任何疑问或要求澄清</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磋商文件的，应在有效期内按</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向采购代理机构提出，必要时采购代理机构将协助采购人组织所有获取</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磋商文件的供应商举行答疑会，采购代理机构根据需要主动对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磋商文件进行必要的澄清或根据供应商的要求对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磋商文件做出澄清，都将以原网站公开发布形式（包括电子交易系统推送）答复或发送给所有供应商。澄清文件作为</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磋商文件的组成部分，对供应商起约束作用。</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7.2供应商在规定的时间内未对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磋商文件澄清或提出疑问的，采购代理机构将视其为接受</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磋商文件的所有条款，对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磋商文件没有异议，此后也不再受理对</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磋商文件的相关质疑。</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8.竞争性磋商文件的修改</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8.1</w:t>
      </w:r>
      <w:r w:rsidRPr="002B254C">
        <w:rPr>
          <w:rFonts w:ascii="仿宋_GB2312" w:eastAsia="仿宋_GB2312" w:hAnsi="仿宋" w:cs="宋体" w:hint="eastAsia"/>
          <w:sz w:val="28"/>
          <w:szCs w:val="28"/>
        </w:rPr>
        <w:t>采购人或采购代理机构可以对已发出的</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w:t>
      </w:r>
      <w:r w:rsidRPr="002B254C">
        <w:rPr>
          <w:rFonts w:ascii="仿宋_GB2312" w:eastAsia="仿宋_GB2312" w:hAnsi="仿宋" w:cs="宋体" w:hint="eastAsia"/>
          <w:sz w:val="28"/>
          <w:szCs w:val="28"/>
        </w:rPr>
        <w:t>进行必要的澄清或者修改</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8.2 修改后的内容是</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磋商文件的组成部分，采购人、采购代理机</w:t>
      </w:r>
      <w:r w:rsidRPr="002B254C">
        <w:rPr>
          <w:rFonts w:ascii="仿宋_GB2312" w:eastAsia="仿宋_GB2312" w:hAnsi="宋体" w:cs="仿宋_GB2312" w:hint="eastAsia"/>
          <w:kern w:val="0"/>
          <w:sz w:val="28"/>
          <w:szCs w:val="28"/>
        </w:rPr>
        <w:lastRenderedPageBreak/>
        <w:t>构将会通过“中国山东政府采购网”、“威海市公共资源交易网”，以更正公告形式（电子交易系统发送更正提醒通知）一并告知所有潜在供应商，并对潜在供应商具有约束力。潜在供应商在收到上述通知后，应立即以书面形式向采购人或采购代理机构确认，如在24小时内无书面回函则视为同意修改内容，并有义务履行相应的义务。</w:t>
      </w:r>
      <w:r w:rsidRPr="002B254C">
        <w:rPr>
          <w:rFonts w:ascii="仿宋_GB2312" w:eastAsia="仿宋_GB2312" w:hAnsi="仿宋" w:cs="宋体" w:hint="eastAsia"/>
          <w:kern w:val="0"/>
          <w:sz w:val="28"/>
          <w:szCs w:val="28"/>
        </w:rPr>
        <w:t>因潜在供应商原因或通讯线路故障导致逾期送达或无法送达，采购代理机构不因此承担任何责任，有关的采购活动可以继续有效进行。</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8.3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p w:rsidR="00C01C36" w:rsidRPr="002B254C" w:rsidRDefault="00C01C36" w:rsidP="00C01C36">
      <w:pPr>
        <w:pStyle w:val="2"/>
        <w:widowControl/>
        <w:spacing w:line="600" w:lineRule="exact"/>
        <w:ind w:firstLine="641"/>
        <w:rPr>
          <w:rFonts w:cs="黑体"/>
        </w:rPr>
      </w:pPr>
      <w:bookmarkStart w:id="14" w:name="_Toc152578520"/>
      <w:r w:rsidRPr="002B254C">
        <w:rPr>
          <w:rFonts w:cs="黑体" w:hint="eastAsia"/>
        </w:rPr>
        <w:t>三、响应文件的编制</w:t>
      </w:r>
      <w:bookmarkEnd w:id="14"/>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签章）或被授权人签字或者加盖公章。由被授权人签字的，应当附法定代表人授权书。供应商为自然人的，应当由本人签字并附身份证明。</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9.响应文件编制要求</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9.1供应商编写的文件和往来信件应以简体中文书写。如果响应文件或与响应有关的其它文件、信件及来往函电以其它语言书写的，供应商应将其译成中文，如未翻译该文件为无效文件。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9.2响应文件中使用的计量单位应使用中华人民共和国法定计量单位。</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9.3供应商必须保证响应文件所提供的全部资料真实可靠，并接受采购人或采购代理机构对其中任何资料进一步核实的要求。如果因为响应文件填报的内容不详，或没有提供竞争性磋商中所要求的全部资料及数据，或提供虚假文件，由此造成的不利后果由供应商自负。</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9.4供应商应按照</w:t>
      </w:r>
      <w:r>
        <w:rPr>
          <w:rFonts w:ascii="仿宋_GB2312" w:eastAsia="仿宋_GB2312" w:hAnsi="仿宋" w:cs="宋体" w:hint="eastAsia"/>
          <w:sz w:val="28"/>
          <w:szCs w:val="28"/>
        </w:rPr>
        <w:t>竞争性</w:t>
      </w:r>
      <w:r w:rsidRPr="002B254C">
        <w:rPr>
          <w:rFonts w:ascii="仿宋_GB2312" w:eastAsia="仿宋_GB2312" w:hAnsi="宋体" w:cs="仿宋_GB2312" w:hint="eastAsia"/>
          <w:kern w:val="0"/>
          <w:sz w:val="28"/>
          <w:szCs w:val="28"/>
        </w:rPr>
        <w:t>磋商文件中提供的响应文件格式（详见第五章</w:t>
      </w:r>
      <w:r>
        <w:rPr>
          <w:rFonts w:ascii="仿宋_GB2312" w:eastAsia="仿宋_GB2312" w:hAnsi="宋体" w:cs="仿宋_GB2312" w:hint="eastAsia"/>
          <w:kern w:val="0"/>
          <w:sz w:val="28"/>
          <w:szCs w:val="28"/>
        </w:rPr>
        <w:t>响应</w:t>
      </w:r>
      <w:r w:rsidRPr="002B254C">
        <w:rPr>
          <w:rFonts w:ascii="仿宋_GB2312" w:eastAsia="仿宋_GB2312" w:hAnsi="宋体" w:cs="仿宋_GB2312" w:hint="eastAsia"/>
          <w:kern w:val="0"/>
          <w:sz w:val="28"/>
          <w:szCs w:val="28"/>
        </w:rPr>
        <w:t>文件格式）按</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编写响应文件，并使用A4规格编制。响应文件应编写目录，具有结构清晰的文档结构图（打开word视图中的“文档结构图”后能看到详细章节），页码连续。</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9.5供应商按照竞争性磋商要求所提供的各种证明文件必须真实且合法有效,经扫描后粘贴到响应文件的相关页上，确保清晰度可辨认，评审时由于无法辨认所产生的</w:t>
      </w:r>
      <w:r>
        <w:rPr>
          <w:rFonts w:ascii="仿宋_GB2312" w:eastAsia="仿宋_GB2312" w:hAnsi="宋体" w:hint="eastAsia"/>
          <w:sz w:val="28"/>
          <w:szCs w:val="28"/>
        </w:rPr>
        <w:t>不利</w:t>
      </w:r>
      <w:r w:rsidRPr="002B254C">
        <w:rPr>
          <w:rFonts w:ascii="仿宋_GB2312" w:eastAsia="仿宋_GB2312" w:hAnsi="宋体" w:cs="仿宋_GB2312" w:hint="eastAsia"/>
          <w:kern w:val="0"/>
          <w:sz w:val="28"/>
          <w:szCs w:val="28"/>
        </w:rPr>
        <w:t>后果，由供应商自行承担。</w:t>
      </w:r>
    </w:p>
    <w:p w:rsidR="00C01C36" w:rsidRPr="002B254C" w:rsidRDefault="00C01C36" w:rsidP="00C01C36">
      <w:pPr>
        <w:snapToGrid w:val="0"/>
        <w:spacing w:line="560" w:lineRule="exact"/>
        <w:ind w:firstLineChars="200" w:firstLine="562"/>
        <w:rPr>
          <w:rFonts w:ascii="仿宋_GB2312" w:eastAsia="仿宋_GB2312" w:hAnsi="宋体" w:cs="仿宋_GB2312"/>
          <w:b/>
          <w:sz w:val="28"/>
          <w:szCs w:val="28"/>
        </w:rPr>
      </w:pPr>
      <w:r w:rsidRPr="002B254C">
        <w:rPr>
          <w:rFonts w:ascii="仿宋_GB2312" w:eastAsia="仿宋_GB2312" w:hAnsi="宋体" w:cs="仿宋_GB2312" w:hint="eastAsia"/>
          <w:b/>
          <w:kern w:val="0"/>
          <w:sz w:val="28"/>
          <w:szCs w:val="28"/>
        </w:rPr>
        <w:t>9.6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9.7为了保证系统整体效率，系统对所投递的电子文件有大小的限制，因此，供应商应尽可能降低本文件的大小，小尺寸响应文件将使递交更快捷、减少差错发生几率，避免响应截止时间前未能完整上传文件。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9.8 响应文件具有法律效力，供应商与采购人或采购代理机构任何人的口头协议不影响响应文件的任何条款和内容。</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9</w:t>
      </w:r>
      <w:r w:rsidRPr="002B254C">
        <w:rPr>
          <w:rFonts w:ascii="仿宋_GB2312" w:eastAsia="仿宋_GB2312" w:hAnsi="仿宋" w:cs="宋体" w:hint="eastAsia"/>
          <w:kern w:val="0"/>
          <w:sz w:val="28"/>
          <w:szCs w:val="28"/>
        </w:rPr>
        <w:t>.9供应商应自行承担其准备和参加报价活动发生的所有费用。不论结果如何，采购人及采购代理机构在任何情况下无义务也无责任承担这些费用。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9.10采购人或采购代理机构均无义务向供应商解释其成交或未成交的原因，且无论供应商是否成交，响应文件及资料均不予退还，不提供副本拷贝。</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10.数据文件编制要求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10.1供应商须从所报项目的竞争性磋商文件压缩包内对应</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目录下获取本文件（变更后的数据文件需要重新下载），必须在原文件上严格按照其中要求填写，其内部已约定好固定格式和相关内容，且带有特定的唯一性数字指纹，</w:t>
      </w:r>
      <w:r w:rsidRPr="002B254C">
        <w:rPr>
          <w:rFonts w:ascii="仿宋_GB2312" w:eastAsia="仿宋_GB2312" w:hAnsi="仿宋" w:cs="宋体" w:hint="eastAsia"/>
          <w:kern w:val="0"/>
          <w:sz w:val="28"/>
          <w:szCs w:val="28"/>
        </w:rPr>
        <w:t>必须在原表上填写，对采用非该文件基础上编制或对该文件进行任何工作表、表格行、表格列的增减</w:t>
      </w:r>
      <w:r w:rsidRPr="002B254C">
        <w:rPr>
          <w:rFonts w:ascii="Times New Roman" w:eastAsia="仿宋_GB2312" w:hAnsi="Times New Roman" w:cs="宋体" w:hint="eastAsia"/>
          <w:kern w:val="0"/>
          <w:sz w:val="28"/>
          <w:szCs w:val="28"/>
        </w:rPr>
        <w:t>、对工作表先后顺序的变动，</w:t>
      </w:r>
      <w:r w:rsidRPr="002B254C">
        <w:rPr>
          <w:rFonts w:ascii="仿宋_GB2312" w:eastAsia="仿宋_GB2312" w:hAnsi="仿宋" w:cs="宋体" w:hint="eastAsia"/>
          <w:kern w:val="0"/>
          <w:sz w:val="28"/>
          <w:szCs w:val="28"/>
        </w:rPr>
        <w:t>以及对锁定区域内的数据进行更改、</w:t>
      </w:r>
      <w:r w:rsidRPr="002B254C">
        <w:rPr>
          <w:rFonts w:ascii="仿宋_GB2312" w:eastAsia="仿宋_GB2312" w:hAnsi="仿宋" w:cs="宋体" w:hint="eastAsia"/>
          <w:b/>
          <w:kern w:val="0"/>
          <w:sz w:val="28"/>
          <w:szCs w:val="28"/>
        </w:rPr>
        <w:t>文件另存到其他文件</w:t>
      </w:r>
      <w:r w:rsidRPr="002B254C">
        <w:rPr>
          <w:rFonts w:ascii="仿宋_GB2312" w:eastAsia="仿宋_GB2312" w:hAnsi="仿宋" w:cs="宋体" w:hint="eastAsia"/>
          <w:kern w:val="0"/>
          <w:sz w:val="28"/>
          <w:szCs w:val="28"/>
        </w:rPr>
        <w:t>等违规性操作</w:t>
      </w:r>
      <w:r w:rsidRPr="002B254C">
        <w:rPr>
          <w:rFonts w:ascii="仿宋_GB2312" w:eastAsia="仿宋_GB2312" w:hAnsi="宋体" w:cs="仿宋_GB2312" w:hint="eastAsia"/>
          <w:kern w:val="0"/>
          <w:sz w:val="28"/>
          <w:szCs w:val="28"/>
        </w:rPr>
        <w:t>，都会破坏本文件中的数字指纹，导致系统无法接收该文件使其</w:t>
      </w:r>
      <w:r w:rsidRPr="002B254C">
        <w:rPr>
          <w:rFonts w:ascii="仿宋_GB2312" w:eastAsia="仿宋_GB2312" w:hAnsi="宋体" w:cs="仿宋_GB2312" w:hint="eastAsia"/>
          <w:b/>
          <w:kern w:val="0"/>
          <w:sz w:val="28"/>
          <w:szCs w:val="28"/>
        </w:rPr>
        <w:t>响应失败</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10.2供应商应按数据文件中规定的要求，完整、准确地填写《封面》《投标报价表（含明细）》《需求响应表（如有）》《评审对照表》《评分对照表（如有）》，任何的漏表、漏项及信息不完整、填写数据不规范或不正确，都将导致电子交易系统无法接收该文件使其</w:t>
      </w:r>
      <w:r w:rsidRPr="002B254C">
        <w:rPr>
          <w:rFonts w:ascii="仿宋_GB2312" w:eastAsia="仿宋_GB2312" w:hAnsi="宋体" w:cs="仿宋_GB2312" w:hint="eastAsia"/>
          <w:b/>
          <w:kern w:val="0"/>
          <w:sz w:val="28"/>
          <w:szCs w:val="28"/>
        </w:rPr>
        <w:t>响应失败</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10</w:t>
      </w:r>
      <w:r w:rsidRPr="002B254C">
        <w:rPr>
          <w:rFonts w:ascii="仿宋_GB2312" w:eastAsia="仿宋_GB2312" w:hAnsi="仿宋" w:cs="宋体" w:hint="eastAsia"/>
          <w:kern w:val="0"/>
          <w:sz w:val="28"/>
          <w:szCs w:val="28"/>
        </w:rPr>
        <w:t>.3 供应商在对数据文件电子签章前，应按照上述2项的要求进行认真检查与确认。因供应商自身原因所导致其响应失败的，须自行承担相关责任。</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11.文件构成</w:t>
      </w:r>
    </w:p>
    <w:p w:rsidR="00C01C36" w:rsidRPr="002B254C" w:rsidRDefault="00C01C36" w:rsidP="00C01C36">
      <w:pPr>
        <w:tabs>
          <w:tab w:val="left" w:pos="5954"/>
        </w:tabs>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供应商应按不同</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分别编制响应文件，每个</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的响应文件必须包括：响应文件（PDF格式）（第一册）、数据文件（PDF格式）（第二册），以上内容缺一不可，否则为</w:t>
      </w:r>
      <w:r w:rsidRPr="002B254C">
        <w:rPr>
          <w:rFonts w:ascii="仿宋_GB2312" w:eastAsia="仿宋_GB2312" w:hAnsi="宋体" w:cs="仿宋_GB2312" w:hint="eastAsia"/>
          <w:b/>
          <w:kern w:val="0"/>
          <w:sz w:val="28"/>
          <w:szCs w:val="28"/>
        </w:rPr>
        <w:t>无效投标（响应）</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11.1供应商编制的响应文件（pdf格式）（第一册）应包括但不少于下列内容：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（1）响应文件封面</w:t>
      </w:r>
      <w:r w:rsidRPr="002B254C">
        <w:rPr>
          <w:rFonts w:ascii="仿宋_GB2312" w:eastAsia="仿宋_GB2312" w:hAnsi="仿宋" w:cs="宋体" w:hint="eastAsia"/>
          <w:kern w:val="0"/>
          <w:sz w:val="28"/>
          <w:szCs w:val="28"/>
        </w:rPr>
        <w:t>（格式见本文件第五章）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（2）响应文件目录（格式见本文件第五章）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（3）报价承诺函（格式见本文件第五章）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（4）信用承诺书(格式见本文件第五章）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（5）供应商资格证明文件</w:t>
      </w:r>
    </w:p>
    <w:p w:rsidR="00C01C36" w:rsidRPr="003224FD" w:rsidRDefault="00C01C36" w:rsidP="00C01C36">
      <w:pPr>
        <w:snapToGrid w:val="0"/>
        <w:spacing w:line="560" w:lineRule="exact"/>
        <w:ind w:firstLineChars="200" w:firstLine="560"/>
        <w:rPr>
          <w:rFonts w:ascii="仿宋_GB2312" w:eastAsia="仿宋_GB2312" w:hAnsi="宋体" w:cs="仿宋_GB2312"/>
          <w:sz w:val="28"/>
          <w:szCs w:val="28"/>
        </w:rPr>
      </w:pPr>
      <w:r w:rsidRPr="004E78F5">
        <w:rPr>
          <w:rFonts w:ascii="仿宋_GB2312" w:eastAsia="仿宋_GB2312" w:hAnsi="宋体" w:cs="仿宋_GB2312" w:hint="eastAsia"/>
          <w:kern w:val="0"/>
          <w:sz w:val="28"/>
          <w:szCs w:val="28"/>
        </w:rPr>
        <w:t>①</w:t>
      </w:r>
      <w:r w:rsidRPr="004E78F5">
        <w:rPr>
          <w:rFonts w:ascii="仿宋_GB2312" w:eastAsia="仿宋_GB2312" w:hAnsi="宋体" w:hint="eastAsia"/>
          <w:sz w:val="28"/>
          <w:szCs w:val="28"/>
        </w:rPr>
        <w:t>有效的营业执照副本扫描件或其他能证明具有独立承担民事责任能力的材料扫描件</w:t>
      </w:r>
      <w:r w:rsidRPr="003224FD">
        <w:rPr>
          <w:rStyle w:val="17"/>
          <w:rFonts w:ascii="仿宋_GB2312" w:eastAsia="仿宋_GB2312" w:hAnsi="宋体" w:hint="eastAsia"/>
          <w:sz w:val="28"/>
          <w:szCs w:val="28"/>
        </w:rPr>
        <w:t>（</w:t>
      </w:r>
      <w:r w:rsidRPr="003224FD">
        <w:rPr>
          <w:rFonts w:ascii="仿宋_GB2312" w:eastAsia="仿宋_GB2312" w:hAnsi="宋体" w:hint="eastAsia"/>
          <w:sz w:val="28"/>
          <w:szCs w:val="28"/>
        </w:rPr>
        <w:t>分公司响应的，须提供总公司的授权</w:t>
      </w:r>
      <w:r w:rsidRPr="003224FD">
        <w:rPr>
          <w:rStyle w:val="17"/>
          <w:rFonts w:ascii="仿宋_GB2312" w:eastAsia="仿宋_GB2312" w:hAnsi="宋体" w:hint="eastAsia"/>
          <w:sz w:val="28"/>
          <w:szCs w:val="28"/>
        </w:rPr>
        <w:t>）</w:t>
      </w:r>
      <w:r w:rsidRPr="003224FD">
        <w:rPr>
          <w:rFonts w:ascii="仿宋_GB2312" w:eastAsia="仿宋_GB2312" w:hAnsi="宋体" w:cs="仿宋_GB2312" w:hint="eastAsia"/>
          <w:kern w:val="0"/>
          <w:sz w:val="28"/>
          <w:szCs w:val="28"/>
        </w:rPr>
        <w:t>；</w:t>
      </w:r>
    </w:p>
    <w:p w:rsidR="00C01C36" w:rsidRPr="003224FD" w:rsidRDefault="00C01C36" w:rsidP="00C01C36">
      <w:pPr>
        <w:snapToGrid w:val="0"/>
        <w:spacing w:line="560" w:lineRule="exact"/>
        <w:ind w:firstLineChars="200" w:firstLine="560"/>
        <w:rPr>
          <w:rFonts w:ascii="仿宋_GB2312" w:eastAsia="仿宋_GB2312" w:hAnsi="宋体" w:cs="Times New Roman"/>
          <w:kern w:val="0"/>
          <w:sz w:val="28"/>
          <w:szCs w:val="28"/>
        </w:rPr>
      </w:pPr>
      <w:r w:rsidRPr="003224FD">
        <w:rPr>
          <w:rFonts w:ascii="仿宋_GB2312" w:eastAsia="仿宋_GB2312" w:hAnsi="宋体" w:cs="仿宋_GB2312" w:hint="eastAsia"/>
          <w:kern w:val="0"/>
          <w:sz w:val="28"/>
          <w:szCs w:val="28"/>
        </w:rPr>
        <w:t>②</w:t>
      </w:r>
      <w:r w:rsidRPr="003224FD">
        <w:rPr>
          <w:rFonts w:ascii="仿宋_GB2312" w:eastAsia="仿宋_GB2312" w:hAnsi="宋体" w:cs="Times New Roman"/>
          <w:kern w:val="0"/>
          <w:sz w:val="28"/>
          <w:szCs w:val="28"/>
        </w:rPr>
        <w:t>法定代表人</w:t>
      </w:r>
      <w:r w:rsidRPr="003224FD">
        <w:rPr>
          <w:rFonts w:ascii="仿宋_GB2312" w:eastAsia="仿宋_GB2312" w:hAnsi="宋体" w:cs="Times New Roman" w:hint="eastAsia"/>
          <w:kern w:val="0"/>
          <w:sz w:val="28"/>
          <w:szCs w:val="28"/>
        </w:rPr>
        <w:t>（依法登记的负责人）</w:t>
      </w:r>
      <w:r w:rsidRPr="003224FD">
        <w:rPr>
          <w:rFonts w:ascii="仿宋_GB2312" w:eastAsia="仿宋_GB2312" w:hAnsi="宋体" w:cs="仿宋_GB2312" w:hint="eastAsia"/>
          <w:kern w:val="0"/>
          <w:sz w:val="28"/>
          <w:szCs w:val="28"/>
        </w:rPr>
        <w:t>身份证明书及</w:t>
      </w:r>
      <w:r w:rsidRPr="003224FD">
        <w:rPr>
          <w:rFonts w:ascii="仿宋_GB2312" w:eastAsia="仿宋_GB2312" w:hAnsi="宋体" w:cs="Times New Roman"/>
          <w:kern w:val="0"/>
          <w:sz w:val="28"/>
          <w:szCs w:val="28"/>
        </w:rPr>
        <w:t>授权委托书</w:t>
      </w:r>
      <w:r w:rsidRPr="003224FD">
        <w:rPr>
          <w:rFonts w:ascii="仿宋_GB2312" w:eastAsia="仿宋_GB2312" w:hAnsi="宋体" w:cs="仿宋_GB2312" w:hint="eastAsia"/>
          <w:kern w:val="0"/>
          <w:sz w:val="28"/>
          <w:szCs w:val="28"/>
        </w:rPr>
        <w:t>(格式见本文件第五章）</w:t>
      </w:r>
      <w:r w:rsidRPr="003224FD">
        <w:rPr>
          <w:rFonts w:ascii="仿宋_GB2312" w:eastAsia="仿宋_GB2312" w:hAnsi="宋体" w:cs="Times New Roman"/>
          <w:kern w:val="0"/>
          <w:sz w:val="28"/>
          <w:szCs w:val="28"/>
        </w:rPr>
        <w:t>、</w:t>
      </w:r>
      <w:r w:rsidRPr="003224FD">
        <w:rPr>
          <w:rFonts w:ascii="仿宋_GB2312" w:eastAsia="仿宋_GB2312" w:hAnsi="宋体" w:cs="Times New Roman" w:hint="eastAsia"/>
          <w:kern w:val="0"/>
          <w:sz w:val="28"/>
          <w:szCs w:val="28"/>
        </w:rPr>
        <w:t>被授权人身份证扫描件</w:t>
      </w:r>
      <w:r w:rsidRPr="003224FD">
        <w:rPr>
          <w:rFonts w:ascii="仿宋_GB2312" w:eastAsia="仿宋_GB2312" w:hAnsi="宋体" w:cs="Times New Roman"/>
          <w:kern w:val="0"/>
          <w:sz w:val="28"/>
          <w:szCs w:val="28"/>
        </w:rPr>
        <w:t>；</w:t>
      </w:r>
    </w:p>
    <w:p w:rsidR="00C01C36" w:rsidRPr="003224FD" w:rsidRDefault="00C01C36" w:rsidP="00C01C36">
      <w:pPr>
        <w:snapToGrid w:val="0"/>
        <w:spacing w:line="560" w:lineRule="exact"/>
        <w:ind w:firstLineChars="200" w:firstLine="560"/>
        <w:rPr>
          <w:rFonts w:ascii="仿宋_GB2312" w:eastAsia="仿宋_GB2312" w:hAnsi="宋体" w:cs="仿宋_GB2312"/>
          <w:kern w:val="0"/>
          <w:sz w:val="28"/>
          <w:szCs w:val="28"/>
        </w:rPr>
      </w:pPr>
      <w:r w:rsidRPr="003224FD">
        <w:rPr>
          <w:rFonts w:ascii="仿宋_GB2312" w:eastAsia="仿宋_GB2312" w:hAnsi="宋体" w:cs="仿宋_GB2312" w:hint="eastAsia"/>
          <w:kern w:val="0"/>
          <w:sz w:val="28"/>
          <w:szCs w:val="28"/>
        </w:rPr>
        <w:t>若供应商代表为企业法定代表人/依法登记的负责人的，则只需提供企业法定代表人/依法登记的负责人身份证扫描件(加盖投标单位公章)；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3224FD">
        <w:rPr>
          <w:rFonts w:ascii="仿宋_GB2312" w:eastAsia="仿宋_GB2312" w:hAnsi="宋体" w:cs="仿宋_GB2312" w:hint="eastAsia"/>
          <w:kern w:val="0"/>
          <w:sz w:val="28"/>
          <w:szCs w:val="28"/>
        </w:rPr>
        <w:t>③供应商具有有效的市政公用</w:t>
      </w:r>
      <w:r w:rsidRPr="00C52D93">
        <w:rPr>
          <w:rFonts w:ascii="仿宋_GB2312" w:eastAsia="仿宋_GB2312" w:hAnsi="宋体" w:cs="仿宋_GB2312" w:hint="eastAsia"/>
          <w:kern w:val="0"/>
          <w:sz w:val="28"/>
          <w:szCs w:val="28"/>
        </w:rPr>
        <w:t>工程施工总承包三级及以上资质，并同时具有有效的安全生产许可证扫描件（如证书已过有效期，需附证书延续页或其他证明材料）</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④</w:t>
      </w:r>
      <w:r w:rsidRPr="00C52D93">
        <w:rPr>
          <w:rFonts w:ascii="仿宋_GB2312" w:eastAsia="仿宋_GB2312" w:hAnsi="宋体" w:cs="仿宋_GB2312" w:hint="eastAsia"/>
          <w:kern w:val="0"/>
          <w:sz w:val="28"/>
          <w:szCs w:val="28"/>
        </w:rPr>
        <w:t>拟派项目经理具有有效的市政公用工程专业二级及以上注册建造师证书；并同时具有有效的安全生产考核合格证（B证）扫描件（如证书已过有效期，需附证书延续页或其他证明材料）</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⑤供应商的依法缴纳税收和社会保障资金的承诺函（</w:t>
      </w:r>
      <w:r w:rsidRPr="003224FD">
        <w:rPr>
          <w:rFonts w:ascii="仿宋_GB2312" w:eastAsia="仿宋_GB2312" w:hAnsi="宋体" w:hint="eastAsia"/>
          <w:sz w:val="28"/>
          <w:szCs w:val="28"/>
        </w:rPr>
        <w:t>供应商应自行登录“中国山东政府采购网”查询近六个月的缴纳税收和社会保障资金的情况。查询结果近六个月内有税收和社保资金缴费信息的，视为“有依法缴纳税收和社会保障资金的良好记录”，则只需在响应文件中提供依法缴纳税收和社会保障资金的承诺函即可，对于未查询到相关信息的，则应在响应文件中提供近期缴纳税收和社会保障资金的证明材料；依法免税或不需要缴纳社会保障资金的供应商，应提供相关证明材料</w:t>
      </w:r>
      <w:r w:rsidRPr="003224FD">
        <w:rPr>
          <w:rFonts w:ascii="仿宋_GB2312" w:eastAsia="仿宋_GB2312" w:hAnsi="宋体" w:cs="仿宋_GB2312" w:hint="eastAsia"/>
          <w:kern w:val="0"/>
          <w:sz w:val="28"/>
          <w:szCs w:val="28"/>
        </w:rPr>
        <w:t>）；</w:t>
      </w:r>
      <w:r w:rsidRPr="002B254C">
        <w:rPr>
          <w:rFonts w:ascii="仿宋_GB2312" w:eastAsia="仿宋_GB2312" w:hAnsi="宋体" w:cs="仿宋_GB2312"/>
          <w:sz w:val="28"/>
          <w:szCs w:val="28"/>
        </w:rPr>
        <w:t xml:space="preserve"> </w:t>
      </w:r>
    </w:p>
    <w:p w:rsidR="00C01C36" w:rsidRPr="002B254C" w:rsidRDefault="00C01C36" w:rsidP="00C01C36">
      <w:pPr>
        <w:snapToGrid w:val="0"/>
        <w:spacing w:line="560" w:lineRule="exact"/>
        <w:ind w:firstLineChars="200" w:firstLine="560"/>
        <w:rPr>
          <w:rFonts w:ascii="仿宋_GB2312" w:eastAsia="仿宋_GB2312" w:hAnsi="仿宋" w:cs="宋体"/>
          <w:b/>
          <w:sz w:val="28"/>
          <w:szCs w:val="28"/>
        </w:rPr>
      </w:pPr>
      <w:r w:rsidRPr="002B254C">
        <w:rPr>
          <w:rFonts w:ascii="仿宋_GB2312" w:eastAsia="仿宋_GB2312" w:hAnsi="宋体" w:cs="仿宋_GB2312" w:hint="eastAsia"/>
          <w:kern w:val="0"/>
          <w:sz w:val="28"/>
          <w:szCs w:val="28"/>
        </w:rPr>
        <w:lastRenderedPageBreak/>
        <w:t>⑥供应商参加本项目政府采购活动前三年内，在经营活动中无重大违法记录的声明</w:t>
      </w:r>
      <w:r w:rsidRPr="002B254C">
        <w:rPr>
          <w:rFonts w:ascii="仿宋_GB2312" w:eastAsia="仿宋_GB2312" w:hAnsi="仿宋" w:cs="宋体" w:hint="eastAsia"/>
          <w:kern w:val="0"/>
          <w:sz w:val="28"/>
          <w:szCs w:val="28"/>
        </w:rPr>
        <w:t>（格式见本文件第五章）；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⑦</w:t>
      </w:r>
      <w:r w:rsidRPr="002B254C">
        <w:rPr>
          <w:rFonts w:ascii="仿宋_GB2312" w:eastAsia="仿宋_GB2312" w:hAnsi="宋体" w:cs="仿宋_GB2312" w:hint="eastAsia"/>
          <w:kern w:val="0"/>
          <w:sz w:val="28"/>
          <w:szCs w:val="28"/>
        </w:rPr>
        <w:t>供应商具有履行合同所必需的设备和专业技术能力的承诺函</w:t>
      </w:r>
      <w:r w:rsidRPr="002B254C">
        <w:rPr>
          <w:rFonts w:ascii="仿宋_GB2312" w:eastAsia="仿宋_GB2312" w:hAnsi="仿宋" w:cs="宋体" w:hint="eastAsia"/>
          <w:kern w:val="0"/>
          <w:sz w:val="28"/>
          <w:szCs w:val="28"/>
        </w:rPr>
        <w:t>（格式见本文件第五章）</w:t>
      </w:r>
      <w:r w:rsidRPr="002B254C">
        <w:rPr>
          <w:rFonts w:ascii="仿宋_GB2312" w:eastAsia="仿宋_GB2312" w:hAnsi="宋体" w:cs="仿宋_GB2312"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hint="eastAsia"/>
          <w:sz w:val="28"/>
          <w:szCs w:val="28"/>
        </w:rPr>
        <w:t>⑧</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sz w:val="28"/>
          <w:szCs w:val="28"/>
        </w:rPr>
        <w:t>具有良好商业信誉和健全财务会计制度的声明(格式见本文件第五章）；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⑨财务状况报告等相关材料</w:t>
      </w:r>
    </w:p>
    <w:p w:rsidR="00C01C36" w:rsidRPr="002B254C" w:rsidRDefault="00C01C36" w:rsidP="00C01C36">
      <w:pPr>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A.供应商自行编制的近一年度</w:t>
      </w:r>
      <w:r>
        <w:rPr>
          <w:rFonts w:ascii="仿宋_GB2312" w:eastAsia="仿宋_GB2312" w:hAnsi="宋体" w:cs="仿宋_GB2312" w:hint="eastAsia"/>
          <w:kern w:val="0"/>
          <w:sz w:val="28"/>
          <w:szCs w:val="28"/>
        </w:rPr>
        <w:t>（</w:t>
      </w:r>
      <w:r w:rsidRPr="002B254C">
        <w:rPr>
          <w:rFonts w:ascii="仿宋_GB2312" w:eastAsia="仿宋_GB2312" w:hAnsi="仿宋" w:cs="宋体" w:hint="eastAsia"/>
          <w:sz w:val="28"/>
          <w:szCs w:val="28"/>
        </w:rPr>
        <w:t>2023年）</w:t>
      </w:r>
      <w:r w:rsidRPr="002B254C">
        <w:rPr>
          <w:rFonts w:ascii="仿宋_GB2312" w:eastAsia="仿宋_GB2312" w:hAnsi="宋体" w:cs="仿宋_GB2312" w:hint="eastAsia"/>
          <w:kern w:val="0"/>
          <w:sz w:val="28"/>
          <w:szCs w:val="28"/>
        </w:rPr>
        <w:t>公司财务报表或由中介机构出具的近一年度</w:t>
      </w:r>
      <w:r w:rsidRPr="002B254C">
        <w:rPr>
          <w:rFonts w:ascii="仿宋_GB2312" w:eastAsia="仿宋_GB2312" w:hAnsi="仿宋" w:cs="宋体" w:hint="eastAsia"/>
          <w:sz w:val="28"/>
          <w:szCs w:val="28"/>
        </w:rPr>
        <w:t>（2023年）</w:t>
      </w:r>
      <w:r w:rsidRPr="002B254C">
        <w:rPr>
          <w:rFonts w:ascii="仿宋_GB2312" w:eastAsia="仿宋_GB2312" w:hAnsi="宋体" w:cs="仿宋_GB2312" w:hint="eastAsia"/>
          <w:kern w:val="0"/>
          <w:sz w:val="28"/>
          <w:szCs w:val="28"/>
        </w:rPr>
        <w:t>财务审计报告书扫描件；</w:t>
      </w:r>
      <w:r w:rsidRPr="002B254C">
        <w:rPr>
          <w:rFonts w:ascii="仿宋_GB2312" w:eastAsia="仿宋_GB2312" w:hAnsi="宋体" w:cs="Times New Roman" w:hint="eastAsia"/>
          <w:kern w:val="0"/>
          <w:sz w:val="28"/>
          <w:szCs w:val="28"/>
        </w:rPr>
        <w:t>报价供应商成立不满一年的，提供自行编制的自公司成立以来的财务报表；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B.银行出具的有效期内的资信证明扫描件。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注：A、B两项提供任意一项均可。</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⑩单位负责人为同一人或者存在直接控股、管理关系的不同供应商，不得参加同一合同项下的政府采购活动声明函</w:t>
      </w:r>
      <w:r w:rsidRPr="002B254C">
        <w:rPr>
          <w:rFonts w:ascii="仿宋_GB2312" w:eastAsia="仿宋_GB2312" w:hAnsi="仿宋" w:cs="宋体" w:hint="eastAsia"/>
          <w:kern w:val="0"/>
          <w:sz w:val="28"/>
          <w:szCs w:val="28"/>
        </w:rPr>
        <w:t>（格式见本文件第五章）</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50" w:firstLine="525"/>
        <w:rPr>
          <w:rFonts w:ascii="仿宋_GB2312" w:eastAsia="仿宋_GB2312" w:hAnsi="宋体" w:cs="Times New Roman"/>
          <w:sz w:val="28"/>
          <w:szCs w:val="28"/>
        </w:rPr>
      </w:pPr>
      <w:r w:rsidRPr="00750759">
        <w:rPr>
          <w:rFonts w:ascii="Cambria Math" w:hAnsi="Cambria Math" w:cs="Cambria Math"/>
        </w:rPr>
        <w:t>⑪</w:t>
      </w:r>
      <w:r w:rsidRPr="002B254C">
        <w:rPr>
          <w:rFonts w:ascii="仿宋_GB2312" w:eastAsia="仿宋_GB2312" w:hAnsi="宋体" w:cs="Times New Roman" w:hint="eastAsia"/>
          <w:sz w:val="28"/>
          <w:szCs w:val="28"/>
        </w:rPr>
        <w:t>中小企业声明函或监狱企业的证明文件或残疾人福利性单</w:t>
      </w:r>
      <w:r w:rsidRPr="00CC683D">
        <w:rPr>
          <w:rFonts w:ascii="仿宋_GB2312" w:eastAsia="仿宋_GB2312" w:hAnsi="宋体" w:cs="Times New Roman" w:hint="eastAsia"/>
          <w:sz w:val="28"/>
          <w:szCs w:val="28"/>
        </w:rPr>
        <w:t>位声明函</w:t>
      </w:r>
      <w:r w:rsidRPr="002B254C">
        <w:rPr>
          <w:rFonts w:ascii="仿宋_GB2312" w:eastAsia="仿宋_GB2312" w:hAnsi="仿宋" w:cs="宋体" w:hint="eastAsia"/>
          <w:kern w:val="0"/>
          <w:sz w:val="28"/>
          <w:szCs w:val="28"/>
        </w:rPr>
        <w:t>（格式见本文件第五章）</w:t>
      </w:r>
      <w:r w:rsidRPr="002B254C">
        <w:rPr>
          <w:rFonts w:ascii="仿宋_GB2312" w:eastAsia="仿宋_GB2312" w:hAnsi="宋体" w:cs="Times New Roman" w:hint="eastAsia"/>
          <w:sz w:val="28"/>
          <w:szCs w:val="28"/>
        </w:rPr>
        <w:t>；</w:t>
      </w:r>
    </w:p>
    <w:p w:rsidR="00C01C36" w:rsidRPr="002B254C" w:rsidRDefault="00C01C36" w:rsidP="00C01C36">
      <w:pPr>
        <w:snapToGrid w:val="0"/>
        <w:spacing w:line="560" w:lineRule="exact"/>
        <w:ind w:firstLineChars="250" w:firstLine="525"/>
        <w:rPr>
          <w:rFonts w:ascii="仿宋_GB2312" w:eastAsia="仿宋_GB2312" w:hAnsi="宋体" w:cs="仿宋_GB2312"/>
          <w:sz w:val="28"/>
          <w:szCs w:val="28"/>
        </w:rPr>
      </w:pPr>
      <w:r w:rsidRPr="00750759">
        <w:rPr>
          <w:rFonts w:ascii="Cambria Math" w:hAnsi="Cambria Math" w:cs="Cambria Math"/>
        </w:rPr>
        <w:t>⑫</w:t>
      </w:r>
      <w:r w:rsidRPr="002B254C">
        <w:rPr>
          <w:rFonts w:ascii="仿宋_GB2312" w:eastAsia="仿宋_GB2312" w:hAnsi="宋体" w:cs="仿宋_GB2312" w:hint="eastAsia"/>
          <w:kern w:val="0"/>
          <w:sz w:val="28"/>
          <w:szCs w:val="28"/>
        </w:rPr>
        <w:t>供应商认为需要提供</w:t>
      </w:r>
      <w:r w:rsidRPr="002B254C">
        <w:rPr>
          <w:rFonts w:ascii="Cambria Math" w:eastAsia="仿宋_GB2312" w:hAnsi="Cambria Math" w:cs="Cambria Math" w:hint="eastAsia"/>
          <w:kern w:val="0"/>
          <w:sz w:val="28"/>
          <w:szCs w:val="28"/>
        </w:rPr>
        <w:t>的资质资格证明文件。</w:t>
      </w:r>
    </w:p>
    <w:p w:rsidR="00C01C36" w:rsidRPr="002B254C" w:rsidRDefault="00C01C36" w:rsidP="00C01C36">
      <w:pPr>
        <w:snapToGrid w:val="0"/>
        <w:spacing w:line="560" w:lineRule="exact"/>
        <w:ind w:firstLineChars="200" w:firstLine="562"/>
        <w:rPr>
          <w:rFonts w:ascii="仿宋_GB2312" w:eastAsia="仿宋_GB2312" w:hAnsi="宋体" w:cs="仿宋_GB2312"/>
          <w:sz w:val="28"/>
          <w:szCs w:val="28"/>
        </w:rPr>
      </w:pPr>
      <w:r w:rsidRPr="002B254C">
        <w:rPr>
          <w:rFonts w:ascii="仿宋_GB2312" w:eastAsia="仿宋_GB2312" w:hAnsi="宋体" w:cs="仿宋_GB2312" w:hint="eastAsia"/>
          <w:b/>
          <w:kern w:val="0"/>
          <w:sz w:val="28"/>
          <w:szCs w:val="28"/>
        </w:rPr>
        <w:t>以上所有资质资格证明文件均需加盖供应商签章。</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（6）商务文件</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①已标价工程量</w:t>
      </w:r>
      <w:r w:rsidRPr="002B254C">
        <w:rPr>
          <w:rFonts w:ascii="仿宋_GB2312" w:eastAsia="仿宋_GB2312" w:hAnsi="宋体" w:cs="仿宋_GB2312"/>
          <w:kern w:val="0"/>
          <w:sz w:val="28"/>
          <w:szCs w:val="28"/>
        </w:rPr>
        <w:t>清单</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②</w:t>
      </w:r>
      <w:r w:rsidRPr="002B254C">
        <w:rPr>
          <w:rFonts w:ascii="仿宋_GB2312" w:eastAsia="仿宋_GB2312" w:hAnsi="宋体" w:cs="仿宋_GB2312"/>
          <w:kern w:val="0"/>
          <w:sz w:val="28"/>
          <w:szCs w:val="28"/>
        </w:rPr>
        <w:t>供应商基本情况</w:t>
      </w:r>
      <w:r w:rsidRPr="002B254C">
        <w:rPr>
          <w:rFonts w:ascii="仿宋_GB2312" w:eastAsia="仿宋_GB2312" w:hAnsi="宋体" w:cs="仿宋_GB2312" w:hint="eastAsia"/>
          <w:kern w:val="0"/>
          <w:sz w:val="28"/>
          <w:szCs w:val="28"/>
        </w:rPr>
        <w:t>表（格式见本文件第五章）</w:t>
      </w:r>
      <w:r w:rsidRPr="002B254C">
        <w:rPr>
          <w:rFonts w:ascii="仿宋_GB2312" w:eastAsia="仿宋_GB2312" w:hAnsi="宋体" w:cs="仿宋_GB2312"/>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③项目经理简介表（格式见本文件第五章）;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④项目管理机构配备情况表（格式见本文件第五章）；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⑤报价供应商认为需要提供的其他资料（格式自拟）</w:t>
      </w:r>
      <w:r>
        <w:rPr>
          <w:rFonts w:ascii="仿宋_GB2312" w:eastAsia="仿宋_GB2312" w:hAnsi="宋体" w:cs="仿宋_GB2312"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lastRenderedPageBreak/>
        <w:t>（7）技术文件，包括但不限于以下内容：</w:t>
      </w:r>
    </w:p>
    <w:p w:rsidR="00C01C36" w:rsidRDefault="00C01C36" w:rsidP="00C01C36">
      <w:pPr>
        <w:spacing w:line="560" w:lineRule="exact"/>
        <w:ind w:firstLineChars="201" w:firstLine="563"/>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技术文件</w:t>
      </w:r>
      <w:r>
        <w:rPr>
          <w:rFonts w:ascii="仿宋_GB2312" w:eastAsia="仿宋_GB2312" w:hAnsi="仿宋" w:cs="宋体" w:hint="eastAsia"/>
          <w:kern w:val="0"/>
          <w:sz w:val="28"/>
          <w:szCs w:val="28"/>
        </w:rPr>
        <w:t>（</w:t>
      </w:r>
      <w:r w:rsidRPr="002B254C">
        <w:rPr>
          <w:rFonts w:ascii="仿宋_GB2312" w:eastAsia="仿宋_GB2312" w:hAnsi="仿宋" w:cs="宋体" w:hint="eastAsia"/>
          <w:kern w:val="0"/>
          <w:sz w:val="28"/>
          <w:szCs w:val="28"/>
        </w:rPr>
        <w:t>施工组织设计</w:t>
      </w:r>
      <w:r>
        <w:rPr>
          <w:rFonts w:ascii="仿宋_GB2312" w:eastAsia="仿宋_GB2312" w:hAnsi="仿宋" w:cs="宋体" w:hint="eastAsia"/>
          <w:kern w:val="0"/>
          <w:sz w:val="28"/>
          <w:szCs w:val="28"/>
        </w:rPr>
        <w:t>）：</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①</w:t>
      </w:r>
      <w:r w:rsidRPr="003E30DB">
        <w:rPr>
          <w:rFonts w:ascii="仿宋_GB2312" w:eastAsia="仿宋_GB2312" w:hAnsi="宋体" w:cs="仿宋_GB2312" w:hint="eastAsia"/>
          <w:kern w:val="0"/>
          <w:sz w:val="28"/>
          <w:szCs w:val="28"/>
        </w:rPr>
        <w:t>对工程整体有深刻认识，表述清晰完整，施工段划分、临时设施、临时道路、施工总平面图布置设计合理；</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②</w:t>
      </w:r>
      <w:r w:rsidRPr="003E30DB">
        <w:rPr>
          <w:rFonts w:ascii="仿宋_GB2312" w:eastAsia="仿宋_GB2312" w:hAnsi="宋体" w:cs="仿宋_GB2312" w:hint="eastAsia"/>
          <w:kern w:val="0"/>
          <w:sz w:val="28"/>
          <w:szCs w:val="28"/>
        </w:rPr>
        <w:t>施工方案和技术措施合理，对关键工序和关键部位施工具有针对性，措施得力、经济、安全、可行；</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③</w:t>
      </w:r>
      <w:r w:rsidRPr="003E30DB">
        <w:rPr>
          <w:rFonts w:ascii="仿宋_GB2312" w:eastAsia="仿宋_GB2312" w:hAnsi="宋体" w:cs="仿宋_GB2312" w:hint="eastAsia"/>
          <w:kern w:val="0"/>
          <w:sz w:val="28"/>
          <w:szCs w:val="28"/>
        </w:rPr>
        <w:t>有完整的质量保证措施，先进可行，有针对本工程的通病治理措施；</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④</w:t>
      </w:r>
      <w:r w:rsidRPr="003E30DB">
        <w:rPr>
          <w:rFonts w:ascii="仿宋_GB2312" w:eastAsia="仿宋_GB2312" w:hAnsi="宋体" w:cs="仿宋_GB2312" w:hint="eastAsia"/>
          <w:kern w:val="0"/>
          <w:sz w:val="28"/>
          <w:szCs w:val="28"/>
        </w:rPr>
        <w:t>针对项目实际情况有完整的安全文明措施和应急救援预案，且措施齐全，预案可行；</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⑤</w:t>
      </w:r>
      <w:r w:rsidRPr="003E30DB">
        <w:rPr>
          <w:rFonts w:ascii="仿宋_GB2312" w:eastAsia="仿宋_GB2312" w:hAnsi="宋体" w:cs="仿宋_GB2312" w:hint="eastAsia"/>
          <w:kern w:val="0"/>
          <w:sz w:val="28"/>
          <w:szCs w:val="28"/>
        </w:rPr>
        <w:t>环境保护措施安全得力，减少噪音、降低环境污染、扬尘治理措施、地下管线及其他地上地下设施的保护加固措施等；</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⑥</w:t>
      </w:r>
      <w:r w:rsidRPr="003E30DB">
        <w:rPr>
          <w:rFonts w:ascii="仿宋_GB2312" w:eastAsia="仿宋_GB2312" w:hAnsi="宋体" w:cs="仿宋_GB2312" w:hint="eastAsia"/>
          <w:kern w:val="0"/>
          <w:sz w:val="28"/>
          <w:szCs w:val="28"/>
        </w:rPr>
        <w:t>冬季、雨季施工方案；</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⑦</w:t>
      </w:r>
      <w:r w:rsidRPr="003E30DB">
        <w:rPr>
          <w:rFonts w:ascii="仿宋_GB2312" w:eastAsia="仿宋_GB2312" w:hAnsi="宋体" w:cs="仿宋_GB2312" w:hint="eastAsia"/>
          <w:kern w:val="0"/>
          <w:sz w:val="28"/>
          <w:szCs w:val="28"/>
        </w:rPr>
        <w:t>施工进度计划和进度措施（包括以横道图或标明关键线路的网络进度计划、保障进度计划需要的主要施工机械设备、劳动力需求计划及保证措施、材料设备进场计划及其他保证措施等）；</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⑧</w:t>
      </w:r>
      <w:r w:rsidRPr="003E30DB">
        <w:rPr>
          <w:rFonts w:ascii="仿宋_GB2312" w:eastAsia="仿宋_GB2312" w:hAnsi="宋体" w:cs="仿宋_GB2312" w:hint="eastAsia"/>
          <w:kern w:val="0"/>
          <w:sz w:val="28"/>
          <w:szCs w:val="28"/>
        </w:rPr>
        <w:t>资源配备计划。投入的劳动力、机械设备等计划合理，与进度计划呼应，满足施工需要；</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⑨</w:t>
      </w:r>
      <w:r w:rsidRPr="003E30DB">
        <w:rPr>
          <w:rFonts w:ascii="仿宋_GB2312" w:eastAsia="仿宋_GB2312" w:hAnsi="宋体" w:cs="仿宋_GB2312" w:hint="eastAsia"/>
          <w:kern w:val="0"/>
          <w:sz w:val="28"/>
          <w:szCs w:val="28"/>
        </w:rPr>
        <w:t>项目管理机构人员配备齐全合理；</w:t>
      </w:r>
    </w:p>
    <w:p w:rsidR="00C01C36" w:rsidRPr="003E30DB"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cs="仿宋_GB2312" w:hint="eastAsia"/>
          <w:kern w:val="0"/>
          <w:sz w:val="28"/>
          <w:szCs w:val="28"/>
        </w:rPr>
        <w:t>⑩</w:t>
      </w:r>
      <w:r w:rsidRPr="003E30DB">
        <w:rPr>
          <w:rFonts w:ascii="仿宋_GB2312" w:eastAsia="仿宋_GB2312" w:hAnsi="宋体" w:cs="仿宋_GB2312" w:hint="eastAsia"/>
          <w:kern w:val="0"/>
          <w:sz w:val="28"/>
          <w:szCs w:val="28"/>
        </w:rPr>
        <w:t>成品保护、工程保修制度、与发包、监理、设计的配合等。</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（8）符合政府采购优惠政策的证明材料</w:t>
      </w:r>
      <w:r w:rsidRPr="002B254C">
        <w:rPr>
          <w:rFonts w:ascii="仿宋_GB2312" w:eastAsia="仿宋_GB2312" w:hAnsi="仿宋" w:cs="宋体" w:hint="eastAsia"/>
          <w:sz w:val="28"/>
          <w:szCs w:val="28"/>
        </w:rPr>
        <w:t>(加盖供应商公章)</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2"/>
        <w:rPr>
          <w:rFonts w:ascii="仿宋_GB2312" w:eastAsia="仿宋_GB2312" w:hAnsi="宋体" w:cs="仿宋_GB2312"/>
          <w:b/>
          <w:sz w:val="28"/>
          <w:szCs w:val="28"/>
        </w:rPr>
      </w:pPr>
      <w:r w:rsidRPr="002B254C">
        <w:rPr>
          <w:rFonts w:ascii="仿宋_GB2312" w:eastAsia="仿宋_GB2312" w:hAnsi="宋体" w:cs="仿宋_GB2312" w:hint="eastAsia"/>
          <w:b/>
          <w:kern w:val="0"/>
          <w:sz w:val="28"/>
          <w:szCs w:val="28"/>
        </w:rPr>
        <w:t>（需在数据文件中“报价明细表”中进行申报，如未申报系统不予认可，且无法享受相应的政策优惠）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①所报产品属于政府采购节能、环保优先采购的产品,按照《关于调整优化节能产品、环境标志产品政府采购执行机制的通知》（财库〔2019〕9</w:t>
      </w:r>
      <w:r w:rsidRPr="002B254C">
        <w:rPr>
          <w:rFonts w:ascii="仿宋_GB2312" w:eastAsia="仿宋_GB2312" w:hAnsi="宋体" w:cs="仿宋_GB2312" w:hint="eastAsia"/>
          <w:kern w:val="0"/>
          <w:sz w:val="28"/>
          <w:szCs w:val="28"/>
        </w:rPr>
        <w:lastRenderedPageBreak/>
        <w:t>号）的规定执行。即：供应商所报产品属于下述品目清单范围内的，投标（响应）文件中需提供国家确定的认证机构出具的、处于有效期之内的节能产品、环境标志产品认证证书扫描件(加盖供应商公章)：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A《节能产品政府采购品目清单》</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B《环境标志产品政府采购品目清单》或者符合政府采购“优先采购”政策的其他证明文件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说明：a.以上的货物需为本项目的采购标的；</w:t>
      </w:r>
    </w:p>
    <w:p w:rsidR="00C01C36" w:rsidRPr="002B254C" w:rsidRDefault="00C01C36" w:rsidP="00C01C36">
      <w:pPr>
        <w:snapToGrid w:val="0"/>
        <w:spacing w:line="560" w:lineRule="exact"/>
        <w:ind w:firstLineChars="200" w:firstLine="562"/>
        <w:rPr>
          <w:rFonts w:ascii="仿宋_GB2312" w:eastAsia="仿宋_GB2312" w:hAnsi="宋体" w:cs="仿宋_GB2312"/>
          <w:b/>
          <w:sz w:val="28"/>
          <w:szCs w:val="28"/>
        </w:rPr>
      </w:pPr>
      <w:r w:rsidRPr="002B254C">
        <w:rPr>
          <w:rFonts w:ascii="仿宋_GB2312" w:eastAsia="仿宋_GB2312" w:hAnsi="宋体" w:cs="仿宋_GB2312" w:hint="eastAsia"/>
          <w:b/>
          <w:kern w:val="0"/>
          <w:sz w:val="28"/>
          <w:szCs w:val="28"/>
        </w:rPr>
        <w:t>b.《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供应商所报产品为以上品目的,必须提供国家确定的认证机构出具的、处于有效期之内的节能产品认证证书扫描件，不提供的视为无效投标（响应），但强制采购节能产品不给予节能政策的加分/价格扣除；</w:t>
      </w:r>
    </w:p>
    <w:p w:rsidR="00C01C36" w:rsidRPr="002B254C" w:rsidRDefault="00C01C36" w:rsidP="00C01C36">
      <w:pPr>
        <w:snapToGrid w:val="0"/>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②工程</w:t>
      </w:r>
      <w:r>
        <w:rPr>
          <w:rFonts w:ascii="仿宋_GB2312" w:eastAsia="仿宋_GB2312" w:hAnsi="仿宋" w:cs="宋体" w:hint="eastAsia"/>
          <w:kern w:val="0"/>
          <w:sz w:val="28"/>
          <w:szCs w:val="28"/>
        </w:rPr>
        <w:t>供应商</w:t>
      </w:r>
      <w:r w:rsidRPr="002B254C">
        <w:rPr>
          <w:rFonts w:ascii="仿宋_GB2312" w:eastAsia="仿宋_GB2312" w:hAnsi="仿宋" w:cs="宋体" w:hint="eastAsia"/>
          <w:kern w:val="0"/>
          <w:sz w:val="28"/>
          <w:szCs w:val="28"/>
        </w:rPr>
        <w:t>为中小企业的，须提供《中小企业声明函》。（格式见本文件第五章）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③供应商为监狱企业的，须提供省级以上监狱管理局、戒毒管理局（含新疆生产建设兵团）出具的属于监狱企业的证明文件。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④供应商为残疾人福利性单位的，须提供</w:t>
      </w:r>
      <w:r>
        <w:rPr>
          <w:rFonts w:ascii="仿宋_GB2312" w:eastAsia="仿宋_GB2312" w:hAnsi="宋体" w:hint="eastAsia"/>
          <w:sz w:val="28"/>
          <w:szCs w:val="28"/>
        </w:rPr>
        <w:t>符合规定的</w:t>
      </w:r>
      <w:r w:rsidRPr="002B254C">
        <w:rPr>
          <w:rFonts w:ascii="仿宋_GB2312" w:eastAsia="仿宋_GB2312" w:hAnsi="宋体" w:cs="仿宋_GB2312" w:hint="eastAsia"/>
          <w:kern w:val="0"/>
          <w:sz w:val="28"/>
          <w:szCs w:val="28"/>
        </w:rPr>
        <w:t>《残疾人福利性单位声明函》。（格式见本文件第五章）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（9）国内同类项目业绩表（格式见本文件第五章）；</w:t>
      </w:r>
    </w:p>
    <w:p w:rsidR="00C01C36" w:rsidRPr="002B254C" w:rsidRDefault="00C01C36" w:rsidP="00C01C36">
      <w:pPr>
        <w:snapToGrid w:val="0"/>
        <w:spacing w:line="560" w:lineRule="exact"/>
        <w:ind w:firstLineChars="200" w:firstLine="562"/>
        <w:rPr>
          <w:rFonts w:ascii="仿宋_GB2312" w:eastAsia="仿宋_GB2312" w:hAnsi="宋体" w:cs="仿宋_GB2312"/>
          <w:b/>
          <w:kern w:val="0"/>
          <w:sz w:val="28"/>
          <w:szCs w:val="28"/>
        </w:rPr>
      </w:pPr>
      <w:r w:rsidRPr="002B254C">
        <w:rPr>
          <w:rFonts w:ascii="仿宋_GB2312" w:eastAsia="仿宋_GB2312" w:hAnsi="宋体" w:cs="仿宋_GB2312" w:hint="eastAsia"/>
          <w:b/>
          <w:kern w:val="0"/>
          <w:sz w:val="28"/>
          <w:szCs w:val="28"/>
        </w:rPr>
        <w:t>注：成交供应商提交的符合政府采购优惠政策的证明材料、同类项目业绩等在成交公告一并予以公示。</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（10）付款方式响应情况（格式见本文件第五章）；</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lastRenderedPageBreak/>
        <w:t>（11）响应偏离表（格式见本文件第五章）；</w:t>
      </w:r>
    </w:p>
    <w:p w:rsidR="00C01C36"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（12）要求采购人提供的配合</w:t>
      </w:r>
      <w:r>
        <w:rPr>
          <w:rFonts w:ascii="仿宋_GB2312" w:eastAsia="仿宋_GB2312" w:hAnsi="宋体" w:cs="仿宋_GB2312" w:hint="eastAsia"/>
          <w:kern w:val="0"/>
          <w:sz w:val="28"/>
          <w:szCs w:val="28"/>
        </w:rPr>
        <w:t>；</w:t>
      </w:r>
    </w:p>
    <w:p w:rsidR="00C01C36" w:rsidRPr="000A6F88" w:rsidRDefault="00C01C36" w:rsidP="00C01C36">
      <w:pPr>
        <w:snapToGrid w:val="0"/>
        <w:spacing w:line="560" w:lineRule="exact"/>
        <w:ind w:firstLineChars="200" w:firstLine="560"/>
        <w:rPr>
          <w:rFonts w:ascii="仿宋_GB2312" w:eastAsia="仿宋_GB2312" w:hAnsi="宋体" w:cs="仿宋_GB2312"/>
          <w:kern w:val="0"/>
          <w:sz w:val="28"/>
          <w:szCs w:val="28"/>
        </w:rPr>
      </w:pPr>
      <w:r w:rsidRPr="000A6F88">
        <w:rPr>
          <w:rFonts w:ascii="仿宋_GB2312" w:eastAsia="仿宋_GB2312" w:hAnsi="宋体" w:cs="仿宋_GB2312" w:hint="eastAsia"/>
          <w:kern w:val="0"/>
          <w:sz w:val="28"/>
          <w:szCs w:val="28"/>
        </w:rPr>
        <w:t>（13）供应商认为需要提供的其他资料。</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11.2数据文件（PDF格式）（第二册）</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须从本项目磋商文件压缩包内获取对应包段的数据文件（EXCEL格式），并严格按照要求填写。填写完成后在威海市政府采购电子交易系统中上传该数据文件（EXCEL格式），系统将自动转换为PDF格式，再加盖供应商电子印章，未按要求填写或盖章为</w:t>
      </w:r>
      <w:r w:rsidRPr="002B254C">
        <w:rPr>
          <w:rFonts w:ascii="仿宋_GB2312" w:eastAsia="仿宋_GB2312" w:hAnsi="宋体" w:cs="仿宋_GB2312" w:hint="eastAsia"/>
          <w:b/>
          <w:kern w:val="0"/>
          <w:sz w:val="28"/>
          <w:szCs w:val="28"/>
        </w:rPr>
        <w:t>无效</w:t>
      </w:r>
      <w:r w:rsidRPr="002B254C">
        <w:rPr>
          <w:rFonts w:ascii="仿宋_GB2312" w:eastAsia="仿宋_GB2312" w:hAnsi="仿宋" w:cs="宋体" w:hint="eastAsia"/>
          <w:b/>
          <w:sz w:val="28"/>
          <w:szCs w:val="28"/>
        </w:rPr>
        <w:t>投标（响应）</w:t>
      </w:r>
      <w:r w:rsidRPr="002B254C">
        <w:rPr>
          <w:rFonts w:ascii="仿宋_GB2312" w:eastAsia="仿宋_GB2312" w:hAnsi="宋体" w:cs="仿宋_GB2312" w:hint="eastAsia"/>
          <w:kern w:val="0"/>
          <w:sz w:val="28"/>
          <w:szCs w:val="28"/>
        </w:rPr>
        <w:t>。数据文件（PDF格式）包含下列内容：</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（1）封面</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（2）投标报价表（含明细）</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（3）需求响应表（如有）</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注：中标（成交）公告将对中标人（供应商）提交的数据文件中的报价明细表（有二次报价的项目须公示中标人（供应商）按照最终报价重新制作的报价明细表，分项报价项目须与投标（响应）文件保持一致，但分项报价价格应逐项重新调整或整体等比例下调）予以公示。</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t>12.响应报价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12.1供应商均以人民币报价，精确到小数点后两位。</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12.2供应商应按照“第三章 采购内容与要求”或磋商小组最终确定的内容、责任范围以及合同条款进行报价。并按数据文件中“投标报价表”规定的格式报出分项价格和总价。总价中不得包含竞争性磋商文件要求以外的内容，否则，在评审时不予核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12.3《投标报价表</w:t>
      </w:r>
      <w:r w:rsidRPr="002B254C">
        <w:rPr>
          <w:rFonts w:ascii="仿宋_GB2312" w:eastAsia="仿宋_GB2312" w:hAnsi="仿宋" w:cs="宋体" w:hint="eastAsia"/>
          <w:kern w:val="0"/>
          <w:sz w:val="28"/>
          <w:szCs w:val="28"/>
        </w:rPr>
        <w:t>（含明细）</w:t>
      </w:r>
      <w:r w:rsidRPr="002B254C">
        <w:rPr>
          <w:rFonts w:ascii="仿宋_GB2312" w:eastAsia="仿宋_GB2312" w:hAnsi="宋体" w:cs="仿宋_GB2312" w:hint="eastAsia"/>
          <w:kern w:val="0"/>
          <w:sz w:val="28"/>
          <w:szCs w:val="28"/>
        </w:rPr>
        <w:t>》填写时应响应下列要求：</w:t>
      </w:r>
    </w:p>
    <w:p w:rsidR="00C01C36" w:rsidRPr="002B254C" w:rsidRDefault="00C01C36" w:rsidP="00C01C36">
      <w:pPr>
        <w:spacing w:line="560" w:lineRule="exact"/>
        <w:ind w:firstLineChars="201" w:firstLine="563"/>
        <w:rPr>
          <w:rFonts w:ascii="仿宋_GB2312" w:eastAsia="仿宋_GB2312" w:hAnsi="仿宋" w:cs="宋体"/>
          <w:sz w:val="28"/>
          <w:szCs w:val="28"/>
        </w:rPr>
      </w:pPr>
      <w:r w:rsidRPr="002B254C">
        <w:rPr>
          <w:rFonts w:ascii="仿宋_GB2312" w:eastAsia="仿宋_GB2312" w:hAnsi="仿宋" w:cs="宋体" w:hint="eastAsia"/>
          <w:sz w:val="28"/>
          <w:szCs w:val="28"/>
        </w:rPr>
        <w:t>（1）供应商须严格按照投标报价表（含明细）说明进行填写，报价明</w:t>
      </w:r>
      <w:r w:rsidRPr="002B254C">
        <w:rPr>
          <w:rFonts w:ascii="仿宋_GB2312" w:eastAsia="仿宋_GB2312" w:hAnsi="仿宋" w:cs="宋体" w:hint="eastAsia"/>
          <w:sz w:val="28"/>
          <w:szCs w:val="28"/>
        </w:rPr>
        <w:lastRenderedPageBreak/>
        <w:t>细表投标报价表（含明细）中“*”是必填项，任何必填项为空时都可能导致本次响应无效。</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hint="eastAsia"/>
          <w:sz w:val="28"/>
          <w:szCs w:val="28"/>
        </w:rPr>
        <w:t>（2）供应商应对本次磋商的全部内容进行报价，缺项报价的，其响应无效。如因供应商自身的原因报价失误而造成的损失，由供应商自行承担。</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hint="eastAsia"/>
          <w:sz w:val="28"/>
          <w:szCs w:val="28"/>
        </w:rPr>
        <w:t>（3）</w:t>
      </w:r>
      <w:r w:rsidRPr="002B254C">
        <w:rPr>
          <w:rFonts w:ascii="仿宋_GB2312" w:eastAsia="仿宋_GB2312" w:hAnsi="仿宋" w:cs="宋体" w:hint="eastAsia"/>
          <w:sz w:val="28"/>
          <w:szCs w:val="28"/>
        </w:rPr>
        <w:t>《投标报价表</w:t>
      </w:r>
      <w:r w:rsidRPr="002B254C">
        <w:rPr>
          <w:rFonts w:ascii="仿宋_GB2312" w:eastAsia="仿宋_GB2312" w:hAnsi="宋体" w:hint="eastAsia"/>
          <w:sz w:val="28"/>
          <w:szCs w:val="28"/>
        </w:rPr>
        <w:t>（含明细）</w:t>
      </w:r>
      <w:r w:rsidRPr="002B254C">
        <w:rPr>
          <w:rFonts w:ascii="仿宋_GB2312" w:eastAsia="仿宋_GB2312" w:hAnsi="仿宋" w:cs="宋体" w:hint="eastAsia"/>
          <w:sz w:val="28"/>
          <w:szCs w:val="28"/>
        </w:rPr>
        <w:t>》</w:t>
      </w:r>
      <w:r w:rsidRPr="002B254C">
        <w:rPr>
          <w:rFonts w:ascii="仿宋_GB2312" w:eastAsia="仿宋_GB2312" w:hAnsi="宋体" w:hint="eastAsia"/>
          <w:sz w:val="28"/>
          <w:szCs w:val="28"/>
        </w:rPr>
        <w:t>中合价将由单价*数量自动计算，无需手工录入。</w:t>
      </w:r>
    </w:p>
    <w:p w:rsidR="00C01C36" w:rsidRPr="002B254C" w:rsidRDefault="00C01C36" w:rsidP="00C01C36">
      <w:pPr>
        <w:spacing w:line="560" w:lineRule="exact"/>
        <w:ind w:firstLineChars="201" w:firstLine="565"/>
        <w:rPr>
          <w:rFonts w:ascii="仿宋_GB2312" w:eastAsia="仿宋_GB2312" w:hAnsi="仿宋" w:cs="宋体"/>
          <w:sz w:val="28"/>
          <w:szCs w:val="28"/>
        </w:rPr>
      </w:pPr>
      <w:r w:rsidRPr="002B254C">
        <w:rPr>
          <w:rFonts w:ascii="仿宋_GB2312" w:eastAsia="仿宋_GB2312" w:hAnsi="仿宋" w:cs="宋体" w:hint="eastAsia"/>
          <w:b/>
          <w:sz w:val="28"/>
          <w:szCs w:val="28"/>
        </w:rPr>
        <w:t>（4）本次采购项目质量保修期见</w:t>
      </w:r>
      <w:r w:rsidRPr="002B254C">
        <w:rPr>
          <w:rFonts w:ascii="仿宋_GB2312" w:eastAsia="仿宋_GB2312" w:hAnsi="仿宋" w:cs="宋体" w:hint="eastAsia"/>
          <w:b/>
          <w:sz w:val="28"/>
          <w:szCs w:val="28"/>
          <w:u w:val="single"/>
        </w:rPr>
        <w:t>供应商须知前附表</w:t>
      </w:r>
      <w:r w:rsidRPr="002B254C">
        <w:rPr>
          <w:rFonts w:ascii="仿宋_GB2312" w:eastAsia="仿宋_GB2312" w:hAnsi="仿宋" w:cs="宋体" w:hint="eastAsia"/>
          <w:b/>
          <w:sz w:val="28"/>
          <w:szCs w:val="28"/>
        </w:rPr>
        <w:t>或第3章。</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hint="eastAsia"/>
          <w:sz w:val="28"/>
          <w:szCs w:val="28"/>
        </w:rPr>
        <w:t>（5）</w:t>
      </w:r>
      <w:r w:rsidRPr="002B254C">
        <w:rPr>
          <w:rFonts w:ascii="仿宋_GB2312" w:eastAsia="仿宋_GB2312" w:hAnsi="宋体"/>
          <w:sz w:val="28"/>
          <w:szCs w:val="28"/>
        </w:rPr>
        <w:t>供应商参照竞争性磋商文件，结合企业自身情况和市场价格进行报价。</w:t>
      </w:r>
      <w:r w:rsidRPr="002B254C">
        <w:rPr>
          <w:rFonts w:ascii="仿宋_GB2312" w:eastAsia="仿宋_GB2312" w:hAnsi="宋体"/>
          <w:b/>
          <w:sz w:val="28"/>
          <w:szCs w:val="28"/>
        </w:rPr>
        <w:t>本项目综合单价应包括</w:t>
      </w:r>
      <w:r w:rsidRPr="002B254C">
        <w:rPr>
          <w:rFonts w:ascii="仿宋_GB2312" w:eastAsia="仿宋_GB2312" w:hAnsi="宋体"/>
          <w:bCs/>
          <w:sz w:val="28"/>
          <w:szCs w:val="28"/>
        </w:rPr>
        <w:t>完成本项目（清单子目）</w:t>
      </w:r>
      <w:r w:rsidRPr="00F447CF">
        <w:rPr>
          <w:rFonts w:ascii="仿宋_GB2312" w:eastAsia="仿宋_GB2312" w:hAnsi="宋体" w:hint="eastAsia"/>
          <w:bCs/>
          <w:sz w:val="28"/>
          <w:szCs w:val="28"/>
        </w:rPr>
        <w:t>内容所需的人工费、材料费、机械使用费、管理费、利润，并考虑风险因素以及为完成项目（清单子目）的施工所发生于该工程施工前和施工过程中技术、生活、安全等方面的非工程实体项目费用，以及竞争性磋商文件、合同中明确的投标人的其它责任和义务，并不得与其他清单内容重复</w:t>
      </w:r>
      <w:r w:rsidRPr="002B254C">
        <w:rPr>
          <w:rFonts w:ascii="仿宋_GB2312" w:eastAsia="仿宋_GB2312" w:hAnsi="宋体" w:cs="Times New Roman" w:hint="eastAsia"/>
          <w:sz w:val="28"/>
          <w:szCs w:val="28"/>
        </w:rPr>
        <w:t>。</w:t>
      </w:r>
      <w:r w:rsidRPr="002B254C">
        <w:rPr>
          <w:rFonts w:ascii="仿宋_GB2312" w:eastAsia="仿宋_GB2312" w:hAnsi="宋体" w:hint="eastAsia"/>
          <w:sz w:val="28"/>
          <w:szCs w:val="28"/>
        </w:rPr>
        <w:t>所有根据合同或其它原因应由供应商支付的税款和其它应交纳的费用都要包括在供应商提交的报价中</w:t>
      </w:r>
      <w:r>
        <w:rPr>
          <w:rFonts w:ascii="仿宋_GB2312" w:eastAsia="仿宋_GB2312" w:hAnsi="宋体" w:hint="eastAsia"/>
          <w:sz w:val="28"/>
          <w:szCs w:val="28"/>
        </w:rPr>
        <w:t>。</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sz w:val="28"/>
          <w:szCs w:val="28"/>
        </w:rPr>
        <w:t>（</w:t>
      </w:r>
      <w:r w:rsidRPr="002B254C">
        <w:rPr>
          <w:rFonts w:ascii="仿宋_GB2312" w:eastAsia="仿宋_GB2312" w:hAnsi="宋体" w:hint="eastAsia"/>
          <w:sz w:val="28"/>
          <w:szCs w:val="28"/>
        </w:rPr>
        <w:t>6</w:t>
      </w:r>
      <w:r w:rsidRPr="002B254C">
        <w:rPr>
          <w:rFonts w:ascii="仿宋_GB2312" w:eastAsia="仿宋_GB2312" w:hAnsi="宋体"/>
          <w:sz w:val="28"/>
          <w:szCs w:val="28"/>
        </w:rPr>
        <w:t>）主要材料价格的合理性对形成准确报价至关重要，供应商必须在充分市场调研的基础上，确定合理的材料价格，否则，影响成交；成交后，如因采购人要求须更换的材料设备，采购人不予调整价差。</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sz w:val="28"/>
          <w:szCs w:val="28"/>
        </w:rPr>
        <w:t>（</w:t>
      </w:r>
      <w:r w:rsidRPr="002B254C">
        <w:rPr>
          <w:rFonts w:ascii="仿宋_GB2312" w:eastAsia="仿宋_GB2312" w:hAnsi="宋体" w:hint="eastAsia"/>
          <w:sz w:val="28"/>
          <w:szCs w:val="28"/>
        </w:rPr>
        <w:t>7</w:t>
      </w:r>
      <w:r w:rsidRPr="002B254C">
        <w:rPr>
          <w:rFonts w:ascii="仿宋_GB2312" w:eastAsia="仿宋_GB2312" w:hAnsi="宋体"/>
          <w:sz w:val="28"/>
          <w:szCs w:val="28"/>
        </w:rPr>
        <w:t>）供应商应充分考虑项目特点及前期项目情况、认真理解采购需求，结合本企业自身优势，为项目的顺利实施提供相应设施保障，最终的交付内容必须满足采购人使用要求，并作出最大承诺。报价时应充分考虑竞争性磋商文件、合同中所明示或暗示的一切费用与价格，最终报价为供应商的响应文件中提出的各项支付金额的总和。</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sz w:val="28"/>
          <w:szCs w:val="28"/>
        </w:rPr>
        <w:t>（</w:t>
      </w:r>
      <w:r w:rsidRPr="002B254C">
        <w:rPr>
          <w:rFonts w:ascii="仿宋_GB2312" w:eastAsia="仿宋_GB2312" w:hAnsi="宋体" w:hint="eastAsia"/>
          <w:sz w:val="28"/>
          <w:szCs w:val="28"/>
        </w:rPr>
        <w:t>8</w:t>
      </w:r>
      <w:r w:rsidRPr="002B254C">
        <w:rPr>
          <w:rFonts w:ascii="仿宋_GB2312" w:eastAsia="仿宋_GB2312" w:hAnsi="宋体"/>
          <w:sz w:val="28"/>
          <w:szCs w:val="28"/>
        </w:rPr>
        <w:t>）供应商所报价格在合同实施期间不因市场变化因素而变动，工程延期，致使服务期延长，本竞争性磋商范围内的费用不再调整。供应商应在</w:t>
      </w:r>
      <w:r w:rsidRPr="002B254C">
        <w:rPr>
          <w:rFonts w:ascii="仿宋_GB2312" w:eastAsia="仿宋_GB2312" w:hAnsi="宋体"/>
          <w:sz w:val="28"/>
          <w:szCs w:val="28"/>
        </w:rPr>
        <w:lastRenderedPageBreak/>
        <w:t>响应文件中列明各项费用的支出，未列出的视为对采购人的优惠，供应商不得因此而要求采购人增加其他费用。</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sz w:val="28"/>
          <w:szCs w:val="28"/>
        </w:rPr>
        <w:t>（</w:t>
      </w:r>
      <w:r w:rsidRPr="002B254C">
        <w:rPr>
          <w:rFonts w:ascii="仿宋_GB2312" w:eastAsia="仿宋_GB2312" w:hAnsi="宋体" w:hint="eastAsia"/>
          <w:sz w:val="28"/>
          <w:szCs w:val="28"/>
        </w:rPr>
        <w:t>9</w:t>
      </w:r>
      <w:r w:rsidRPr="002B254C">
        <w:rPr>
          <w:rFonts w:ascii="仿宋_GB2312" w:eastAsia="仿宋_GB2312" w:hAnsi="宋体"/>
          <w:sz w:val="28"/>
          <w:szCs w:val="28"/>
        </w:rPr>
        <w:t>）供应商应先充分了解项目情况及任何其它足以影响报价的情况，任何因忽视或误解现场情况而导致的索赔或工期延长申请将不获批准。</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sz w:val="28"/>
          <w:szCs w:val="28"/>
        </w:rPr>
        <w:t>（</w:t>
      </w:r>
      <w:r w:rsidRPr="002B254C">
        <w:rPr>
          <w:rFonts w:ascii="仿宋_GB2312" w:eastAsia="仿宋_GB2312" w:hAnsi="宋体" w:hint="eastAsia"/>
          <w:sz w:val="28"/>
          <w:szCs w:val="28"/>
        </w:rPr>
        <w:t>10</w:t>
      </w:r>
      <w:r w:rsidRPr="002B254C">
        <w:rPr>
          <w:rFonts w:ascii="仿宋_GB2312" w:eastAsia="仿宋_GB2312" w:hAnsi="宋体"/>
          <w:sz w:val="28"/>
          <w:szCs w:val="28"/>
        </w:rPr>
        <w:t>）享受政府采购优惠政策的，须对每个产品申报，申报小微企业、残疾人企业、监狱企业优惠政策的项目（只享受一种），需按</w:t>
      </w:r>
      <w:r w:rsidRPr="002B254C">
        <w:rPr>
          <w:rFonts w:ascii="仿宋_GB2312" w:eastAsia="仿宋_GB2312" w:hAnsi="宋体" w:hint="eastAsia"/>
          <w:sz w:val="28"/>
          <w:szCs w:val="28"/>
        </w:rPr>
        <w:t>竞争性磋商</w:t>
      </w:r>
      <w:r w:rsidRPr="002B254C">
        <w:rPr>
          <w:rFonts w:ascii="仿宋_GB2312" w:eastAsia="仿宋_GB2312" w:hAnsi="宋体"/>
          <w:sz w:val="28"/>
          <w:szCs w:val="28"/>
        </w:rPr>
        <w:t>文件要求在响应文件中申报并提交证明文件（格式见附件）。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12.4《需求响应表（如有）》填写时应响应下列要求：</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（1）有底色标识的单元格须填写，有“*”的列是必输项，任何必输项为空都可能导致您的本次投标（响应）无效；</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（2）如想拷贝数据到某个待填写单元格，应采用选择性粘贴(只粘贴文本)，否则单元格填写无效或被锁死；</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（3）当招标需求列的内容显示不完整时，请点击编辑栏进行查看；</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（4）</w:t>
      </w:r>
      <w:r w:rsidRPr="002B254C">
        <w:rPr>
          <w:rFonts w:ascii="仿宋_GB2312" w:eastAsia="仿宋_GB2312" w:hAnsi="仿宋" w:cs="宋体" w:hint="eastAsia"/>
          <w:b/>
          <w:kern w:val="0"/>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货物与服务是否做出了实质性响应</w:t>
      </w:r>
      <w:r w:rsidRPr="002B254C">
        <w:rPr>
          <w:rFonts w:ascii="仿宋_GB2312" w:eastAsia="仿宋_GB2312" w:hAnsi="仿宋" w:cs="宋体" w:hint="eastAsia"/>
          <w:kern w:val="0"/>
          <w:sz w:val="28"/>
          <w:szCs w:val="28"/>
        </w:rPr>
        <w:t>；若与投标（响应）文件中提供的产品检测报告（如有）、生产厂家出具的产品彩页等证明材料的实质性响应情况不一致，按</w:t>
      </w:r>
      <w:r w:rsidRPr="002B254C">
        <w:rPr>
          <w:rFonts w:ascii="仿宋_GB2312" w:eastAsia="仿宋_GB2312" w:hAnsi="仿宋" w:cs="宋体" w:hint="eastAsia"/>
          <w:b/>
          <w:kern w:val="0"/>
          <w:sz w:val="28"/>
          <w:szCs w:val="28"/>
        </w:rPr>
        <w:t>无效投标（响应）处理</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kern w:val="0"/>
          <w:sz w:val="28"/>
          <w:szCs w:val="28"/>
        </w:rPr>
        <w:t>（5）响应程度分为“无偏离”、“正偏离”、“负偏离”。“正偏离”是指报价产品或方案的技术及功能相比</w:t>
      </w:r>
      <w:r>
        <w:rPr>
          <w:rFonts w:ascii="仿宋_GB2312" w:eastAsia="仿宋_GB2312" w:hAnsi="仿宋" w:cs="宋体" w:hint="eastAsia"/>
          <w:kern w:val="0"/>
          <w:sz w:val="28"/>
          <w:szCs w:val="28"/>
        </w:rPr>
        <w:t>竞争性</w:t>
      </w:r>
      <w:r w:rsidRPr="002B254C">
        <w:rPr>
          <w:rFonts w:ascii="仿宋_GB2312" w:eastAsia="仿宋_GB2312" w:hAnsi="仿宋" w:cs="宋体" w:hint="eastAsia"/>
          <w:kern w:val="0"/>
          <w:sz w:val="28"/>
          <w:szCs w:val="28"/>
        </w:rPr>
        <w:t>磋商文件的要求技术更先进、档次更高、更适合采购人使用。标注“正偏离”的，供应商必须注明认为“正偏离”的理由。“负偏离”是指报价产品或方案的技术及功能相比</w:t>
      </w:r>
      <w:r>
        <w:rPr>
          <w:rFonts w:ascii="仿宋_GB2312" w:eastAsia="仿宋_GB2312" w:hAnsi="仿宋" w:cs="宋体" w:hint="eastAsia"/>
          <w:kern w:val="0"/>
          <w:sz w:val="28"/>
          <w:szCs w:val="28"/>
        </w:rPr>
        <w:t>竞争性</w:t>
      </w:r>
      <w:r w:rsidRPr="002B254C">
        <w:rPr>
          <w:rFonts w:ascii="仿宋_GB2312" w:eastAsia="仿宋_GB2312" w:hAnsi="仿宋" w:cs="宋体" w:hint="eastAsia"/>
          <w:kern w:val="0"/>
          <w:sz w:val="28"/>
          <w:szCs w:val="28"/>
        </w:rPr>
        <w:t>磋商文件的要求存在瑕疵和不足。</w:t>
      </w:r>
    </w:p>
    <w:p w:rsidR="00C01C36" w:rsidRPr="002B254C" w:rsidRDefault="00C01C36" w:rsidP="00C01C36">
      <w:pPr>
        <w:spacing w:line="560" w:lineRule="exact"/>
        <w:ind w:firstLineChars="200" w:firstLine="562"/>
        <w:rPr>
          <w:rFonts w:ascii="仿宋_GB2312" w:eastAsia="仿宋_GB2312" w:hAnsi="仿宋" w:cs="宋体"/>
          <w:b/>
          <w:sz w:val="28"/>
          <w:szCs w:val="28"/>
        </w:rPr>
      </w:pPr>
      <w:r w:rsidRPr="002B254C">
        <w:rPr>
          <w:rFonts w:ascii="仿宋_GB2312" w:eastAsia="仿宋_GB2312" w:hAnsi="仿宋" w:cs="宋体" w:hint="eastAsia"/>
          <w:b/>
          <w:kern w:val="0"/>
          <w:sz w:val="28"/>
          <w:szCs w:val="28"/>
        </w:rPr>
        <w:lastRenderedPageBreak/>
        <w:t>（6）本次采购不允许供应商复制粘贴磋商文件的技术要求作为其响应文件的响应情况。</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B73EC8">
        <w:rPr>
          <w:rFonts w:ascii="仿宋_GB2312" w:eastAsia="仿宋_GB2312" w:hAnsi="宋体" w:cs="仿宋_GB2312" w:hint="eastAsia"/>
          <w:kern w:val="0"/>
          <w:sz w:val="28"/>
          <w:szCs w:val="28"/>
        </w:rPr>
        <w:t>12.5 供应商的报价在合同执行过程中是固定不变的，不得以任何理由改变。所有价格折扣、优惠条件必须在报价明细表中注明，否则评审时不予认可。</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13.备选方案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本采购项目不允许供应商有备选磋商方案。</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14.联合体响应</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两个以上的自然人、法人或者其他组织可以组成一个联合体，以一个</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kern w:val="0"/>
          <w:sz w:val="28"/>
          <w:szCs w:val="28"/>
        </w:rPr>
        <w:t>的身份共同参加政府采购。</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14.1以联合体形式进行政府采购的，参加联合体的</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kern w:val="0"/>
          <w:sz w:val="28"/>
          <w:szCs w:val="28"/>
        </w:rPr>
        <w:t>均应当具备政府采购法第二十二条规定的条件，并应当向采购人提交联合协议，载明联合体各方承担的工作和义务。联合体各方应当共同与采购人签订采购合同，就采购合同约定的事项对采购人承担连带责任。</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14.2联合体中有同类资质的</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kern w:val="0"/>
          <w:sz w:val="28"/>
          <w:szCs w:val="28"/>
        </w:rPr>
        <w:t>按照联合体分工承担相同工作的，应当按照资质等级较低的</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kern w:val="0"/>
          <w:sz w:val="28"/>
          <w:szCs w:val="28"/>
        </w:rPr>
        <w:t>确定资质等级。</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14.3联合体的各方应当共同推荐一名联合体报价授权代表方，由联合体各方提交一份授权书，证明其有资格代表联合体各方签署响应文件，该授权书作为响应文件的组成部分一并提交给</w:t>
      </w:r>
      <w:r w:rsidRPr="002B254C">
        <w:rPr>
          <w:rFonts w:ascii="仿宋_GB2312" w:eastAsia="仿宋_GB2312" w:hAnsi="宋体" w:cs="仿宋_GB2312" w:hint="eastAsia"/>
          <w:kern w:val="0"/>
          <w:sz w:val="28"/>
          <w:szCs w:val="28"/>
        </w:rPr>
        <w:t>采购代理机构</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14.4以联合体形式参加政府采购活动的，联合体各方不得再单独参加或者与其他</w:t>
      </w:r>
      <w:r w:rsidRPr="002B254C">
        <w:rPr>
          <w:rFonts w:ascii="仿宋_GB2312" w:eastAsia="仿宋_GB2312" w:hAnsi="宋体" w:cs="仿宋_GB2312" w:hint="eastAsia"/>
          <w:kern w:val="0"/>
          <w:sz w:val="28"/>
          <w:szCs w:val="28"/>
        </w:rPr>
        <w:t>供应商</w:t>
      </w:r>
      <w:r w:rsidRPr="002B254C">
        <w:rPr>
          <w:rFonts w:ascii="仿宋_GB2312" w:eastAsia="仿宋_GB2312" w:hAnsi="仿宋" w:cs="宋体" w:hint="eastAsia"/>
          <w:kern w:val="0"/>
          <w:sz w:val="28"/>
          <w:szCs w:val="28"/>
        </w:rPr>
        <w:t>另外组成联合体参加同一合同项下的政府采购活动。</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14.5采购人根据采购项目对供应商的特殊要求，联合体中至少应当有一方符合相关规定。</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14.6联合体各方应签订共同报价协议，明确约定联合体各方承担的工作</w:t>
      </w:r>
      <w:r w:rsidRPr="002B254C">
        <w:rPr>
          <w:rFonts w:ascii="仿宋_GB2312" w:eastAsia="仿宋_GB2312" w:hAnsi="仿宋" w:cs="宋体" w:hint="eastAsia"/>
          <w:kern w:val="0"/>
          <w:sz w:val="28"/>
          <w:szCs w:val="28"/>
        </w:rPr>
        <w:lastRenderedPageBreak/>
        <w:t>和相应的责任，并将共同报价协议连同作为响应文件的内容提交，否则报价将被认定为</w:t>
      </w:r>
      <w:r w:rsidRPr="002B254C">
        <w:rPr>
          <w:rFonts w:ascii="仿宋_GB2312" w:eastAsia="仿宋_GB2312" w:hAnsi="仿宋" w:cs="宋体" w:hint="eastAsia"/>
          <w:b/>
          <w:kern w:val="0"/>
          <w:sz w:val="28"/>
          <w:szCs w:val="28"/>
        </w:rPr>
        <w:t>无效</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14.7大中型企业、其他自然人、法人或者其他组织与小型、微型企业组成联合体共同参加报价，共同报价协议中应写明小型、微型企业的协议合同金额占到共同协议报价总金额的比例。</w:t>
      </w:r>
    </w:p>
    <w:p w:rsidR="00C01C36" w:rsidRPr="002B254C" w:rsidRDefault="00C01C36" w:rsidP="00C01C36">
      <w:pPr>
        <w:snapToGrid w:val="0"/>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14.8以联合体形式参加政府采购活动，联合体各方均为中小企业的，联合体视同中小企业。联合体各方均为小微企业的，联合体视同小微企业。</w:t>
      </w:r>
    </w:p>
    <w:p w:rsidR="00C01C36" w:rsidRPr="002B254C" w:rsidRDefault="00C01C36" w:rsidP="00C01C36">
      <w:pPr>
        <w:snapToGrid w:val="0"/>
        <w:spacing w:line="560" w:lineRule="exact"/>
        <w:ind w:firstLineChars="200" w:firstLine="562"/>
        <w:rPr>
          <w:rFonts w:ascii="仿宋_GB2312" w:eastAsia="仿宋_GB2312" w:hAnsi="宋体" w:cs="仿宋_GB2312"/>
          <w:b/>
          <w:sz w:val="28"/>
          <w:szCs w:val="28"/>
        </w:rPr>
      </w:pPr>
      <w:r w:rsidRPr="002B254C">
        <w:rPr>
          <w:rFonts w:ascii="仿宋_GB2312" w:eastAsia="仿宋_GB2312" w:hAnsi="仿宋" w:cs="宋体" w:hint="eastAsia"/>
          <w:b/>
          <w:kern w:val="0"/>
          <w:sz w:val="28"/>
          <w:szCs w:val="28"/>
        </w:rPr>
        <w:t>本项目是否接受联合体响应详见</w:t>
      </w:r>
      <w:r w:rsidRPr="002B254C">
        <w:rPr>
          <w:rFonts w:ascii="仿宋_GB2312" w:eastAsia="仿宋_GB2312" w:hAnsi="仿宋" w:cs="宋体" w:hint="eastAsia"/>
          <w:b/>
          <w:kern w:val="0"/>
          <w:sz w:val="28"/>
          <w:szCs w:val="28"/>
          <w:u w:val="single"/>
        </w:rPr>
        <w:t>供应商须知前附表</w:t>
      </w:r>
      <w:r w:rsidRPr="002B254C">
        <w:rPr>
          <w:rFonts w:ascii="仿宋_GB2312" w:eastAsia="仿宋_GB2312" w:hAnsi="仿宋" w:cs="宋体" w:hint="eastAsia"/>
          <w:b/>
          <w:kern w:val="0"/>
          <w:sz w:val="28"/>
          <w:szCs w:val="28"/>
        </w:rPr>
        <w:t>。</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15.关于分包</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15.1供应商拟将成交项目的非主体、非关键性工作分包的，应当在响应文件中载明分包承担主体，分包承担主体应当具备相应资质条件且不得再次分包。</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15.2供应商应当就分包项目向采购人负责，分包承担主体就分包项目承担责任。</w:t>
      </w:r>
    </w:p>
    <w:p w:rsidR="00C01C36" w:rsidRPr="002B254C" w:rsidRDefault="00C01C36" w:rsidP="00C01C36">
      <w:pPr>
        <w:snapToGrid w:val="0"/>
        <w:spacing w:line="560" w:lineRule="exact"/>
        <w:ind w:firstLineChars="201" w:firstLine="563"/>
      </w:pPr>
      <w:r w:rsidRPr="002B254C">
        <w:rPr>
          <w:rFonts w:ascii="仿宋_GB2312" w:eastAsia="仿宋_GB2312" w:hAnsi="宋体" w:hint="eastAsia"/>
          <w:sz w:val="28"/>
          <w:szCs w:val="28"/>
        </w:rPr>
        <w:t>15.3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16.现场踏勘</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16.1</w:t>
      </w:r>
      <w:r w:rsidRPr="002B254C">
        <w:rPr>
          <w:rFonts w:ascii="仿宋_GB2312" w:eastAsia="仿宋_GB2312" w:hAnsi="仿宋" w:cs="宋体" w:hint="eastAsia"/>
          <w:kern w:val="0"/>
          <w:sz w:val="28"/>
          <w:szCs w:val="28"/>
          <w:u w:val="single"/>
        </w:rPr>
        <w:t>供应商须知前附表中</w:t>
      </w:r>
      <w:r w:rsidRPr="002B254C">
        <w:rPr>
          <w:rFonts w:ascii="仿宋_GB2312" w:eastAsia="仿宋_GB2312" w:hAnsi="仿宋" w:cs="宋体" w:hint="eastAsia"/>
          <w:kern w:val="0"/>
          <w:sz w:val="28"/>
          <w:szCs w:val="28"/>
        </w:rPr>
        <w:t>规定组织踏勘现场的，采购人按规定的时间、地点组织供应商踏勘项目现场，踏勘现场所发生的费用由供应商承担。</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16.2采购人向供应商提供的有关现场的资料和数据，是采购人现有的能使供应商利用的资料，采购人对供应商由此而做出的推论、理解和结论概不负责。</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lastRenderedPageBreak/>
        <w:t>16.3供应商及其人员经过采购人的允许，可以踏勘目的进入采购单位的项目现场，对供货（或施工）现场及其范围环境进行考察，以获取有关编制响应文件和签署实施合同所需的各项资料，若本项目磋商文件要求供应商于统一时间地点踏勘现场的，供应商应当按时前往。</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16.4除采购人的原因外，供应商及其人员不得因此使采购人及其人员承担有关的责任和蒙受损失。供应商应自行负责由此次踏勘现场而造成的死亡、人身伤害、财产损失、损害以及任何其它损失、损害和引起的费用和开支承担责任。</w:t>
      </w:r>
    </w:p>
    <w:p w:rsidR="00C01C36" w:rsidRPr="002B254C" w:rsidRDefault="00C01C36" w:rsidP="00C01C36">
      <w:pPr>
        <w:spacing w:line="560" w:lineRule="exact"/>
        <w:ind w:firstLineChars="200" w:firstLine="560"/>
        <w:rPr>
          <w:rFonts w:ascii="仿宋_GB2312" w:eastAsia="仿宋_GB2312" w:hAnsi="仿宋" w:cs="宋体"/>
          <w:kern w:val="0"/>
          <w:sz w:val="28"/>
          <w:szCs w:val="28"/>
        </w:rPr>
      </w:pPr>
      <w:r w:rsidRPr="002B254C">
        <w:rPr>
          <w:rFonts w:ascii="仿宋_GB2312" w:eastAsia="仿宋_GB2312" w:hAnsi="仿宋" w:cs="宋体" w:hint="eastAsia"/>
          <w:kern w:val="0"/>
          <w:sz w:val="28"/>
          <w:szCs w:val="28"/>
        </w:rPr>
        <w:t>16.5未参与现场踏勘不作为否定供应商资格的理由。</w:t>
      </w:r>
    </w:p>
    <w:p w:rsidR="00C01C36" w:rsidRPr="002B254C" w:rsidRDefault="00C01C36" w:rsidP="00C01C36">
      <w:pPr>
        <w:spacing w:line="560" w:lineRule="exact"/>
        <w:ind w:firstLineChars="200" w:firstLine="562"/>
        <w:rPr>
          <w:rFonts w:ascii="仿宋_GB2312" w:eastAsia="仿宋_GB2312" w:hAnsi="仿宋" w:cs="宋体"/>
          <w:b/>
          <w:bCs/>
          <w:kern w:val="0"/>
          <w:sz w:val="28"/>
          <w:szCs w:val="28"/>
        </w:rPr>
      </w:pPr>
      <w:r w:rsidRPr="002B254C">
        <w:rPr>
          <w:rFonts w:ascii="仿宋_GB2312" w:eastAsia="仿宋_GB2312" w:hAnsi="仿宋" w:cs="宋体" w:hint="eastAsia"/>
          <w:b/>
          <w:bCs/>
          <w:kern w:val="0"/>
          <w:sz w:val="28"/>
          <w:szCs w:val="28"/>
        </w:rPr>
        <w:t>本项目是否组织现场踏勘详见</w:t>
      </w:r>
      <w:r w:rsidRPr="002B254C">
        <w:rPr>
          <w:rFonts w:ascii="仿宋_GB2312" w:eastAsia="仿宋_GB2312" w:hAnsi="仿宋" w:cs="宋体" w:hint="eastAsia"/>
          <w:b/>
          <w:bCs/>
          <w:kern w:val="0"/>
          <w:sz w:val="28"/>
          <w:szCs w:val="28"/>
          <w:u w:val="single"/>
        </w:rPr>
        <w:t>供应商须知前附表</w:t>
      </w:r>
      <w:r w:rsidRPr="002B254C">
        <w:rPr>
          <w:rFonts w:ascii="仿宋_GB2312" w:eastAsia="仿宋_GB2312" w:hAnsi="仿宋" w:cs="宋体" w:hint="eastAsia"/>
          <w:b/>
          <w:bCs/>
          <w:kern w:val="0"/>
          <w:sz w:val="28"/>
          <w:szCs w:val="28"/>
        </w:rPr>
        <w:t>。</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17.报价的有效期</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17.1报价应在</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中规定时间内保持有效。报价有效期不满足要求的，其报价将被认定为</w:t>
      </w:r>
      <w:r w:rsidRPr="002B254C">
        <w:rPr>
          <w:rFonts w:ascii="仿宋_GB2312" w:eastAsia="仿宋_GB2312" w:hAnsi="宋体" w:cs="仿宋_GB2312" w:hint="eastAsia"/>
          <w:b/>
          <w:kern w:val="0"/>
          <w:sz w:val="28"/>
          <w:szCs w:val="28"/>
        </w:rPr>
        <w:t>无效</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17.2特殊情况下，在报价有效期满之前，采购代理机构可以要求供应商延长报价有效期，供应商可以书面形式拒绝或接受上述要求。同意延长报价有效期的供应商不得修改响应文件的实质性内容。</w:t>
      </w:r>
    </w:p>
    <w:p w:rsidR="00C01C36" w:rsidRPr="002B254C" w:rsidRDefault="00C01C36" w:rsidP="00C01C36">
      <w:pPr>
        <w:spacing w:line="560" w:lineRule="exact"/>
        <w:ind w:firstLineChars="200" w:firstLine="562"/>
        <w:rPr>
          <w:rFonts w:ascii="楷体_GB2312" w:eastAsia="楷体_GB2312" w:hAnsi="仿宋" w:cs="宋体"/>
          <w:b/>
          <w:sz w:val="28"/>
          <w:szCs w:val="28"/>
        </w:rPr>
      </w:pPr>
      <w:r w:rsidRPr="002B254C">
        <w:rPr>
          <w:rFonts w:ascii="楷体_GB2312" w:eastAsia="楷体_GB2312" w:hAnsi="仿宋" w:cs="宋体" w:hint="eastAsia"/>
          <w:b/>
          <w:kern w:val="0"/>
          <w:sz w:val="28"/>
          <w:szCs w:val="28"/>
        </w:rPr>
        <w:t>18.磋商保证金</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18.1根据《山东省财政厅关于取消政府采购投标保证金等有关事项的通知》（鲁财采〔2019〕40号）的规定，本项目不向诚信记录良好的供应商收取磋商保证金。</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18.2供应商在报价过程及成交后如有违反法律法规的情形，采购人或采购代理机构将如实上报政府采购监管部门。</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18.3磋商保证金可以以担保支票、押金证明、保证金、保险单、信用证等方式提供，也可以通过电子保函平台以电子保函形式提供。</w:t>
      </w:r>
    </w:p>
    <w:p w:rsidR="00C01C36" w:rsidRPr="002B254C" w:rsidRDefault="00C01C36" w:rsidP="00C01C36">
      <w:pPr>
        <w:snapToGrid w:val="0"/>
        <w:spacing w:line="560" w:lineRule="exact"/>
        <w:ind w:firstLineChars="200" w:firstLine="562"/>
        <w:rPr>
          <w:rFonts w:ascii="楷体_GB2312" w:eastAsia="楷体_GB2312" w:hAnsi="宋体" w:cs="楷体_GB2312"/>
          <w:b/>
          <w:sz w:val="28"/>
          <w:szCs w:val="28"/>
        </w:rPr>
      </w:pPr>
      <w:r w:rsidRPr="002B254C">
        <w:rPr>
          <w:rFonts w:ascii="楷体_GB2312" w:eastAsia="楷体_GB2312" w:hAnsi="宋体" w:cs="楷体_GB2312" w:hint="eastAsia"/>
          <w:b/>
          <w:kern w:val="0"/>
          <w:sz w:val="28"/>
          <w:szCs w:val="28"/>
        </w:rPr>
        <w:lastRenderedPageBreak/>
        <w:t>19.响应文件的数量和签署</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 响应文件（pdf格式）1份（第一册）：</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19.1.1供应商应使用带电子签章功能的CA锁对响应文件须盖章或签名的部位加盖电子印章（单位电子公章、法定代表人电子人名章），电子印章与实物印章具有同等法律效力。</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19.1.2 供应商应首先编制word格式响应文件，最后通过威海市政府采购电子交易系统的文件签章菜单的响应文件签章功能转换为pdf格式（或者其他pdf转换工具），之后通过签章功能在pdf文件上逐页加盖电子印章并保存到本地计算机，加盖了电子印章的pdf文件即为最终的响应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19.1.3文件中要求法定代表人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签字或签章的须加盖法定代表人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电子人名章。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19.1.4须被授权人签字的，被授权人又无电子章的，在word编制时可将被授权人手写签字扫描后的图片粘贴到响应文件中对应位置，并加盖单位电子公章。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19.1.5可使用平台的批量盖章功能快速签章。但须逐页浏览检查并注意印章重叠及完整性。</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19.1.6 采用扫描粘贴供应商公章或扫描法定代表人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电子章而不加盖单位电子公章的为</w:t>
      </w:r>
      <w:r w:rsidRPr="002B254C">
        <w:rPr>
          <w:rFonts w:ascii="仿宋_GB2312" w:eastAsia="仿宋_GB2312" w:hAnsi="宋体" w:cs="仿宋_GB2312" w:hint="eastAsia"/>
          <w:b/>
          <w:kern w:val="0"/>
          <w:sz w:val="28"/>
          <w:szCs w:val="28"/>
        </w:rPr>
        <w:t>无效响应</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19.2数据文件（PDF格式）（第二册）1份：</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用于报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19.2.2文件中要求法定代表人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签字或签章的须加</w:t>
      </w:r>
      <w:r w:rsidRPr="002B254C">
        <w:rPr>
          <w:rFonts w:ascii="仿宋_GB2312" w:eastAsia="仿宋_GB2312" w:hAnsi="宋体" w:cs="仿宋_GB2312" w:hint="eastAsia"/>
          <w:kern w:val="0"/>
          <w:sz w:val="28"/>
          <w:szCs w:val="28"/>
        </w:rPr>
        <w:lastRenderedPageBreak/>
        <w:t>盖法定代表人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电子人名章。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19.2.3采用扫描粘贴供应商公章或法定代表人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人名章的为</w:t>
      </w:r>
      <w:r w:rsidRPr="002B254C">
        <w:rPr>
          <w:rFonts w:ascii="仿宋_GB2312" w:eastAsia="仿宋_GB2312" w:hAnsi="宋体" w:cs="仿宋_GB2312" w:hint="eastAsia"/>
          <w:b/>
          <w:kern w:val="0"/>
          <w:sz w:val="28"/>
          <w:szCs w:val="28"/>
        </w:rPr>
        <w:t>无效响应</w:t>
      </w:r>
      <w:r w:rsidRPr="002B254C">
        <w:rPr>
          <w:rFonts w:ascii="仿宋_GB2312" w:eastAsia="仿宋_GB2312" w:hAnsi="宋体" w:cs="仿宋_GB2312" w:hint="eastAsia"/>
          <w:kern w:val="0"/>
          <w:sz w:val="28"/>
          <w:szCs w:val="28"/>
        </w:rPr>
        <w:t>。</w:t>
      </w:r>
    </w:p>
    <w:p w:rsidR="00C01C36" w:rsidRPr="002B254C" w:rsidRDefault="00C01C36" w:rsidP="00C01C36">
      <w:pPr>
        <w:pStyle w:val="2"/>
        <w:widowControl/>
        <w:spacing w:line="600" w:lineRule="exact"/>
        <w:ind w:firstLine="641"/>
        <w:rPr>
          <w:rFonts w:cs="黑体"/>
        </w:rPr>
      </w:pPr>
      <w:bookmarkStart w:id="15" w:name="_Toc152578521"/>
      <w:r w:rsidRPr="002B254C">
        <w:rPr>
          <w:rFonts w:cs="黑体" w:hint="eastAsia"/>
        </w:rPr>
        <w:t>四、响应文件的递交</w:t>
      </w:r>
      <w:bookmarkEnd w:id="15"/>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20.响应文件的密封和标记</w:t>
      </w:r>
    </w:p>
    <w:p w:rsidR="00C01C36" w:rsidRDefault="00C01C36" w:rsidP="00C01C36">
      <w:pPr>
        <w:snapToGrid w:val="0"/>
        <w:spacing w:line="560" w:lineRule="exact"/>
        <w:ind w:firstLineChars="200" w:firstLine="560"/>
        <w:rPr>
          <w:rFonts w:ascii="仿宋_GB2312" w:eastAsia="仿宋_GB2312" w:hAnsi="宋体" w:cs="仿宋_GB2312"/>
          <w:kern w:val="0"/>
          <w:sz w:val="28"/>
          <w:szCs w:val="28"/>
        </w:rPr>
      </w:pPr>
      <w:r>
        <w:rPr>
          <w:rFonts w:ascii="仿宋_GB2312" w:eastAsia="仿宋_GB2312" w:hAnsi="宋体" w:hint="eastAsia"/>
          <w:sz w:val="28"/>
          <w:szCs w:val="28"/>
        </w:rPr>
        <w:t>加盖了电子印章的</w:t>
      </w:r>
      <w:r>
        <w:rPr>
          <w:rFonts w:ascii="仿宋_GB2312" w:eastAsia="仿宋_GB2312" w:hAnsi="仿宋" w:cs="宋体" w:hint="eastAsia"/>
          <w:sz w:val="28"/>
          <w:szCs w:val="28"/>
        </w:rPr>
        <w:t>电子响应文件（PDF格式）和数据文件（PDF格式）</w:t>
      </w:r>
      <w:r>
        <w:rPr>
          <w:rFonts w:ascii="仿宋_GB2312" w:eastAsia="仿宋_GB2312" w:hAnsi="宋体" w:hint="eastAsia"/>
          <w:sz w:val="28"/>
          <w:szCs w:val="28"/>
        </w:rPr>
        <w:t>须在</w:t>
      </w:r>
      <w:r>
        <w:rPr>
          <w:rFonts w:ascii="仿宋_GB2312" w:eastAsia="仿宋_GB2312" w:hAnsi="仿宋" w:cs="宋体" w:hint="eastAsia"/>
          <w:sz w:val="28"/>
          <w:szCs w:val="28"/>
        </w:rPr>
        <w:t>威海市政府采购电子交易系统</w:t>
      </w:r>
      <w:r>
        <w:rPr>
          <w:rFonts w:ascii="仿宋_GB2312" w:eastAsia="仿宋_GB2312" w:hAnsi="宋体" w:hint="eastAsia"/>
          <w:sz w:val="28"/>
          <w:szCs w:val="28"/>
        </w:rPr>
        <w:t>“我的投标”界面进行提交，提交前系统会自动在本地进行加密和电子签章，加密和数字签名后的文件除了会上传到系统中之外还会同步保存到本地计算机</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21.资质证明文件原件的密封和标记</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21.</w:t>
      </w:r>
      <w:r w:rsidRPr="002B254C">
        <w:rPr>
          <w:rFonts w:ascii="仿宋_GB2312" w:eastAsia="仿宋_GB2312" w:hAnsi="仿宋" w:cs="宋体" w:hint="eastAsia"/>
          <w:kern w:val="0"/>
          <w:sz w:val="28"/>
          <w:szCs w:val="28"/>
        </w:rPr>
        <w:t>1</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要求提供资质证明文件原件的，供应商应使用密封袋将资质证明文件原件密封（身份证原件除外），加盖公章并标明供应商（单位）名称、项目名称、项目编号、所投包号以及“资质证明文件原件”字样，粘贴密封条，每一密封条注明“于*年*月*日 *:*之前不准启封”（</w:t>
      </w:r>
      <w:r w:rsidRPr="002B254C">
        <w:rPr>
          <w:rFonts w:ascii="仿宋_GB2312" w:eastAsia="仿宋_GB2312" w:hAnsi="仿宋" w:cs="宋体" w:hint="eastAsia"/>
          <w:b/>
          <w:kern w:val="0"/>
          <w:sz w:val="28"/>
          <w:szCs w:val="28"/>
        </w:rPr>
        <w:t>开启时间</w:t>
      </w:r>
      <w:r w:rsidRPr="002B254C">
        <w:rPr>
          <w:rFonts w:ascii="仿宋_GB2312" w:eastAsia="仿宋_GB2312" w:hAnsi="仿宋" w:cs="宋体" w:hint="eastAsia"/>
          <w:kern w:val="0"/>
          <w:sz w:val="28"/>
          <w:szCs w:val="28"/>
        </w:rPr>
        <w:t>）的字样。</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21.2供应商按上述规定进行密封和标记后，按照磋商文件的要求送达指定地点。</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21.3如果未按上述规定进行密封和标记，采购代理机构对误投或提前启封概不负责。</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22响应文件递交</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22.1供应商应在</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规定的时间前在威海市政府采购电子交易系统网上递交电子响应文件和数据文件。供应商应充分评估集中报价带来的网络影响，尽量避开响应高峰时间，错峰进行电子响应，系统以收到供应商发出的递交指令的时间作为其</w:t>
      </w:r>
      <w:r w:rsidRPr="002B254C">
        <w:rPr>
          <w:rFonts w:ascii="仿宋_GB2312" w:eastAsia="仿宋_GB2312" w:hAnsi="宋体" w:hint="eastAsia"/>
          <w:sz w:val="28"/>
          <w:szCs w:val="28"/>
        </w:rPr>
        <w:t>响应</w:t>
      </w:r>
      <w:r w:rsidRPr="002B254C">
        <w:rPr>
          <w:rFonts w:ascii="仿宋_GB2312" w:eastAsia="仿宋_GB2312" w:hAnsi="仿宋" w:cs="宋体" w:hint="eastAsia"/>
          <w:kern w:val="0"/>
          <w:sz w:val="28"/>
          <w:szCs w:val="28"/>
        </w:rPr>
        <w:t>时间，如该时间超过</w:t>
      </w:r>
      <w:r w:rsidRPr="002B254C">
        <w:rPr>
          <w:rFonts w:ascii="仿宋_GB2312" w:eastAsia="仿宋_GB2312" w:hAnsi="宋体" w:hint="eastAsia"/>
          <w:sz w:val="28"/>
          <w:szCs w:val="28"/>
        </w:rPr>
        <w:t>响应</w:t>
      </w:r>
      <w:r w:rsidRPr="002B254C">
        <w:rPr>
          <w:rFonts w:ascii="仿宋_GB2312" w:eastAsia="仿宋_GB2312" w:hAnsi="仿宋" w:cs="宋体" w:hint="eastAsia"/>
          <w:kern w:val="0"/>
          <w:sz w:val="28"/>
          <w:szCs w:val="28"/>
        </w:rPr>
        <w:t>截止时间，</w:t>
      </w:r>
      <w:r w:rsidRPr="002B254C">
        <w:rPr>
          <w:rFonts w:ascii="仿宋_GB2312" w:eastAsia="仿宋_GB2312" w:hAnsi="宋体" w:hint="eastAsia"/>
          <w:sz w:val="28"/>
          <w:szCs w:val="28"/>
        </w:rPr>
        <w:lastRenderedPageBreak/>
        <w:t>其</w:t>
      </w:r>
      <w:r w:rsidRPr="002B254C">
        <w:rPr>
          <w:rFonts w:ascii="仿宋_GB2312" w:eastAsia="仿宋_GB2312" w:hAnsi="宋体" w:hint="eastAsia"/>
          <w:b/>
          <w:bCs/>
          <w:sz w:val="28"/>
          <w:szCs w:val="28"/>
        </w:rPr>
        <w:t>响应</w:t>
      </w:r>
      <w:r w:rsidRPr="002B254C">
        <w:rPr>
          <w:rFonts w:ascii="仿宋_GB2312" w:eastAsia="仿宋_GB2312" w:hAnsi="宋体" w:hint="eastAsia"/>
          <w:b/>
          <w:sz w:val="28"/>
          <w:szCs w:val="28"/>
        </w:rPr>
        <w:t>无效</w:t>
      </w:r>
      <w:r w:rsidRPr="002B254C">
        <w:rPr>
          <w:rFonts w:ascii="仿宋_GB2312" w:eastAsia="仿宋_GB2312" w:hAnsi="仿宋" w:cs="宋体" w:hint="eastAsia"/>
          <w:b/>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22</w:t>
      </w:r>
      <w:r w:rsidRPr="002B254C">
        <w:rPr>
          <w:rFonts w:ascii="仿宋_GB2312" w:eastAsia="仿宋_GB2312" w:hAnsi="仿宋" w:cs="宋体" w:hint="eastAsia"/>
          <w:kern w:val="0"/>
          <w:sz w:val="28"/>
          <w:szCs w:val="28"/>
        </w:rPr>
        <w:t>.2供应商须牢记加密密码，该密码将用于开标时解密其电子响应文件，如忘记密码或输入错误密码超过5次，其递交的电子响应文件将无法解密，导致无法提取数据和供他人阅读文件，致使其</w:t>
      </w:r>
      <w:r w:rsidRPr="002B254C">
        <w:rPr>
          <w:rFonts w:ascii="仿宋_GB2312" w:eastAsia="仿宋_GB2312" w:hAnsi="仿宋" w:cs="宋体" w:hint="eastAsia"/>
          <w:b/>
          <w:bCs/>
          <w:kern w:val="0"/>
          <w:sz w:val="28"/>
          <w:szCs w:val="28"/>
        </w:rPr>
        <w:t>响应失败</w:t>
      </w:r>
      <w:r w:rsidRPr="002B254C">
        <w:rPr>
          <w:rFonts w:ascii="仿宋_GB2312" w:eastAsia="仿宋_GB2312" w:hAnsi="仿宋" w:cs="宋体" w:hint="eastAsia"/>
          <w:kern w:val="0"/>
          <w:sz w:val="28"/>
          <w:szCs w:val="28"/>
        </w:rPr>
        <w:t>。</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22</w:t>
      </w:r>
      <w:r w:rsidRPr="002B254C">
        <w:rPr>
          <w:rFonts w:ascii="仿宋_GB2312" w:eastAsia="仿宋_GB2312" w:hAnsi="仿宋" w:cs="宋体" w:hint="eastAsia"/>
          <w:kern w:val="0"/>
          <w:sz w:val="28"/>
          <w:szCs w:val="28"/>
        </w:rPr>
        <w:t>.3除</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仿宋" w:cs="宋体" w:hint="eastAsia"/>
          <w:kern w:val="0"/>
          <w:sz w:val="28"/>
          <w:szCs w:val="28"/>
        </w:rPr>
        <w:t>另有规定外，</w:t>
      </w:r>
      <w:r w:rsidRPr="002B254C">
        <w:rPr>
          <w:rFonts w:ascii="仿宋_GB2312" w:eastAsia="仿宋_GB2312" w:hAnsi="宋体" w:cs="仿宋_GB2312" w:hint="eastAsia"/>
          <w:kern w:val="0"/>
          <w:sz w:val="28"/>
          <w:szCs w:val="28"/>
        </w:rPr>
        <w:t>采购代理机构</w:t>
      </w:r>
      <w:r w:rsidRPr="002B254C">
        <w:rPr>
          <w:rFonts w:ascii="仿宋_GB2312" w:eastAsia="仿宋_GB2312" w:hAnsi="仿宋" w:cs="宋体" w:hint="eastAsia"/>
          <w:kern w:val="0"/>
          <w:sz w:val="28"/>
          <w:szCs w:val="28"/>
        </w:rPr>
        <w:t>拒绝接收纸质响应文件。</w:t>
      </w:r>
    </w:p>
    <w:p w:rsidR="00C01C36" w:rsidRPr="002B254C" w:rsidRDefault="00C01C36" w:rsidP="00C01C36">
      <w:pPr>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22.4供应商应将网上递交的已盖章未加密的数据文件和响应文件谨慎保存备份，以便启动应急开标程序时备案使用。</w:t>
      </w:r>
    </w:p>
    <w:p w:rsidR="00C01C36" w:rsidRPr="002B254C" w:rsidRDefault="00C01C36" w:rsidP="00C01C36">
      <w:pPr>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22.5采购人、采购代理机构根据法律法规的相关规定，可以延迟提交响应文件截止时间。在此情况下，采购人、采购代理机构和供应商受截止时间制约的所有权利和义务均应延长至新的截止时间。</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23.迟交的响应文件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威海市政府采购电子交易系统无法接收响应截止期后递交的响应文件。</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24.演示/样品递交</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24.1采购人可以要求供应商对其提供的信息化、自动化等相关类别服务进行演示。</w:t>
      </w:r>
      <w:r w:rsidRPr="002B254C">
        <w:rPr>
          <w:rFonts w:ascii="仿宋_GB2312" w:eastAsia="仿宋_GB2312" w:hAnsi="仿宋" w:cs="宋体" w:hint="eastAsia"/>
          <w:kern w:val="0"/>
          <w:sz w:val="28"/>
          <w:szCs w:val="28"/>
        </w:rPr>
        <w:t>供应商可以到现场演示，也可以使用系统“网上评标”中的“谈判”功能与评审专家进行远程演示。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24.2若服务项目涉及货物时，采购人可以要求供应商提供样品，样品作为响应文件的一部分。未成交供应商提供的样品将于评审结束后退还。成交供应商的样品由采购人保留，作为验收的依据。</w:t>
      </w:r>
    </w:p>
    <w:p w:rsidR="00C01C36" w:rsidRPr="002B254C" w:rsidRDefault="00C01C36" w:rsidP="00C01C36">
      <w:pPr>
        <w:snapToGrid w:val="0"/>
        <w:spacing w:line="560" w:lineRule="exact"/>
        <w:ind w:firstLineChars="200" w:firstLine="562"/>
        <w:rPr>
          <w:rFonts w:ascii="仿宋_GB2312" w:eastAsia="仿宋_GB2312" w:hAnsi="宋体" w:cs="仿宋_GB2312"/>
          <w:b/>
          <w:sz w:val="28"/>
          <w:szCs w:val="28"/>
        </w:rPr>
      </w:pPr>
      <w:r w:rsidRPr="002B254C">
        <w:rPr>
          <w:rFonts w:ascii="仿宋_GB2312" w:eastAsia="仿宋_GB2312" w:hAnsi="宋体" w:cs="仿宋_GB2312" w:hint="eastAsia"/>
          <w:b/>
          <w:kern w:val="0"/>
          <w:sz w:val="28"/>
          <w:szCs w:val="28"/>
        </w:rPr>
        <w:t>是否要求供应商提供演示/提交样品，详见磋商文件</w:t>
      </w:r>
      <w:r w:rsidRPr="002B254C">
        <w:rPr>
          <w:rFonts w:ascii="仿宋_GB2312" w:eastAsia="仿宋_GB2312" w:hAnsi="宋体" w:cs="仿宋_GB2312" w:hint="eastAsia"/>
          <w:b/>
          <w:kern w:val="0"/>
          <w:sz w:val="28"/>
          <w:szCs w:val="28"/>
          <w:u w:val="single"/>
        </w:rPr>
        <w:t>供应商须知前附表</w:t>
      </w:r>
      <w:r w:rsidRPr="002B254C">
        <w:rPr>
          <w:rFonts w:ascii="仿宋_GB2312" w:eastAsia="仿宋_GB2312" w:hAnsi="宋体" w:cs="仿宋_GB2312" w:hint="eastAsia"/>
          <w:b/>
          <w:kern w:val="0"/>
          <w:sz w:val="28"/>
          <w:szCs w:val="28"/>
        </w:rPr>
        <w:t>规定。</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25.响应文件的修改和撤回</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25.1</w:t>
      </w:r>
      <w:r>
        <w:rPr>
          <w:rFonts w:ascii="仿宋_GB2312" w:eastAsia="仿宋_GB2312" w:hAnsi="宋体" w:hint="eastAsia"/>
          <w:sz w:val="28"/>
          <w:szCs w:val="28"/>
        </w:rPr>
        <w:t>供应商必须在规定的提交响应文件截止时间之前将补充、修改的响</w:t>
      </w:r>
      <w:r>
        <w:rPr>
          <w:rFonts w:ascii="仿宋_GB2312" w:eastAsia="仿宋_GB2312" w:hAnsi="宋体" w:hint="eastAsia"/>
          <w:sz w:val="28"/>
          <w:szCs w:val="28"/>
        </w:rPr>
        <w:lastRenderedPageBreak/>
        <w:t>应文件上传到威海市政府采购电子交易系统,在提交响应文件截止时间之后，供应商不得对其响应文件做任何补充、修改和撤回</w:t>
      </w:r>
      <w:r w:rsidRPr="002B254C">
        <w:rPr>
          <w:rFonts w:ascii="仿宋_GB2312" w:eastAsia="仿宋_GB2312" w:hAnsi="宋体" w:cs="仿宋_GB2312" w:hint="eastAsia"/>
          <w:kern w:val="0"/>
          <w:sz w:val="28"/>
          <w:szCs w:val="28"/>
        </w:rPr>
        <w:t>。</w:t>
      </w:r>
    </w:p>
    <w:p w:rsidR="00C01C36" w:rsidRPr="006B75F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25.2供应商在递交响应文件后，可以在磋商截止期之前撤回其响应。</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25.3从磋商截止期至磋商有效期这段时间内，供应商不得撤回其响应文件。</w:t>
      </w:r>
    </w:p>
    <w:p w:rsidR="00C01C36" w:rsidRPr="002B254C" w:rsidRDefault="00C01C36" w:rsidP="00C01C36">
      <w:pPr>
        <w:pStyle w:val="2"/>
        <w:widowControl/>
        <w:spacing w:line="600" w:lineRule="exact"/>
        <w:ind w:firstLine="641"/>
        <w:rPr>
          <w:rFonts w:cs="黑体"/>
        </w:rPr>
      </w:pPr>
      <w:bookmarkStart w:id="16" w:name="_Toc152578522"/>
      <w:r w:rsidRPr="002B254C">
        <w:rPr>
          <w:rFonts w:cs="黑体" w:hint="eastAsia"/>
        </w:rPr>
        <w:t>五、响应文件解密与磋商</w:t>
      </w:r>
      <w:bookmarkEnd w:id="16"/>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26.响应文件解密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26.1</w:t>
      </w:r>
      <w:r w:rsidRPr="002B254C">
        <w:rPr>
          <w:rFonts w:ascii="仿宋_GB2312" w:eastAsia="仿宋_GB2312" w:hAnsi="宋体" w:hint="eastAsia"/>
          <w:sz w:val="28"/>
          <w:szCs w:val="28"/>
        </w:rPr>
        <w:t>响应文件递交</w:t>
      </w:r>
      <w:r w:rsidRPr="002B254C">
        <w:rPr>
          <w:rFonts w:ascii="仿宋_GB2312" w:eastAsia="仿宋_GB2312" w:hAnsi="宋体" w:cs="仿宋_GB2312" w:hint="eastAsia"/>
          <w:kern w:val="0"/>
          <w:sz w:val="28"/>
          <w:szCs w:val="28"/>
        </w:rPr>
        <w:t>截止时间后，提交响应文件的供应商不足3家的不得解密。</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w:t>
      </w:r>
      <w:r w:rsidRPr="002B254C">
        <w:rPr>
          <w:rFonts w:ascii="仿宋_GB2312" w:eastAsia="仿宋_GB2312" w:hAnsi="宋体" w:cs="仿宋_GB2312" w:hint="eastAsia"/>
          <w:kern w:val="0"/>
          <w:sz w:val="28"/>
          <w:szCs w:val="28"/>
        </w:rPr>
        <w:t>6</w:t>
      </w:r>
      <w:r w:rsidRPr="002B254C">
        <w:rPr>
          <w:rFonts w:ascii="仿宋_GB2312" w:eastAsia="仿宋_GB2312" w:hAnsi="仿宋" w:cs="宋体" w:hint="eastAsia"/>
          <w:kern w:val="0"/>
          <w:sz w:val="28"/>
          <w:szCs w:val="28"/>
        </w:rPr>
        <w:t>.2</w:t>
      </w:r>
      <w:r>
        <w:rPr>
          <w:rFonts w:ascii="仿宋_GB2312" w:eastAsia="仿宋_GB2312" w:hAnsi="仿宋" w:cs="宋体" w:hint="eastAsia"/>
          <w:sz w:val="28"/>
          <w:szCs w:val="28"/>
        </w:rPr>
        <w:t>采购人、</w:t>
      </w:r>
      <w:r w:rsidRPr="002B254C">
        <w:rPr>
          <w:rFonts w:ascii="仿宋_GB2312" w:eastAsia="仿宋_GB2312" w:hAnsi="宋体" w:cs="仿宋_GB2312" w:hint="eastAsia"/>
          <w:kern w:val="0"/>
          <w:sz w:val="28"/>
          <w:szCs w:val="28"/>
        </w:rPr>
        <w:t>采购代理机构</w:t>
      </w:r>
      <w:r w:rsidRPr="002B254C">
        <w:rPr>
          <w:rFonts w:ascii="仿宋_GB2312" w:eastAsia="仿宋_GB2312" w:hAnsi="仿宋" w:cs="宋体" w:hint="eastAsia"/>
          <w:kern w:val="0"/>
          <w:sz w:val="28"/>
          <w:szCs w:val="28"/>
        </w:rPr>
        <w:t>在</w:t>
      </w:r>
      <w:r w:rsidRPr="002B254C">
        <w:rPr>
          <w:rFonts w:ascii="仿宋_GB2312" w:eastAsia="仿宋_GB2312" w:hAnsi="宋体" w:hint="eastAsia"/>
          <w:sz w:val="28"/>
          <w:szCs w:val="28"/>
          <w:u w:val="single"/>
        </w:rPr>
        <w:t>供应商须知前附表</w:t>
      </w:r>
      <w:r w:rsidRPr="002B254C">
        <w:rPr>
          <w:rFonts w:ascii="仿宋_GB2312" w:eastAsia="仿宋_GB2312" w:hAnsi="仿宋" w:cs="宋体" w:hint="eastAsia"/>
          <w:kern w:val="0"/>
          <w:sz w:val="28"/>
          <w:szCs w:val="28"/>
        </w:rPr>
        <w:t>规定的时间和地点组织</w:t>
      </w:r>
      <w:r w:rsidRPr="002B254C">
        <w:rPr>
          <w:rFonts w:ascii="仿宋_GB2312" w:eastAsia="仿宋_GB2312" w:hAnsi="仿宋" w:cs="宋体" w:hint="eastAsia"/>
          <w:sz w:val="28"/>
          <w:szCs w:val="28"/>
        </w:rPr>
        <w:t>解密</w:t>
      </w:r>
      <w:r w:rsidRPr="002B254C">
        <w:rPr>
          <w:rFonts w:ascii="仿宋_GB2312" w:eastAsia="仿宋_GB2312" w:hAnsi="仿宋" w:cs="宋体" w:hint="eastAsia"/>
          <w:kern w:val="0"/>
          <w:sz w:val="28"/>
          <w:szCs w:val="28"/>
        </w:rPr>
        <w:t>。</w:t>
      </w:r>
      <w:r w:rsidRPr="002B254C">
        <w:rPr>
          <w:rFonts w:ascii="仿宋_GB2312" w:eastAsia="仿宋_GB2312" w:hAnsi="仿宋" w:cs="宋体" w:hint="eastAsia"/>
          <w:sz w:val="28"/>
          <w:szCs w:val="28"/>
        </w:rPr>
        <w:t>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w:t>
      </w:r>
      <w:r w:rsidRPr="002B254C">
        <w:rPr>
          <w:rFonts w:ascii="仿宋_GB2312" w:eastAsia="仿宋_GB2312" w:hAnsi="宋体" w:cs="仿宋_GB2312" w:hint="eastAsia"/>
          <w:kern w:val="0"/>
          <w:sz w:val="28"/>
          <w:szCs w:val="28"/>
        </w:rPr>
        <w:t>6</w:t>
      </w:r>
      <w:r w:rsidRPr="002B254C">
        <w:rPr>
          <w:rFonts w:ascii="仿宋_GB2312" w:eastAsia="仿宋_GB2312" w:hAnsi="仿宋" w:cs="宋体" w:hint="eastAsia"/>
          <w:kern w:val="0"/>
          <w:sz w:val="28"/>
          <w:szCs w:val="28"/>
        </w:rPr>
        <w:t>.3供应商代表应于响应文件递交截止时间前，完成签到以证明其出席，除因应急情况外，未在磋商文件规定的解密时间内解密的视为放弃响应。</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26.4</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规定了文件解密时间，供应商输入密码错误（5次输入机会）、未能按时完成解密、其《数据文件》填写、盖章不规范等导致系统无法解析的，将会被视为</w:t>
      </w:r>
      <w:r w:rsidRPr="002B254C">
        <w:rPr>
          <w:rFonts w:ascii="仿宋_GB2312" w:eastAsia="仿宋_GB2312" w:hAnsi="宋体" w:cs="仿宋_GB2312" w:hint="eastAsia"/>
          <w:b/>
          <w:kern w:val="0"/>
          <w:sz w:val="28"/>
          <w:szCs w:val="28"/>
        </w:rPr>
        <w:t>无效响应</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sz w:val="28"/>
          <w:szCs w:val="28"/>
        </w:rPr>
      </w:pPr>
      <w:r w:rsidRPr="002B254C">
        <w:rPr>
          <w:rFonts w:ascii="仿宋_GB2312" w:eastAsia="仿宋_GB2312" w:hAnsi="宋体" w:cs="仿宋_GB2312" w:hint="eastAsia"/>
          <w:kern w:val="0"/>
          <w:sz w:val="28"/>
          <w:szCs w:val="28"/>
        </w:rPr>
        <w:t>26.5</w:t>
      </w:r>
      <w:r w:rsidRPr="002B254C">
        <w:rPr>
          <w:rFonts w:ascii="仿宋_GB2312" w:eastAsia="仿宋_GB2312" w:hAnsi="宋体" w:hint="eastAsia"/>
          <w:sz w:val="28"/>
          <w:szCs w:val="28"/>
        </w:rPr>
        <w:t>供应商代表认为采购人、采购代理机构相关工作人员有需要回避的情形的，应当场提出询问或者回避申请。采购人、采购代理机构对供应商代表提出的询问或者回避申请应当及时处理。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26.6录音、录像：威海市公共资源交易中心负责从递交响应文件开始到确定成交结果全过程的录音、录像工作，确保声音清楚、图像清晰、内容无</w:t>
      </w:r>
      <w:r w:rsidRPr="002B254C">
        <w:rPr>
          <w:rFonts w:ascii="仿宋_GB2312" w:eastAsia="仿宋_GB2312" w:hAnsi="宋体" w:cs="仿宋_GB2312" w:hint="eastAsia"/>
          <w:kern w:val="0"/>
          <w:sz w:val="28"/>
          <w:szCs w:val="28"/>
        </w:rPr>
        <w:lastRenderedPageBreak/>
        <w:t>遗漏。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26.7报价过程中，如遇特殊情况，服从威海市公共资源交易中心场地调配，并遵守相关规章制度。</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26.8对响应文件报价出现前后不一致的，按以下规定修正：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（1）“投标（报价）一览表”的报价与“报价明细表”的报价不一致的，以“投标（报价）一览表”的报价为准；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（2）大写金额和小写金额不一致的，以大写金额为准；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（3）单价金额小数点或者百分比有明显错位的，以投标（报价）一览表的总价为准，并修改单价；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（4）总价金额与按单价汇总金额不一致的，以单价金额计算结果为准；</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（5）同时出现</w:t>
      </w:r>
      <w:r>
        <w:rPr>
          <w:rFonts w:ascii="仿宋_GB2312" w:eastAsia="仿宋_GB2312" w:hAnsi="宋体" w:hint="eastAsia"/>
          <w:sz w:val="28"/>
          <w:szCs w:val="28"/>
        </w:rPr>
        <w:t>前述（1）-（4）中</w:t>
      </w:r>
      <w:r w:rsidRPr="002B254C">
        <w:rPr>
          <w:rFonts w:ascii="仿宋_GB2312" w:eastAsia="仿宋_GB2312" w:hAnsi="宋体" w:cs="仿宋_GB2312" w:hint="eastAsia"/>
          <w:kern w:val="0"/>
          <w:sz w:val="28"/>
          <w:szCs w:val="28"/>
        </w:rPr>
        <w:t>两种以上不一致的，按照前款规定的顺序修正。修正后的报价经供应商确认后产生约束力，供应商不确认的，其响应无效。</w:t>
      </w:r>
    </w:p>
    <w:p w:rsidR="00C01C36" w:rsidRPr="002B254C" w:rsidRDefault="00C01C36" w:rsidP="00C01C36">
      <w:pPr>
        <w:snapToGrid w:val="0"/>
        <w:spacing w:line="560" w:lineRule="exact"/>
        <w:ind w:firstLineChars="200" w:firstLine="562"/>
        <w:rPr>
          <w:rFonts w:ascii="仿宋_GB2312" w:eastAsia="仿宋_GB2312" w:hAnsi="宋体" w:cs="仿宋_GB2312"/>
          <w:sz w:val="28"/>
          <w:szCs w:val="28"/>
        </w:rPr>
      </w:pPr>
      <w:r w:rsidRPr="002B254C">
        <w:rPr>
          <w:rFonts w:ascii="仿宋_GB2312" w:eastAsia="仿宋_GB2312" w:hAnsi="仿宋" w:cs="宋体" w:hint="eastAsia"/>
          <w:b/>
          <w:kern w:val="0"/>
          <w:sz w:val="28"/>
          <w:szCs w:val="28"/>
        </w:rPr>
        <w:t>若供应商实名认证证书即将到期或已过期，请确保在</w:t>
      </w:r>
      <w:r>
        <w:rPr>
          <w:rFonts w:ascii="仿宋_GB2312" w:eastAsia="仿宋_GB2312" w:hAnsi="仿宋" w:cs="宋体" w:hint="eastAsia"/>
          <w:b/>
          <w:sz w:val="28"/>
          <w:szCs w:val="28"/>
        </w:rPr>
        <w:t>开启（解密）</w:t>
      </w:r>
      <w:r w:rsidRPr="002B254C">
        <w:rPr>
          <w:rFonts w:ascii="仿宋_GB2312" w:eastAsia="仿宋_GB2312" w:hAnsi="仿宋" w:cs="宋体" w:hint="eastAsia"/>
          <w:b/>
          <w:kern w:val="0"/>
          <w:sz w:val="28"/>
          <w:szCs w:val="28"/>
        </w:rPr>
        <w:t>时实名认证证书在有效期内，供应商实名认证证书在续期后务必在</w:t>
      </w:r>
      <w:r>
        <w:rPr>
          <w:rFonts w:ascii="仿宋_GB2312" w:eastAsia="仿宋_GB2312" w:hAnsi="仿宋" w:cs="宋体" w:hint="eastAsia"/>
          <w:b/>
          <w:sz w:val="28"/>
          <w:szCs w:val="28"/>
        </w:rPr>
        <w:t>开启（解密）时</w:t>
      </w:r>
      <w:r w:rsidRPr="002B254C">
        <w:rPr>
          <w:rFonts w:ascii="仿宋_GB2312" w:eastAsia="仿宋_GB2312" w:hAnsi="仿宋" w:cs="宋体" w:hint="eastAsia"/>
          <w:b/>
          <w:kern w:val="0"/>
          <w:sz w:val="28"/>
          <w:szCs w:val="28"/>
        </w:rPr>
        <w:t>前重新制作和上传电子</w:t>
      </w:r>
      <w:r>
        <w:rPr>
          <w:rFonts w:ascii="仿宋_GB2312" w:eastAsia="仿宋_GB2312" w:hAnsi="仿宋" w:cs="宋体" w:hint="eastAsia"/>
          <w:b/>
          <w:kern w:val="0"/>
          <w:sz w:val="28"/>
          <w:szCs w:val="28"/>
        </w:rPr>
        <w:t>响应</w:t>
      </w:r>
      <w:r w:rsidRPr="002B254C">
        <w:rPr>
          <w:rFonts w:ascii="仿宋_GB2312" w:eastAsia="仿宋_GB2312" w:hAnsi="仿宋" w:cs="宋体" w:hint="eastAsia"/>
          <w:b/>
          <w:kern w:val="0"/>
          <w:sz w:val="28"/>
          <w:szCs w:val="28"/>
        </w:rPr>
        <w:t>文件，否则将造成电子</w:t>
      </w:r>
      <w:r>
        <w:rPr>
          <w:rFonts w:ascii="仿宋_GB2312" w:eastAsia="仿宋_GB2312" w:hAnsi="仿宋" w:cs="宋体" w:hint="eastAsia"/>
          <w:b/>
          <w:kern w:val="0"/>
          <w:sz w:val="28"/>
          <w:szCs w:val="28"/>
        </w:rPr>
        <w:t>响应</w:t>
      </w:r>
      <w:r w:rsidRPr="002B254C">
        <w:rPr>
          <w:rFonts w:ascii="仿宋_GB2312" w:eastAsia="仿宋_GB2312" w:hAnsi="仿宋" w:cs="宋体" w:hint="eastAsia"/>
          <w:b/>
          <w:kern w:val="0"/>
          <w:sz w:val="28"/>
          <w:szCs w:val="28"/>
        </w:rPr>
        <w:t>文件无法进行解密。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26.9应急</w:t>
      </w:r>
      <w:r>
        <w:rPr>
          <w:rFonts w:ascii="仿宋_GB2312" w:eastAsia="仿宋_GB2312" w:hAnsi="宋体" w:hint="eastAsia"/>
          <w:sz w:val="28"/>
          <w:szCs w:val="28"/>
        </w:rPr>
        <w:t>开启（解密）</w:t>
      </w:r>
      <w:r w:rsidRPr="002B254C">
        <w:rPr>
          <w:rFonts w:ascii="仿宋_GB2312" w:eastAsia="仿宋_GB2312" w:hAnsi="宋体" w:cs="仿宋_GB2312" w:hint="eastAsia"/>
          <w:kern w:val="0"/>
          <w:sz w:val="28"/>
          <w:szCs w:val="28"/>
        </w:rPr>
        <w:t>程序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D41F2D">
        <w:rPr>
          <w:rFonts w:ascii="仿宋_GB2312" w:eastAsia="仿宋_GB2312" w:hAnsi="宋体" w:cs="仿宋_GB2312" w:hint="eastAsia"/>
          <w:kern w:val="0"/>
          <w:sz w:val="28"/>
          <w:szCs w:val="28"/>
        </w:rPr>
        <w:t>开启（解密）过程</w:t>
      </w:r>
      <w:r w:rsidRPr="002B254C">
        <w:rPr>
          <w:rFonts w:ascii="仿宋_GB2312" w:eastAsia="仿宋_GB2312" w:hAnsi="宋体" w:cs="仿宋_GB2312" w:hint="eastAsia"/>
          <w:kern w:val="0"/>
          <w:sz w:val="28"/>
          <w:szCs w:val="28"/>
        </w:rPr>
        <w:t>中如出现下列情况，导致系统无法正常运行，或者无法保证</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过程的公平、公正和信息安全时，经与行政监督部门沟通后可启动应急</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程序。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（1）系统服务器发生故障，无法访问或无法使用系统；</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（2）系统的软件或数据库出现错误，不能进行正常操作；</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（3）系统发现有安全漏洞，有潜在的泄密危险；</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（4）病毒发作或受到外来病毒的攻击；</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（5）其他无法保证</w:t>
      </w:r>
      <w:r w:rsidRPr="00B36891">
        <w:rPr>
          <w:rFonts w:ascii="仿宋_GB2312" w:eastAsia="仿宋_GB2312" w:hAnsi="宋体" w:cs="仿宋_GB2312" w:hint="eastAsia"/>
          <w:kern w:val="0"/>
          <w:sz w:val="28"/>
          <w:szCs w:val="28"/>
        </w:rPr>
        <w:t>开启（解密）过程</w:t>
      </w:r>
      <w:r w:rsidRPr="002B254C">
        <w:rPr>
          <w:rFonts w:ascii="仿宋_GB2312" w:eastAsia="仿宋_GB2312" w:hAnsi="宋体" w:cs="仿宋_GB2312" w:hint="eastAsia"/>
          <w:kern w:val="0"/>
          <w:sz w:val="28"/>
          <w:szCs w:val="28"/>
        </w:rPr>
        <w:t>过程公平、公正和信息安全的情形。</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应急</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程序包括：</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（1）对未在系统中</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的可暂停报价；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（2）对已在系统中</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的应停止，等待系统恢复正常后再组织进行</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b/>
          <w:sz w:val="28"/>
          <w:szCs w:val="28"/>
        </w:rPr>
      </w:pPr>
      <w:r w:rsidRPr="002B254C">
        <w:rPr>
          <w:rFonts w:ascii="仿宋_GB2312" w:eastAsia="仿宋_GB2312" w:hAnsi="宋体" w:cs="仿宋_GB2312" w:hint="eastAsia"/>
          <w:kern w:val="0"/>
          <w:sz w:val="28"/>
          <w:szCs w:val="28"/>
        </w:rPr>
        <w:t>（3）对解密环节出错（因系统故障原因导致）的供应商，通过系统的备案功能进行文件上传备案，对备案文件与网上递交的文件不一致（系统通过数字签名进行验证）或备案文件未按照本文件的要求进行编制、签署导致系统无法备案的供应商作</w:t>
      </w:r>
      <w:r w:rsidRPr="002B254C">
        <w:rPr>
          <w:rFonts w:ascii="仿宋_GB2312" w:eastAsia="仿宋_GB2312" w:hAnsi="宋体" w:cs="仿宋_GB2312" w:hint="eastAsia"/>
          <w:b/>
          <w:kern w:val="0"/>
          <w:sz w:val="28"/>
          <w:szCs w:val="28"/>
        </w:rPr>
        <w:t>无效</w:t>
      </w:r>
      <w:r>
        <w:rPr>
          <w:rFonts w:ascii="仿宋_GB2312" w:eastAsia="仿宋_GB2312" w:hAnsi="宋体" w:cs="仿宋_GB2312" w:hint="eastAsia"/>
          <w:b/>
          <w:kern w:val="0"/>
          <w:sz w:val="28"/>
          <w:szCs w:val="28"/>
        </w:rPr>
        <w:t>响应</w:t>
      </w:r>
      <w:r w:rsidRPr="002B254C">
        <w:rPr>
          <w:rFonts w:ascii="仿宋_GB2312" w:eastAsia="仿宋_GB2312" w:hAnsi="宋体" w:cs="仿宋_GB2312" w:hint="eastAsia"/>
          <w:b/>
          <w:kern w:val="0"/>
          <w:sz w:val="28"/>
          <w:szCs w:val="28"/>
        </w:rPr>
        <w:t>处理。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（4）备案功能故障且系统长时间无法恢复正常的，在采购人或代理机构的监督下可针对所有在平台中已报价的供应商，启用其电子邮件递交的响应文件进行</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，同时</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由线上转为线下，开标、评审均以电子邮件递交的响应文件为准，供应商必须在获取</w:t>
      </w:r>
      <w:r>
        <w:rPr>
          <w:rFonts w:ascii="仿宋_GB2312" w:eastAsia="仿宋_GB2312" w:hAnsi="宋体" w:cs="仿宋_GB2312" w:hint="eastAsia"/>
          <w:kern w:val="0"/>
          <w:sz w:val="28"/>
          <w:szCs w:val="28"/>
        </w:rPr>
        <w:t>竞争性</w:t>
      </w:r>
      <w:r w:rsidRPr="002B254C">
        <w:rPr>
          <w:rFonts w:ascii="仿宋_GB2312" w:eastAsia="仿宋_GB2312" w:hAnsi="宋体" w:cs="仿宋_GB2312" w:hint="eastAsia"/>
          <w:kern w:val="0"/>
          <w:sz w:val="28"/>
          <w:szCs w:val="28"/>
        </w:rPr>
        <w:t>磋商文件时留有本单位详细的邮箱和电话，否则由此产生的不利后果由供应商自行承担。对未按规定递交或递交的文件未按要求进行编制、签署的供应商作无效</w:t>
      </w:r>
      <w:r>
        <w:rPr>
          <w:rFonts w:ascii="仿宋_GB2312" w:eastAsia="仿宋_GB2312" w:hAnsi="宋体" w:cs="仿宋_GB2312" w:hint="eastAsia"/>
          <w:kern w:val="0"/>
          <w:sz w:val="28"/>
          <w:szCs w:val="28"/>
        </w:rPr>
        <w:t>响应</w:t>
      </w:r>
      <w:r w:rsidRPr="002B254C">
        <w:rPr>
          <w:rFonts w:ascii="仿宋_GB2312" w:eastAsia="仿宋_GB2312" w:hAnsi="宋体" w:cs="仿宋_GB2312" w:hint="eastAsia"/>
          <w:kern w:val="0"/>
          <w:sz w:val="28"/>
          <w:szCs w:val="28"/>
        </w:rPr>
        <w:t>处理。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26.10应急</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电子邮件递交规定</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接收电子邮箱：sdhx1003@163.com</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递交时间：以电子邮件或电话通知的时间为准；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邮件数量：一封；</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邮件主题：项目编号、供应商名称；</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邮件内容：附件含项目所有的已投</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，每个</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含已盖章且未加密的数据文件、响应文件各一份。数据文件、响应文件与网上最终递交的必须为</w:t>
      </w:r>
      <w:r w:rsidRPr="002B254C">
        <w:rPr>
          <w:rFonts w:ascii="仿宋_GB2312" w:eastAsia="仿宋_GB2312" w:hAnsi="宋体" w:cs="仿宋_GB2312" w:hint="eastAsia"/>
          <w:kern w:val="0"/>
          <w:sz w:val="28"/>
          <w:szCs w:val="28"/>
        </w:rPr>
        <w:lastRenderedPageBreak/>
        <w:t>同一文件（可将所投</w:t>
      </w:r>
      <w:r>
        <w:rPr>
          <w:rFonts w:ascii="仿宋_GB2312" w:eastAsia="仿宋_GB2312" w:hAnsi="宋体" w:cs="仿宋_GB2312" w:hint="eastAsia"/>
          <w:kern w:val="0"/>
          <w:sz w:val="28"/>
          <w:szCs w:val="28"/>
        </w:rPr>
        <w:t>包段</w:t>
      </w:r>
      <w:r w:rsidRPr="002B254C">
        <w:rPr>
          <w:rFonts w:ascii="仿宋_GB2312" w:eastAsia="仿宋_GB2312" w:hAnsi="宋体" w:cs="仿宋_GB2312" w:hint="eastAsia"/>
          <w:kern w:val="0"/>
          <w:sz w:val="28"/>
          <w:szCs w:val="28"/>
        </w:rPr>
        <w:t>的所有文件打包压缩），如果不一致，系统后台会判定为无效投标（响应）文件，导致报价无效。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26.11启动电子邮件</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流程</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工作人员电话通知所有供应商启动应急</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程序；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供应商收到通知后在规定时间内通过电子邮件递交响应文件（在非应急</w:t>
      </w:r>
      <w:r>
        <w:rPr>
          <w:rFonts w:ascii="仿宋_GB2312" w:eastAsia="仿宋_GB2312" w:hAnsi="宋体" w:cs="仿宋_GB2312" w:hint="eastAsia"/>
          <w:kern w:val="0"/>
          <w:sz w:val="28"/>
          <w:szCs w:val="28"/>
        </w:rPr>
        <w:t>开启（解密）</w:t>
      </w:r>
      <w:r w:rsidRPr="002B254C">
        <w:rPr>
          <w:rFonts w:ascii="仿宋_GB2312" w:eastAsia="仿宋_GB2312" w:hAnsi="宋体" w:cs="仿宋_GB2312" w:hint="eastAsia"/>
          <w:kern w:val="0"/>
          <w:sz w:val="28"/>
          <w:szCs w:val="28"/>
        </w:rPr>
        <w:t>期间采购代理机构不接受、不处理任何通过电子邮件提交的响应文件）；</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递交截止时间到，工作人员开始下载响应文件</w:t>
      </w:r>
      <w:r>
        <w:rPr>
          <w:rFonts w:ascii="仿宋_GB2312" w:eastAsia="仿宋_GB2312" w:hAnsi="宋体" w:cs="仿宋_GB2312" w:hint="eastAsia"/>
          <w:kern w:val="0"/>
          <w:sz w:val="28"/>
          <w:szCs w:val="28"/>
        </w:rPr>
        <w:t>，</w:t>
      </w:r>
      <w:r w:rsidRPr="002B254C">
        <w:rPr>
          <w:rFonts w:ascii="仿宋_GB2312" w:eastAsia="仿宋_GB2312" w:hAnsi="宋体" w:cs="仿宋_GB2312" w:hint="eastAsia"/>
          <w:kern w:val="0"/>
          <w:sz w:val="28"/>
          <w:szCs w:val="28"/>
        </w:rPr>
        <w:t>并邮件回复各供应商；</w:t>
      </w:r>
    </w:p>
    <w:p w:rsidR="00C01C36" w:rsidRPr="002B254C" w:rsidRDefault="00C01C36" w:rsidP="00C01C36">
      <w:pPr>
        <w:snapToGrid w:val="0"/>
        <w:spacing w:line="560" w:lineRule="exact"/>
        <w:ind w:firstLineChars="201" w:firstLine="563"/>
        <w:rPr>
          <w:rFonts w:ascii="仿宋_GB2312" w:eastAsia="仿宋_GB2312" w:hAnsi="宋体"/>
          <w:sz w:val="28"/>
          <w:szCs w:val="28"/>
        </w:rPr>
      </w:pPr>
      <w:r w:rsidRPr="002B254C">
        <w:rPr>
          <w:rFonts w:ascii="仿宋_GB2312" w:eastAsia="仿宋_GB2312" w:hAnsi="宋体" w:hint="eastAsia"/>
          <w:sz w:val="28"/>
          <w:szCs w:val="28"/>
        </w:rPr>
        <w:t>供应商确认报价并邮件回复，不及时回复的视为无异议。</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27.磋商小组的组成和评审方法</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27.1磋商工作由采购代理机构组织，具体评审事务由依法组建的磋商小组负责。磋商小组成员由采购人代表和评审专家（技术、法律等方面）3人以上单人组成，其中</w:t>
      </w:r>
      <w:r>
        <w:rPr>
          <w:rFonts w:ascii="仿宋_GB2312" w:eastAsia="仿宋_GB2312" w:hAnsi="宋体" w:cs="仿宋_GB2312" w:hint="eastAsia"/>
          <w:kern w:val="0"/>
          <w:sz w:val="28"/>
          <w:szCs w:val="28"/>
        </w:rPr>
        <w:t>评审</w:t>
      </w:r>
      <w:r w:rsidRPr="002B254C">
        <w:rPr>
          <w:rFonts w:ascii="仿宋_GB2312" w:eastAsia="仿宋_GB2312" w:hAnsi="宋体" w:cs="仿宋_GB2312" w:hint="eastAsia"/>
          <w:kern w:val="0"/>
          <w:sz w:val="28"/>
          <w:szCs w:val="28"/>
        </w:rPr>
        <w:t>专家人数不得少于磋商小组成员总数的2/3。磋商小组</w:t>
      </w:r>
      <w:r>
        <w:rPr>
          <w:rFonts w:ascii="仿宋_GB2312" w:eastAsia="仿宋_GB2312" w:hAnsi="宋体" w:cs="仿宋_GB2312" w:hint="eastAsia"/>
          <w:kern w:val="0"/>
          <w:sz w:val="28"/>
          <w:szCs w:val="28"/>
        </w:rPr>
        <w:t>中</w:t>
      </w:r>
      <w:r w:rsidRPr="002B254C">
        <w:rPr>
          <w:rFonts w:ascii="仿宋_GB2312" w:eastAsia="仿宋_GB2312" w:hAnsi="宋体" w:cs="仿宋_GB2312" w:hint="eastAsia"/>
          <w:kern w:val="0"/>
          <w:sz w:val="28"/>
          <w:szCs w:val="28"/>
        </w:rPr>
        <w:t>的</w:t>
      </w:r>
      <w:r>
        <w:rPr>
          <w:rFonts w:ascii="仿宋_GB2312" w:eastAsia="仿宋_GB2312" w:hAnsi="宋体" w:cs="仿宋_GB2312" w:hint="eastAsia"/>
          <w:kern w:val="0"/>
          <w:sz w:val="28"/>
          <w:szCs w:val="28"/>
        </w:rPr>
        <w:t>评审</w:t>
      </w:r>
      <w:r w:rsidRPr="002B254C">
        <w:rPr>
          <w:rFonts w:ascii="仿宋_GB2312" w:eastAsia="仿宋_GB2312" w:hAnsi="宋体" w:cs="仿宋_GB2312" w:hint="eastAsia"/>
          <w:kern w:val="0"/>
          <w:sz w:val="28"/>
          <w:szCs w:val="28"/>
        </w:rPr>
        <w:t>专家应当依法从政府采购专家库中随机抽取。情况特殊的，通过随机方式难以确定合适的评审专家的项目，经财政部门同意，可以自行选定评审专家。</w:t>
      </w:r>
    </w:p>
    <w:p w:rsidR="00C01C36" w:rsidRPr="002B254C" w:rsidRDefault="00C01C36" w:rsidP="00C01C36">
      <w:pPr>
        <w:snapToGrid w:val="0"/>
        <w:spacing w:line="560" w:lineRule="exact"/>
        <w:ind w:firstLineChars="201" w:firstLine="563"/>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27.2按照《</w:t>
      </w:r>
      <w:r w:rsidRPr="00250A41">
        <w:rPr>
          <w:rFonts w:ascii="仿宋_GB2312" w:eastAsia="仿宋_GB2312" w:hAnsi="宋体" w:cs="仿宋_GB2312" w:hint="eastAsia"/>
          <w:kern w:val="0"/>
          <w:sz w:val="28"/>
          <w:szCs w:val="28"/>
        </w:rPr>
        <w:t>中华人民共和国政府采购法实施条例</w:t>
      </w:r>
      <w:r w:rsidRPr="002B254C">
        <w:rPr>
          <w:rFonts w:ascii="仿宋_GB2312" w:eastAsia="仿宋_GB2312" w:hAnsi="宋体" w:cs="仿宋_GB2312" w:hint="eastAsia"/>
          <w:kern w:val="0"/>
          <w:sz w:val="28"/>
          <w:szCs w:val="28"/>
        </w:rPr>
        <w:t>》第</w:t>
      </w:r>
      <w:r>
        <w:rPr>
          <w:rFonts w:ascii="仿宋_GB2312" w:eastAsia="仿宋_GB2312" w:hAnsi="宋体" w:cs="仿宋_GB2312" w:hint="eastAsia"/>
          <w:kern w:val="0"/>
          <w:sz w:val="28"/>
          <w:szCs w:val="28"/>
        </w:rPr>
        <w:t>九</w:t>
      </w:r>
      <w:r w:rsidRPr="002B254C">
        <w:rPr>
          <w:rFonts w:ascii="仿宋_GB2312" w:eastAsia="仿宋_GB2312" w:hAnsi="宋体" w:cs="仿宋_GB2312" w:hint="eastAsia"/>
          <w:kern w:val="0"/>
          <w:sz w:val="28"/>
          <w:szCs w:val="28"/>
        </w:rPr>
        <w:t>条之规定，采购人员及相关人员与供应商有利害关系的</w:t>
      </w:r>
      <w:r>
        <w:rPr>
          <w:rFonts w:ascii="仿宋_GB2312" w:eastAsia="仿宋_GB2312" w:hAnsi="宋体" w:cs="仿宋_GB2312" w:hint="eastAsia"/>
          <w:kern w:val="0"/>
          <w:sz w:val="28"/>
          <w:szCs w:val="28"/>
        </w:rPr>
        <w:t>，</w:t>
      </w:r>
      <w:r w:rsidRPr="002B254C">
        <w:rPr>
          <w:rFonts w:ascii="仿宋_GB2312" w:eastAsia="仿宋_GB2312" w:hAnsi="宋体" w:cs="仿宋_GB2312" w:hint="eastAsia"/>
          <w:kern w:val="0"/>
          <w:sz w:val="28"/>
          <w:szCs w:val="28"/>
        </w:rPr>
        <w:t>应当回避。曾参与竞争性磋商项目征询意见或论证的专家，不得再作为评审专家参加评审。采购人不得以</w:t>
      </w:r>
      <w:r>
        <w:rPr>
          <w:rFonts w:ascii="仿宋_GB2312" w:eastAsia="仿宋_GB2312" w:hAnsi="宋体" w:cs="仿宋_GB2312" w:hint="eastAsia"/>
          <w:kern w:val="0"/>
          <w:sz w:val="28"/>
          <w:szCs w:val="28"/>
        </w:rPr>
        <w:t>评审</w:t>
      </w:r>
      <w:r w:rsidRPr="002B254C">
        <w:rPr>
          <w:rFonts w:ascii="仿宋_GB2312" w:eastAsia="仿宋_GB2312" w:hAnsi="宋体" w:cs="仿宋_GB2312" w:hint="eastAsia"/>
          <w:kern w:val="0"/>
          <w:sz w:val="28"/>
          <w:szCs w:val="28"/>
        </w:rPr>
        <w:t>专家身份参与本项目的评审</w:t>
      </w:r>
      <w:r>
        <w:rPr>
          <w:rFonts w:ascii="仿宋_GB2312" w:eastAsia="仿宋_GB2312" w:hAnsi="宋体" w:hint="eastAsia"/>
          <w:sz w:val="28"/>
          <w:szCs w:val="28"/>
        </w:rPr>
        <w:t>，《财政部关于印发</w:t>
      </w:r>
      <w:r>
        <w:rPr>
          <w:rFonts w:ascii="仿宋_GB2312" w:eastAsia="仿宋_GB2312" w:hAnsi="宋体"/>
          <w:sz w:val="28"/>
          <w:szCs w:val="28"/>
        </w:rPr>
        <w:t>&lt;</w:t>
      </w:r>
      <w:r>
        <w:rPr>
          <w:rFonts w:ascii="仿宋_GB2312" w:eastAsia="仿宋_GB2312" w:hAnsi="宋体" w:hint="eastAsia"/>
          <w:sz w:val="28"/>
          <w:szCs w:val="28"/>
        </w:rPr>
        <w:t>政府采购竞争性磋商采购方式管理暂行办法</w:t>
      </w:r>
      <w:r>
        <w:rPr>
          <w:rFonts w:ascii="仿宋_GB2312" w:eastAsia="仿宋_GB2312" w:hAnsi="宋体"/>
          <w:sz w:val="28"/>
          <w:szCs w:val="28"/>
        </w:rPr>
        <w:t>&gt;</w:t>
      </w:r>
      <w:r>
        <w:rPr>
          <w:rFonts w:ascii="仿宋_GB2312" w:eastAsia="仿宋_GB2312" w:hAnsi="宋体" w:hint="eastAsia"/>
          <w:sz w:val="28"/>
          <w:szCs w:val="28"/>
        </w:rPr>
        <w:t>的通知》（财库〔</w:t>
      </w:r>
      <w:r>
        <w:rPr>
          <w:rFonts w:ascii="仿宋_GB2312" w:eastAsia="仿宋_GB2312" w:hAnsi="宋体"/>
          <w:sz w:val="28"/>
          <w:szCs w:val="28"/>
        </w:rPr>
        <w:t>2014〕214号</w:t>
      </w:r>
      <w:r>
        <w:rPr>
          <w:rFonts w:ascii="仿宋_GB2312" w:eastAsia="仿宋_GB2312" w:hAnsi="宋体" w:hint="eastAsia"/>
          <w:sz w:val="28"/>
          <w:szCs w:val="28"/>
        </w:rPr>
        <w:t>）第十四条第二款规定情形除外</w:t>
      </w:r>
      <w:r w:rsidRPr="002B254C">
        <w:rPr>
          <w:rFonts w:ascii="仿宋_GB2312" w:eastAsia="仿宋_GB2312" w:hAnsi="宋体" w:cs="仿宋_GB2312" w:hint="eastAsia"/>
          <w:kern w:val="0"/>
          <w:sz w:val="28"/>
          <w:szCs w:val="28"/>
        </w:rPr>
        <w:t>。</w:t>
      </w:r>
      <w:r>
        <w:rPr>
          <w:rFonts w:ascii="仿宋_GB2312" w:eastAsia="仿宋_GB2312" w:hAnsi="宋体" w:hint="eastAsia"/>
          <w:sz w:val="28"/>
          <w:szCs w:val="28"/>
        </w:rPr>
        <w:t>采购代理机构人员不得参加本机构代理的采购项目的评审。</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27.3磋商小组成员职责：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（1）评审前，磋商小组成员应当主动确认与供应商及其供应商是否有</w:t>
      </w:r>
      <w:r w:rsidRPr="002B254C">
        <w:rPr>
          <w:rFonts w:ascii="仿宋_GB2312" w:eastAsia="仿宋_GB2312" w:hAnsi="宋体" w:cs="仿宋_GB2312" w:hint="eastAsia"/>
          <w:kern w:val="0"/>
          <w:sz w:val="28"/>
          <w:szCs w:val="28"/>
        </w:rPr>
        <w:lastRenderedPageBreak/>
        <w:t>利害关系。如有利害关系应当主动回避，如无利害关系，应当在含有相关内容的《无利害关系声明》上签字；</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（2）按照竞争性磋商文件中的评审办法，对响应文件进行评审，并对评审结果承担责任；</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（3）对评审过程和结果，以及供应商的商业秘密进行保密；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（4）在磋商小组集体起草的评审报告上签字；</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（5）配合</w:t>
      </w:r>
      <w:r>
        <w:rPr>
          <w:rFonts w:ascii="仿宋_GB2312" w:eastAsia="仿宋_GB2312" w:hAnsi="宋体" w:hint="eastAsia"/>
          <w:sz w:val="28"/>
          <w:szCs w:val="28"/>
        </w:rPr>
        <w:t>采购人、</w:t>
      </w:r>
      <w:r w:rsidRPr="002B254C">
        <w:rPr>
          <w:rFonts w:ascii="仿宋_GB2312" w:eastAsia="仿宋_GB2312" w:hAnsi="宋体" w:cs="仿宋_GB2312" w:hint="eastAsia"/>
          <w:kern w:val="0"/>
          <w:sz w:val="28"/>
          <w:szCs w:val="28"/>
        </w:rPr>
        <w:t>采购代理机构答复供应商质疑；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（6）配合财政部门处理供应商投诉；</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（7）向财政部门反映评审工作中的问题，提出意见和建议。</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27.4磋商小组集体职责：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（2）配合采购人和采购代理机构答复供应商的质疑；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（3）配合财政部门做好投诉处理工作；</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（4）必要时，向供应商解释评审结果；</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（5）向财政部门或者有关部门报告非法干预评审工作的行为。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27.5采购人或采购代理机构的职责：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（1）核对</w:t>
      </w:r>
      <w:r w:rsidRPr="00535B57">
        <w:rPr>
          <w:rFonts w:ascii="仿宋_GB2312" w:eastAsia="仿宋_GB2312" w:hAnsi="宋体" w:cs="仿宋_GB2312" w:hint="eastAsia"/>
          <w:kern w:val="0"/>
          <w:sz w:val="28"/>
          <w:szCs w:val="28"/>
        </w:rPr>
        <w:t>评审专家</w:t>
      </w:r>
      <w:r w:rsidRPr="002B254C">
        <w:rPr>
          <w:rFonts w:ascii="仿宋_GB2312" w:eastAsia="仿宋_GB2312" w:hAnsi="宋体" w:cs="仿宋_GB2312" w:hint="eastAsia"/>
          <w:kern w:val="0"/>
          <w:sz w:val="28"/>
          <w:szCs w:val="28"/>
        </w:rPr>
        <w:t>身份和采购人代表授权函，对</w:t>
      </w:r>
      <w:r>
        <w:rPr>
          <w:rFonts w:ascii="仿宋_GB2312" w:eastAsia="仿宋_GB2312" w:hAnsi="宋体" w:hint="eastAsia"/>
          <w:sz w:val="28"/>
          <w:szCs w:val="28"/>
        </w:rPr>
        <w:t>评审</w:t>
      </w:r>
      <w:r w:rsidRPr="002B254C">
        <w:rPr>
          <w:rFonts w:ascii="仿宋_GB2312" w:eastAsia="仿宋_GB2312" w:hAnsi="宋体" w:cs="仿宋_GB2312" w:hint="eastAsia"/>
          <w:kern w:val="0"/>
          <w:sz w:val="28"/>
          <w:szCs w:val="28"/>
        </w:rPr>
        <w:t>专家在政府采购活动中的职责履行情况予以记录，并及时将有关违法违规行为向财政部门报告；</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（2）宣布评审纪律；</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（3）公布供应商名单，告知</w:t>
      </w:r>
      <w:r>
        <w:rPr>
          <w:rFonts w:ascii="仿宋_GB2312" w:eastAsia="仿宋_GB2312" w:hAnsi="宋体" w:hint="eastAsia"/>
          <w:sz w:val="28"/>
          <w:szCs w:val="28"/>
        </w:rPr>
        <w:t>评审</w:t>
      </w:r>
      <w:r w:rsidRPr="002B254C">
        <w:rPr>
          <w:rFonts w:ascii="仿宋_GB2312" w:eastAsia="仿宋_GB2312" w:hAnsi="宋体" w:cs="仿宋_GB2312" w:hint="eastAsia"/>
          <w:kern w:val="0"/>
          <w:sz w:val="28"/>
          <w:szCs w:val="28"/>
        </w:rPr>
        <w:t>专家应当回避的情形；</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（4）在评审期间采取必要的通讯管理措施，保证评审活动不受外界干扰；</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（5）根据磋商小组的要求介绍政府采购相关政策法规、磋商文件；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（6）维护评审秩序，监督磋商小组依照磋商文件规定的磋商程序、方法和标准进行独立评审，及时制止和纠正采购人代表、评审专家的倾向性言论或者违法违规行为；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（7）核对评审结果，有财政部令第87号第六十四条规定的，要求磋商小组复核或者书面说明理由，磋商小组拒绝的，应予记录并向财政部门报告；</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（8）评审工作完成后，按照规定向评审专家支付劳务报酬和异地评审差旅费，不得向评审专家以外的其他人员支付评审劳务报酬；</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（9）处理与评审有关的其他事项。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采购人可以在评审前说明项目背景和采购需求，说明内容不得含有歧视性、倾向性意见，不得超出磋商文件所述范围。说明应当提交书面材料，并随磋商文件一并存档。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27.6磋商小组采用集中办公、封闭方式进行评审。磋商前，采购代理机构工作人员向磋商小组成员宣布评审纪律和工作规则。磋商小组成员签署《无利害关系声明表》，并遵照执行。</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27.7磋商小组成员对与自己有利害关系的评审项目应当主动提出回避。</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27.8 磋商小组将按照竞争性磋商文件确定的评审方法进行评审。磋商小组对响应文件的评审内容分为资格性审查、符合性审查、商务评议、技术评议和价格评议。</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27.9磋商小组独立履行下列职责：</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（1）审查、评价响应文件是否符合磋商文件的商务、技术等实质性要求；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（2）要求供应商对响应文件有关事项做出澄清或者说明；</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（3）对响应文件进行比较和评价；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（4）确定成交候选人名单，以及根据采购人委托直接确定成交供应商；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（5）向采购人、采购代理机构或者有关部门报告评审中发现的违法行为。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27.10 评审中因磋商小组成员缺席、回避或者健康等特殊原因导致磋商小组组成不符合本办法规定的，采购代理机构应当依法补足后继续评审。被更换的磋商小组成员所做出的评审意见无效。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无法及时补足磋商小组成员的，采购代理机构应当停止评审活动，封存所有响应文件和报价、评审资料，依法重新组建磋商小组进行评审。原磋商小组做出的评审意见无效。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Pr>
          <w:rFonts w:ascii="仿宋_GB2312" w:eastAsia="仿宋_GB2312" w:hAnsi="仿宋" w:cs="宋体" w:hint="eastAsia"/>
          <w:sz w:val="28"/>
          <w:szCs w:val="28"/>
        </w:rPr>
        <w:t>采购人、</w:t>
      </w:r>
      <w:r w:rsidRPr="002B254C">
        <w:rPr>
          <w:rFonts w:ascii="仿宋_GB2312" w:eastAsia="仿宋_GB2312" w:hAnsi="宋体" w:cs="仿宋_GB2312" w:hint="eastAsia"/>
          <w:kern w:val="0"/>
          <w:sz w:val="28"/>
          <w:szCs w:val="28"/>
        </w:rPr>
        <w:t>采购代理机构应当将变更、重新组建磋商小组的情况予以记录，并随磋商文件一并存档。</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28.磋商步骤</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cs="仿宋_GB2312" w:hint="eastAsia"/>
          <w:kern w:val="0"/>
          <w:sz w:val="28"/>
          <w:szCs w:val="28"/>
        </w:rPr>
        <w:t>28.1</w:t>
      </w:r>
      <w:r w:rsidRPr="002B254C">
        <w:rPr>
          <w:rFonts w:ascii="仿宋_GB2312" w:eastAsia="仿宋_GB2312" w:hAnsi="仿宋" w:cs="宋体" w:hint="eastAsia"/>
          <w:kern w:val="0"/>
          <w:sz w:val="28"/>
          <w:szCs w:val="28"/>
        </w:rPr>
        <w:t>资格性审查。</w:t>
      </w:r>
      <w:r w:rsidRPr="002B254C">
        <w:rPr>
          <w:rFonts w:ascii="仿宋_GB2312" w:eastAsia="仿宋_GB2312" w:hAnsi="宋体" w:cs="仿宋_GB2312" w:hint="eastAsia"/>
          <w:kern w:val="0"/>
          <w:sz w:val="28"/>
          <w:szCs w:val="28"/>
        </w:rPr>
        <w:t>依据竞争性磋商文件规定在采购项目报价结束后,磋商小组应当依照有关法律和磋商文件的规定对供应商的资格性审查，</w:t>
      </w:r>
      <w:r w:rsidRPr="002B254C">
        <w:rPr>
          <w:rFonts w:ascii="仿宋_GB2312" w:eastAsia="仿宋_GB2312" w:hAnsi="仿宋" w:cs="宋体" w:hint="eastAsia"/>
          <w:b/>
          <w:kern w:val="0"/>
          <w:sz w:val="28"/>
          <w:szCs w:val="28"/>
        </w:rPr>
        <w:t>具体内容详见《供应商须知》-《实质性条款一览表》中资格性审查条件</w:t>
      </w:r>
      <w:r w:rsidRPr="002B254C">
        <w:rPr>
          <w:rFonts w:ascii="仿宋_GB2312" w:eastAsia="仿宋_GB2312" w:hAnsi="宋体" w:cs="仿宋_GB2312" w:hint="eastAsia"/>
          <w:kern w:val="0"/>
          <w:sz w:val="28"/>
          <w:szCs w:val="28"/>
        </w:rPr>
        <w:t>。合格供应商不足3家的，不得评审。在资格性检查时,如有下列情况之一的，经磋商小组认定，视为非实质性响应，为</w:t>
      </w:r>
      <w:r w:rsidRPr="002B254C">
        <w:rPr>
          <w:rFonts w:ascii="仿宋_GB2312" w:eastAsia="仿宋_GB2312" w:hAnsi="宋体" w:cs="仿宋_GB2312" w:hint="eastAsia"/>
          <w:b/>
          <w:kern w:val="0"/>
          <w:sz w:val="28"/>
          <w:szCs w:val="28"/>
        </w:rPr>
        <w:t>无效响应</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（1）单位负责人为同一人或者存在直接控股、管理关系的不同供应商的；</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（2）为采购项目提供整体设计、规范编制或者项目管理、监理、检测等服务的；</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sz w:val="28"/>
          <w:szCs w:val="28"/>
        </w:rPr>
        <w:t>（3）供应商</w:t>
      </w:r>
      <w:r>
        <w:rPr>
          <w:rFonts w:ascii="仿宋_GB2312" w:eastAsia="仿宋_GB2312" w:hAnsi="仿宋" w:cs="宋体" w:hint="eastAsia"/>
          <w:sz w:val="28"/>
          <w:szCs w:val="28"/>
        </w:rPr>
        <w:t>的</w:t>
      </w:r>
      <w:r w:rsidRPr="002B254C">
        <w:rPr>
          <w:rFonts w:ascii="仿宋_GB2312" w:eastAsia="仿宋_GB2312" w:hAnsi="仿宋" w:cs="宋体" w:hint="eastAsia"/>
          <w:sz w:val="28"/>
          <w:szCs w:val="28"/>
        </w:rPr>
        <w:t>资格证明文件不满足磋商文件要求和过期失效的。</w:t>
      </w:r>
    </w:p>
    <w:p w:rsidR="00C01C36" w:rsidRPr="002B254C" w:rsidRDefault="00C01C36" w:rsidP="00C01C36">
      <w:pPr>
        <w:wordWrap w:val="0"/>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仿宋" w:cs="宋体" w:hint="eastAsia"/>
          <w:sz w:val="28"/>
          <w:szCs w:val="28"/>
        </w:rPr>
        <w:lastRenderedPageBreak/>
        <w:t>28.1.1按照《关于做好政府采购信用信息查询使用及登记工作的通知》（鲁财采[2016]34号）的要求，采购人（采购代理机构）在报价当日查询“信用中国”网站（www.creditchina.gov.cn）、中国政府采购网（www.ccgp.gov.cn）、“信用山东”网站（credit.shandong.gov.cn）中的登记信息，对查询结果中涉及已列入失信被执行人、</w:t>
      </w:r>
      <w:r>
        <w:rPr>
          <w:rFonts w:ascii="仿宋_GB2312" w:eastAsia="仿宋_GB2312" w:hAnsi="仿宋" w:cs="宋体" w:hint="eastAsia"/>
          <w:sz w:val="28"/>
          <w:szCs w:val="28"/>
        </w:rPr>
        <w:t>重大税收违法失信主体</w:t>
      </w:r>
      <w:r w:rsidRPr="002B254C">
        <w:rPr>
          <w:rFonts w:ascii="仿宋_GB2312" w:eastAsia="仿宋_GB2312" w:hAnsi="仿宋" w:cs="宋体" w:hint="eastAsia"/>
          <w:sz w:val="28"/>
          <w:szCs w:val="28"/>
        </w:rPr>
        <w:t>、政府采购严重违法失信行为记录名单及其他不符合《中华人民共和国政府采购法》第二十二条规定条件的供应商，将拒绝其继续参与政府采购活动。以联合体形式参加报价的，联合体任何成员存在以上不良信用记录的，联合体响应将被认定为无效。</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sz w:val="28"/>
          <w:szCs w:val="28"/>
        </w:rPr>
        <w:t>28.1.2采购人或采购代理机构将信用记录查询情况签字并存档备查。供应商信用记录情况以采购人或采购代理机构查询结果为准。供应商自行提供的与网站信息不一致的其他证明材料亦不作为资格审查的依据。</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sz w:val="28"/>
          <w:szCs w:val="28"/>
        </w:rPr>
        <w:t>28.1.3代理机构在评审期间登陆“中国山东政府采购网”，在“开评标管理”栏目中查询提供《承诺函》的供应商近六个月在山东省缴纳税收和社会保障资金的情况。对于反馈有税收和社会保障资金缴费信息的，视为“有依法缴纳税收和社会保障资金的良好记录”；对于反馈无相关信息的，应由供应商进一步提供相关证明材料。代理机构将查询结果作为采购档案存档。</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sz w:val="28"/>
          <w:szCs w:val="28"/>
        </w:rPr>
        <w:t>28.1.4在本磋商文件规定的查询时间之后，网站信息发生的任何变更均不再作为评审依据。</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28.2符合性审查。依据竞争性磋商文件规定，从响应文件的有效性、完整性和对竞争性磋商文件的响应程度进行符合性审查，以确定是否对竞争性磋商文件的实质性要求做出响应。磋商小组决定其响应性只根据响应文件本身的内容，而不依据外部的证据。在符合性检查时,如有不满足</w:t>
      </w:r>
      <w:r w:rsidRPr="002B254C">
        <w:rPr>
          <w:rFonts w:ascii="仿宋_GB2312" w:eastAsia="仿宋_GB2312" w:hAnsi="宋体" w:cs="仿宋_GB2312" w:hint="eastAsia"/>
          <w:b/>
          <w:kern w:val="0"/>
          <w:sz w:val="28"/>
          <w:szCs w:val="28"/>
        </w:rPr>
        <w:t>《供应商须知》-《实质性条款一览表》中符合性审查条件</w:t>
      </w:r>
      <w:r w:rsidRPr="002B254C">
        <w:rPr>
          <w:rFonts w:ascii="仿宋_GB2312" w:eastAsia="仿宋_GB2312" w:hAnsi="宋体" w:cs="仿宋_GB2312" w:hint="eastAsia"/>
          <w:kern w:val="0"/>
          <w:sz w:val="28"/>
          <w:szCs w:val="28"/>
        </w:rPr>
        <w:t>情况之一的，经磋商小组认</w:t>
      </w:r>
      <w:r w:rsidRPr="002B254C">
        <w:rPr>
          <w:rFonts w:ascii="仿宋_GB2312" w:eastAsia="仿宋_GB2312" w:hAnsi="宋体" w:cs="仿宋_GB2312" w:hint="eastAsia"/>
          <w:kern w:val="0"/>
          <w:sz w:val="28"/>
          <w:szCs w:val="28"/>
        </w:rPr>
        <w:lastRenderedPageBreak/>
        <w:t>定，视为非实质性响应，为</w:t>
      </w:r>
      <w:r w:rsidRPr="002B254C">
        <w:rPr>
          <w:rFonts w:ascii="仿宋_GB2312" w:eastAsia="仿宋_GB2312" w:hAnsi="宋体" w:cs="仿宋_GB2312" w:hint="eastAsia"/>
          <w:b/>
          <w:kern w:val="0"/>
          <w:sz w:val="28"/>
          <w:szCs w:val="28"/>
        </w:rPr>
        <w:t>无效响应</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28.3磋商小组所有成员集中与单一供应商分别进行磋商。</w:t>
      </w:r>
      <w:r w:rsidRPr="002B254C">
        <w:rPr>
          <w:rFonts w:ascii="仿宋_GB2312" w:eastAsia="仿宋_GB2312" w:hAnsi="仿宋" w:cs="宋体" w:hint="eastAsia"/>
          <w:kern w:val="0"/>
          <w:sz w:val="28"/>
          <w:szCs w:val="28"/>
        </w:rPr>
        <w:t>供应商可以使用系统“网上评标”中的“谈判”功能与评审专家进行远程磋商。</w:t>
      </w:r>
      <w:r w:rsidRPr="002B254C">
        <w:rPr>
          <w:rFonts w:ascii="仿宋_GB2312" w:eastAsia="仿宋_GB2312" w:hAnsi="宋体" w:cs="仿宋_GB2312" w:hint="eastAsia"/>
          <w:kern w:val="0"/>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对响应文件做出的实质性变动是响应文件的有效组成部分，磋商小组应当及时以书面形式同时通知所有参加磋商的供应商。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应当按照响应文件的变动情况和磋商小组的要求重新提交响应文件，并由其法定代表人或其被授权人签字或者加盖公章。由被授权人签字的，应当附法定代表人授权书。供应商为自然人的，应当由本人签字并附身份证明。</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经磋商小组集体审核通过，未实质性响应磋商文件的响应文件按无效投标（响应）处理，磋商小组应当告知提交响应文件的供应商，说明其不符合要求的原因。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 xml:space="preserve">28.4 </w:t>
      </w:r>
      <w:r>
        <w:rPr>
          <w:rFonts w:ascii="仿宋_GB2312" w:eastAsia="仿宋_GB2312" w:hAnsi="宋体" w:cs="仿宋_GB2312" w:hint="eastAsia"/>
          <w:kern w:val="0"/>
          <w:sz w:val="28"/>
          <w:szCs w:val="28"/>
        </w:rPr>
        <w:t>经磋商小组</w:t>
      </w:r>
      <w:r w:rsidRPr="002B254C">
        <w:rPr>
          <w:rFonts w:ascii="仿宋_GB2312" w:eastAsia="仿宋_GB2312" w:hAnsi="宋体" w:cs="仿宋_GB2312" w:hint="eastAsia"/>
          <w:kern w:val="0"/>
          <w:sz w:val="28"/>
          <w:szCs w:val="28"/>
        </w:rPr>
        <w:t>确定最终采购需求和实质性响应的供应商后，磋商小组应当要求所有实质性响应的供应商在规定时间内提交最后报价，由磋商小组采用综合评分法对提交最后报价的所有供应商的进行综合评分。</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29.响应文件的澄清</w:t>
      </w:r>
    </w:p>
    <w:p w:rsidR="00C01C36" w:rsidRPr="00876D45"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29.1磋商小组有权向供应商询标，对于响应文件中含义不明确、同类问题表述不一致或者有明显文字和计算错误的内容，磋商小组应当以书面形式要求供应商做出必要的澄清、说明或者</w:t>
      </w:r>
      <w:r w:rsidRPr="00876D45">
        <w:rPr>
          <w:rFonts w:ascii="仿宋_GB2312" w:eastAsia="仿宋_GB2312" w:hAnsi="宋体" w:cs="仿宋_GB2312" w:hint="eastAsia"/>
          <w:kern w:val="0"/>
          <w:sz w:val="28"/>
          <w:szCs w:val="28"/>
        </w:rPr>
        <w:t>补正。供应商法定代表人或其授权人必须接受磋商小组的询标，供应商未在磋商小组规定的时间内澄清、说明或补正的，由供应商自行承担不利后果，经磋商小组确认可视为供应商放弃响</w:t>
      </w:r>
      <w:r w:rsidRPr="00876D45">
        <w:rPr>
          <w:rFonts w:ascii="仿宋_GB2312" w:eastAsia="仿宋_GB2312" w:hAnsi="宋体" w:cs="仿宋_GB2312" w:hint="eastAsia"/>
          <w:kern w:val="0"/>
          <w:sz w:val="28"/>
          <w:szCs w:val="28"/>
        </w:rPr>
        <w:lastRenderedPageBreak/>
        <w:t>应或相应评审因素对应的分值不得分。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29.2供应商的澄清、说明或者补正应当采用书面形式，由法定代表人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或其被授权人签字或者加盖公章。供应商为自然人的，应当由本人签字并附身份证明。供应商的澄清、说明或者更正不得超出响应文件的范围或者改变对响应文件的实质性内容。此书面文件是响应文件的组成部分。</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30.响应文件的评价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30.1 评审采用百分制。磋商小组各成员分别独立对实质上响应</w:t>
      </w:r>
      <w:r>
        <w:rPr>
          <w:rFonts w:ascii="仿宋_GB2312" w:eastAsia="仿宋_GB2312" w:hAnsi="宋体" w:cs="仿宋_GB2312" w:hint="eastAsia"/>
          <w:kern w:val="0"/>
          <w:sz w:val="28"/>
          <w:szCs w:val="28"/>
        </w:rPr>
        <w:t>竞争性磋商</w:t>
      </w:r>
      <w:r w:rsidRPr="002B254C">
        <w:rPr>
          <w:rFonts w:ascii="仿宋_GB2312" w:eastAsia="仿宋_GB2312" w:hAnsi="宋体" w:cs="仿宋_GB2312" w:hint="eastAsia"/>
          <w:kern w:val="0"/>
          <w:sz w:val="28"/>
          <w:szCs w:val="28"/>
        </w:rPr>
        <w:t>文件的供应商进行逐项评价打分，对磋商小组各成员每一因素的打分汇总后的得分为供应商的得分。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30.2 响应文件内容违反国家有关强制性规定的，磋商小组应当停止评审并向采购人或者采购代理机构说明情况。</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30.4磋商小组对确定为实质上响应</w:t>
      </w:r>
      <w:r>
        <w:rPr>
          <w:rFonts w:ascii="仿宋_GB2312" w:eastAsia="仿宋_GB2312" w:hAnsi="宋体" w:cs="仿宋_GB2312" w:hint="eastAsia"/>
          <w:kern w:val="0"/>
          <w:sz w:val="28"/>
          <w:szCs w:val="28"/>
        </w:rPr>
        <w:t>竞争性</w:t>
      </w:r>
      <w:r w:rsidRPr="002B254C">
        <w:rPr>
          <w:rFonts w:ascii="仿宋_GB2312" w:eastAsia="仿宋_GB2312" w:hAnsi="宋体" w:cs="仿宋_GB2312" w:hint="eastAsia"/>
          <w:kern w:val="0"/>
          <w:sz w:val="28"/>
          <w:szCs w:val="28"/>
        </w:rPr>
        <w:t>磋商文件的响应文件进行政策功能评价，如涉及以下内容，具体标准为：</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宋体" w:cs="Times New Roman" w:hint="eastAsia"/>
          <w:sz w:val="28"/>
        </w:rPr>
        <w:t>①</w:t>
      </w:r>
      <w:r w:rsidRPr="002B254C">
        <w:rPr>
          <w:rFonts w:ascii="仿宋_GB2312" w:eastAsia="仿宋_GB2312" w:hAnsi="仿宋" w:cs="宋体" w:hint="eastAsia"/>
          <w:sz w:val="28"/>
          <w:szCs w:val="28"/>
        </w:rPr>
        <w:t>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w:t>
      </w:r>
      <w:r>
        <w:rPr>
          <w:rFonts w:ascii="仿宋_GB2312" w:eastAsia="仿宋_GB2312" w:hAnsi="仿宋" w:cs="宋体" w:hint="eastAsia"/>
          <w:sz w:val="28"/>
          <w:szCs w:val="28"/>
        </w:rPr>
        <w:t>。</w:t>
      </w:r>
      <w:r w:rsidRPr="002B254C">
        <w:rPr>
          <w:rFonts w:ascii="仿宋_GB2312" w:eastAsia="仿宋_GB2312" w:hAnsi="仿宋" w:cs="宋体" w:hint="eastAsia"/>
          <w:sz w:val="28"/>
          <w:szCs w:val="28"/>
        </w:rPr>
        <w:t>采用综合评分法的项目在打分时由评委根据各供应商</w:t>
      </w:r>
      <w:r w:rsidRPr="002B254C">
        <w:rPr>
          <w:rFonts w:ascii="仿宋_GB2312" w:eastAsia="仿宋_GB2312" w:hAnsi="仿宋" w:cs="宋体" w:hint="eastAsia"/>
          <w:sz w:val="28"/>
          <w:szCs w:val="28"/>
        </w:rPr>
        <w:lastRenderedPageBreak/>
        <w:t>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rsidR="00C01C36" w:rsidRPr="00D63D86" w:rsidRDefault="00C01C36" w:rsidP="00C01C36">
      <w:pPr>
        <w:snapToGrid w:val="0"/>
        <w:spacing w:line="560" w:lineRule="exact"/>
        <w:ind w:firstLineChars="200" w:firstLine="560"/>
        <w:rPr>
          <w:rFonts w:ascii="仿宋_GB2312" w:eastAsia="仿宋_GB2312" w:hAnsi="宋体"/>
          <w:sz w:val="28"/>
          <w:szCs w:val="28"/>
        </w:rPr>
      </w:pPr>
      <w:r w:rsidRPr="002B254C">
        <w:rPr>
          <w:rFonts w:ascii="仿宋_GB2312" w:eastAsia="仿宋_GB2312" w:hAnsi="宋体" w:cs="Times New Roman" w:hint="eastAsia"/>
          <w:sz w:val="28"/>
        </w:rPr>
        <w:t>②</w:t>
      </w:r>
      <w:r w:rsidRPr="002B254C">
        <w:rPr>
          <w:rFonts w:ascii="仿宋_GB2312" w:eastAsia="仿宋_GB2312" w:hAnsi="宋体"/>
          <w:sz w:val="28"/>
        </w:rPr>
        <w:t>本项目为专门面向中小企业采购项目。</w:t>
      </w:r>
      <w:r w:rsidRPr="002B254C">
        <w:rPr>
          <w:rFonts w:ascii="仿宋_GB2312" w:eastAsia="仿宋_GB2312" w:hAnsi="宋体" w:hint="eastAsia"/>
          <w:sz w:val="28"/>
        </w:rPr>
        <w:t>供应商</w:t>
      </w:r>
      <w:r w:rsidRPr="002B254C">
        <w:rPr>
          <w:rFonts w:ascii="仿宋_GB2312" w:eastAsia="仿宋_GB2312" w:hAnsi="宋体"/>
          <w:sz w:val="28"/>
        </w:rPr>
        <w:t>提供的</w:t>
      </w:r>
      <w:r w:rsidRPr="00D63D86">
        <w:rPr>
          <w:rFonts w:ascii="仿宋_GB2312" w:eastAsia="仿宋_GB2312" w:hAnsi="宋体"/>
          <w:sz w:val="28"/>
        </w:rPr>
        <w:t>货物、工程或服务需满足财政部、工信部等部委发布的《关于印发&lt;政府采购促进中小企业发展管理办法&gt;的通知》（财库〔2020〕46号）中相关规定</w:t>
      </w:r>
      <w:r w:rsidRPr="00D63D86">
        <w:rPr>
          <w:rFonts w:ascii="仿宋_GB2312" w:eastAsia="仿宋_GB2312" w:hAnsi="宋体" w:hint="eastAsia"/>
          <w:sz w:val="28"/>
          <w:szCs w:val="28"/>
        </w:rPr>
        <w:t>。</w:t>
      </w:r>
    </w:p>
    <w:p w:rsidR="00C01C36" w:rsidRPr="002B254C" w:rsidRDefault="00C01C36" w:rsidP="00C01C36">
      <w:pPr>
        <w:pStyle w:val="aff5"/>
        <w:spacing w:line="560" w:lineRule="exact"/>
        <w:ind w:firstLine="560"/>
        <w:rPr>
          <w:rFonts w:ascii="仿宋_GB2312" w:eastAsia="仿宋_GB2312" w:hAnsi="宋体"/>
          <w:sz w:val="28"/>
        </w:rPr>
      </w:pPr>
      <w:r w:rsidRPr="002B254C">
        <w:rPr>
          <w:rFonts w:ascii="仿宋_GB2312" w:eastAsia="仿宋_GB2312" w:hAnsi="宋体" w:hint="eastAsia"/>
          <w:sz w:val="28"/>
        </w:rPr>
        <w:t>③</w:t>
      </w:r>
      <w:r w:rsidRPr="002B254C">
        <w:rPr>
          <w:rFonts w:ascii="仿宋_GB2312" w:eastAsia="仿宋_GB2312" w:hAnsi="宋体"/>
          <w:sz w:val="28"/>
        </w:rPr>
        <w:t>根据财政部、司法部发布的《关于政府采购支持监狱企业发展有关问题的通知》（财库〔2014〕68号）的规定，在政府采购活动中，监狱企业视同小型、微型企业。监狱企业须提供省级以上监狱管理局、戒毒管理局（含新疆生产建设兵团）出具的属于监狱企业的证明文件，否则不享受相关政策。</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宋体" w:hint="eastAsia"/>
          <w:sz w:val="28"/>
        </w:rPr>
        <w:t>④</w:t>
      </w:r>
      <w:r w:rsidRPr="002B254C">
        <w:rPr>
          <w:rFonts w:ascii="仿宋_GB2312" w:eastAsia="仿宋_GB2312" w:hAnsi="宋体"/>
          <w:sz w:val="28"/>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r w:rsidRPr="002B254C">
        <w:rPr>
          <w:rFonts w:ascii="仿宋_GB2312" w:eastAsia="仿宋_GB2312" w:hAnsi="宋体" w:hint="eastAsia"/>
          <w:sz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30.5供应商有下列情形之一的，视为供应商串通响应，其</w:t>
      </w:r>
      <w:r w:rsidRPr="002B254C">
        <w:rPr>
          <w:rFonts w:ascii="仿宋_GB2312" w:eastAsia="仿宋_GB2312" w:hAnsi="宋体" w:cs="仿宋_GB2312" w:hint="eastAsia"/>
          <w:b/>
          <w:kern w:val="0"/>
          <w:sz w:val="28"/>
          <w:szCs w:val="28"/>
        </w:rPr>
        <w:t>响应无效</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（1）不同供应商的响应文件由同一单位或者个人编制；</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（2）不同供应商委托同一单位或者个人办理响应事宜；</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（3）不同供应商的响应文件载明的项目管理成员或者联系人员为同一人；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（4）不同供应商的响应文件异常一致或者响应报价呈规律性差异；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（5）不同供应商的响应文件相互混装；</w:t>
      </w:r>
    </w:p>
    <w:p w:rsidR="00C01C36" w:rsidRPr="002B254C" w:rsidRDefault="00C01C36" w:rsidP="00C01C36">
      <w:pPr>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（6）不同供应商的磋商保证金从同一单位或者个人的账户转出。</w:t>
      </w:r>
    </w:p>
    <w:p w:rsidR="00C01C36" w:rsidRPr="002B254C" w:rsidRDefault="00C01C36" w:rsidP="00C01C36">
      <w:pPr>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hint="eastAsia"/>
          <w:sz w:val="28"/>
          <w:szCs w:val="28"/>
        </w:rPr>
        <w:lastRenderedPageBreak/>
        <w:t>30.6</w:t>
      </w:r>
      <w:r w:rsidRPr="002B254C">
        <w:rPr>
          <w:rFonts w:ascii="仿宋_GB2312" w:eastAsia="仿宋_GB2312" w:hAnsi="仿宋" w:cs="宋体" w:hint="eastAsia"/>
          <w:sz w:val="28"/>
          <w:szCs w:val="28"/>
        </w:rPr>
        <w:t>磋商小组认为报价供应商的报价明显低于其他通过符合性审查报价供应商的报价，有可能影响产品质量或者不能诚信履约的，应当要求其在评审现场合理的时间内提供书面说明，必要时提交相关证明材料；报价供应商不能证明其报价合理性的，磋商小组应当将其作为无效响应处理。</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31.废标条款</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在竞争性磋商采购中，出现下列情形之一的，应予废标：</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（1）因情况变化，不再适合竞争性磋商采购方式适用情形的；</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（2）出现影响采购公正的违法、违规行为的；</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（3）除《政府采购竞争性磋商采购方式管理暂行办法》第二十一条第三款规定的情形外，在采购过程中符合要求的供应商不足3家的。</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32.保密要求</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评审将在严格保密的情况下进行。有关人员应当遵守评审工作纪律，</w:t>
      </w:r>
      <w:r w:rsidRPr="002B254C">
        <w:rPr>
          <w:rFonts w:ascii="仿宋_GB2312" w:eastAsia="仿宋_GB2312" w:hAnsi="仿宋" w:cs="宋体" w:hint="eastAsia"/>
          <w:b/>
          <w:kern w:val="0"/>
          <w:sz w:val="28"/>
          <w:szCs w:val="28"/>
        </w:rPr>
        <w:t>不得记录、复制或者带走任何评审资料</w:t>
      </w:r>
      <w:r w:rsidRPr="002B254C">
        <w:rPr>
          <w:rFonts w:ascii="仿宋_GB2312" w:eastAsia="仿宋_GB2312" w:hAnsi="仿宋" w:cs="宋体" w:hint="eastAsia"/>
          <w:kern w:val="0"/>
          <w:sz w:val="28"/>
          <w:szCs w:val="28"/>
        </w:rPr>
        <w:t>，不得泄露评审文件、评审情况和评审中获悉的商业秘密。</w:t>
      </w:r>
    </w:p>
    <w:p w:rsidR="00C01C36" w:rsidRPr="002B254C" w:rsidRDefault="00C01C36" w:rsidP="00C01C36">
      <w:pPr>
        <w:pStyle w:val="2"/>
        <w:widowControl/>
        <w:spacing w:line="600" w:lineRule="exact"/>
        <w:ind w:firstLine="641"/>
        <w:rPr>
          <w:rFonts w:cs="黑体"/>
        </w:rPr>
      </w:pPr>
      <w:bookmarkStart w:id="17" w:name="_Toc152578523"/>
      <w:r w:rsidRPr="002B254C">
        <w:rPr>
          <w:rFonts w:cs="黑体" w:hint="eastAsia"/>
        </w:rPr>
        <w:t>六、成交</w:t>
      </w:r>
      <w:bookmarkEnd w:id="17"/>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33.成交</w:t>
      </w:r>
    </w:p>
    <w:p w:rsidR="00C01C36"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cs="仿宋_GB2312" w:hint="eastAsia"/>
          <w:kern w:val="0"/>
          <w:sz w:val="28"/>
          <w:szCs w:val="28"/>
        </w:rPr>
        <w:t>33.1磋商小组应当根据综合评分情况，</w:t>
      </w:r>
      <w:r w:rsidRPr="002B254C">
        <w:rPr>
          <w:rFonts w:ascii="仿宋_GB2312" w:eastAsia="仿宋_GB2312" w:hAnsi="宋体" w:hint="eastAsia"/>
          <w:sz w:val="28"/>
          <w:szCs w:val="28"/>
        </w:rPr>
        <w:t>按照评审得分由高到低顺序推荐成交候选供应商</w:t>
      </w:r>
      <w:r w:rsidRPr="002B254C">
        <w:rPr>
          <w:rFonts w:ascii="仿宋_GB2312" w:eastAsia="仿宋_GB2312" w:hAnsi="仿宋" w:cs="宋体" w:hint="eastAsia"/>
          <w:kern w:val="0"/>
          <w:sz w:val="28"/>
          <w:szCs w:val="28"/>
        </w:rPr>
        <w:t>，</w:t>
      </w:r>
      <w:r w:rsidRPr="002B254C">
        <w:rPr>
          <w:rFonts w:ascii="仿宋_GB2312" w:eastAsia="仿宋_GB2312" w:hAnsi="宋体" w:cs="仿宋_GB2312" w:hint="eastAsia"/>
          <w:kern w:val="0"/>
          <w:sz w:val="28"/>
          <w:szCs w:val="28"/>
        </w:rPr>
        <w:t>并编写评审报告。评审得分相同的，按照最后报价由低到高的顺序推荐。评审得分相同且最后报价相同的，按照技术指标优劣顺序推荐（即按技术因素得分由高到低的顺序推荐）。</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33.2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w:t>
      </w:r>
      <w:r w:rsidRPr="002B254C">
        <w:rPr>
          <w:rFonts w:ascii="仿宋_GB2312" w:eastAsia="仿宋_GB2312" w:hAnsi="宋体" w:cs="仿宋_GB2312" w:hint="eastAsia"/>
          <w:kern w:val="0"/>
          <w:sz w:val="28"/>
          <w:szCs w:val="28"/>
        </w:rPr>
        <w:lastRenderedPageBreak/>
        <w:t>告上签字又不书面说明其不同意见和理由的，视为同意评审报告。</w:t>
      </w:r>
    </w:p>
    <w:p w:rsidR="00C01C36" w:rsidRPr="002B254C" w:rsidRDefault="00C01C36" w:rsidP="00C01C36">
      <w:pPr>
        <w:kinsoku w:val="0"/>
        <w:wordWrap w:val="0"/>
        <w:snapToGrid w:val="0"/>
        <w:spacing w:line="560" w:lineRule="exact"/>
        <w:ind w:firstLineChars="200" w:firstLine="560"/>
        <w:jc w:val="left"/>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33.3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rsidR="00C01C36" w:rsidRPr="002B254C" w:rsidRDefault="00C01C36" w:rsidP="00C01C36">
      <w:pPr>
        <w:pStyle w:val="2"/>
        <w:widowControl/>
        <w:spacing w:line="600" w:lineRule="exact"/>
        <w:ind w:firstLine="641"/>
        <w:rPr>
          <w:rFonts w:cs="黑体"/>
        </w:rPr>
      </w:pPr>
      <w:bookmarkStart w:id="18" w:name="_Toc152578524"/>
      <w:r w:rsidRPr="002B254C">
        <w:rPr>
          <w:rFonts w:cs="黑体" w:hint="eastAsia"/>
        </w:rPr>
        <w:t>七、公告</w:t>
      </w:r>
      <w:bookmarkEnd w:id="18"/>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34.公告</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34.1采购人、采购代理机构自成交供应商确定之日起2个工作日内，在</w:t>
      </w:r>
      <w:r>
        <w:rPr>
          <w:rFonts w:ascii="仿宋_GB2312" w:eastAsia="仿宋_GB2312" w:hAnsi="仿宋" w:cs="宋体" w:hint="eastAsia"/>
          <w:sz w:val="28"/>
          <w:szCs w:val="28"/>
        </w:rPr>
        <w:t>在中国山东政府采购网、威海市公共资源交易网</w:t>
      </w:r>
      <w:r w:rsidRPr="002B254C">
        <w:rPr>
          <w:rFonts w:ascii="仿宋_GB2312" w:eastAsia="仿宋_GB2312" w:hAnsi="宋体" w:cs="仿宋_GB2312" w:hint="eastAsia"/>
          <w:kern w:val="0"/>
          <w:sz w:val="28"/>
          <w:szCs w:val="28"/>
        </w:rPr>
        <w:t>上公告成交结果。成交公告期限为1个工作日。成交公告应当包括下列内容：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（1）采购人、代理机构的名称、地址和联系方式；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（2）项目名称和项目编号；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（3）成交供应商名称、地址和成交金额；</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（4）主要成交标的名称、规格型号、数量、单价、服务要求；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（5）成交公告期限；</w:t>
      </w:r>
    </w:p>
    <w:p w:rsidR="00C01C36" w:rsidRPr="002B254C" w:rsidRDefault="00C01C36" w:rsidP="00C01C36">
      <w:pPr>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（6）评审专家名单；</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（7）供应商未中标的原因；</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（8）采用综合评分法评审的，还将告知未中标人本人的评审得分和排序。</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34.2采购代理机构应当在公告成交结果的同时，向成交供应商发出《成交通知书》；对未通过资格审查的供应商，应当告知其未通过的原因；《成交通知书》是合同的组成部分,对成交供应商和采购人具有同等法律效力。《成交通知书》发出后，采购人不得违法改变成交结果，成交供应商无正当</w:t>
      </w:r>
      <w:r w:rsidRPr="002B254C">
        <w:rPr>
          <w:rFonts w:ascii="仿宋_GB2312" w:eastAsia="仿宋_GB2312" w:hAnsi="宋体" w:cs="仿宋_GB2312" w:hint="eastAsia"/>
          <w:kern w:val="0"/>
          <w:sz w:val="28"/>
          <w:szCs w:val="28"/>
        </w:rPr>
        <w:lastRenderedPageBreak/>
        <w:t>理由不得放弃成交。</w:t>
      </w:r>
    </w:p>
    <w:p w:rsidR="00C01C36" w:rsidRPr="002B254C" w:rsidRDefault="00C01C36" w:rsidP="00C01C36">
      <w:pPr>
        <w:pStyle w:val="2"/>
        <w:widowControl/>
        <w:spacing w:line="600" w:lineRule="exact"/>
        <w:ind w:firstLine="641"/>
        <w:rPr>
          <w:rFonts w:cs="黑体"/>
        </w:rPr>
      </w:pPr>
      <w:bookmarkStart w:id="19" w:name="_Toc152578525"/>
      <w:r w:rsidRPr="002B254C">
        <w:rPr>
          <w:rFonts w:cs="黑体" w:hint="eastAsia"/>
        </w:rPr>
        <w:t>八、质疑</w:t>
      </w:r>
      <w:bookmarkEnd w:id="19"/>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35.质疑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35.1供应商对政府采购活动事项有疑问的，可以向采购人和采购代理机构提出询问，采购人和采购代理机构应当在3个工作日内做出答复，但答复的内容不得涉及商业秘密。供应商提出的询问或者质疑超出采购人对采购代理机构委托授权范围的，采购代理机构应当告知供应商向采购人提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35.2供应商认为磋商文件、采购过程、成交结果使自己的权益受到损害的，可以在知道或者应知其权益受到损害之日起7个工作日内，以书面形式向采购人或采购代理机构提出质疑，采购人和采购代理机构应当在收到供应商的书面质疑后7个工作日内做出书面答复。</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w:t>
      </w:r>
      <w:r>
        <w:rPr>
          <w:rFonts w:ascii="仿宋_GB2312" w:eastAsia="仿宋_GB2312" w:hAnsi="宋体" w:cs="仿宋_GB2312" w:hint="eastAsia"/>
          <w:kern w:val="0"/>
          <w:sz w:val="28"/>
          <w:szCs w:val="28"/>
        </w:rPr>
        <w:t>3</w:t>
      </w:r>
      <w:r w:rsidRPr="002B254C">
        <w:rPr>
          <w:rFonts w:ascii="仿宋_GB2312" w:eastAsia="仿宋_GB2312" w:hAnsi="宋体" w:cs="仿宋_GB2312" w:hint="eastAsia"/>
          <w:kern w:val="0"/>
          <w:sz w:val="28"/>
          <w:szCs w:val="28"/>
        </w:rPr>
        <w:t>提出质疑的供应商应当是参与本项目采购活动的供应商。</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w:t>
      </w:r>
      <w:r>
        <w:rPr>
          <w:rFonts w:ascii="仿宋_GB2312" w:eastAsia="仿宋_GB2312" w:hAnsi="宋体" w:cs="仿宋_GB2312" w:hint="eastAsia"/>
          <w:kern w:val="0"/>
          <w:sz w:val="28"/>
          <w:szCs w:val="28"/>
        </w:rPr>
        <w:t>4</w:t>
      </w:r>
      <w:r w:rsidRPr="003403B0">
        <w:rPr>
          <w:rFonts w:ascii="仿宋_GB2312" w:eastAsia="仿宋_GB2312" w:hAnsi="宋体" w:cs="仿宋_GB2312" w:hint="eastAsia"/>
          <w:kern w:val="0"/>
          <w:sz w:val="28"/>
          <w:szCs w:val="28"/>
        </w:rPr>
        <w:t>潜在供应商已依法获取其可质疑的磋商文件的，可以对该文件提出质疑。对磋商文件提出质疑的，应当在获取磋商文件或者磋商文件公告期限届满之日起7个工作日内提出。</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w:t>
      </w:r>
      <w:r>
        <w:rPr>
          <w:rFonts w:ascii="仿宋_GB2312" w:eastAsia="仿宋_GB2312" w:hAnsi="宋体" w:cs="仿宋_GB2312" w:hint="eastAsia"/>
          <w:kern w:val="0"/>
          <w:sz w:val="28"/>
          <w:szCs w:val="28"/>
        </w:rPr>
        <w:t>5</w:t>
      </w:r>
      <w:r w:rsidRPr="002B254C">
        <w:rPr>
          <w:rFonts w:ascii="仿宋_GB2312" w:eastAsia="仿宋_GB2312" w:hAnsi="宋体" w:cs="仿宋_GB2312" w:hint="eastAsia"/>
          <w:kern w:val="0"/>
          <w:sz w:val="28"/>
          <w:szCs w:val="28"/>
        </w:rPr>
        <w:t>.</w:t>
      </w:r>
      <w:r>
        <w:rPr>
          <w:rFonts w:ascii="仿宋_GB2312" w:eastAsia="仿宋_GB2312" w:hAnsi="宋体" w:cs="仿宋_GB2312" w:hint="eastAsia"/>
          <w:kern w:val="0"/>
          <w:sz w:val="28"/>
          <w:szCs w:val="28"/>
        </w:rPr>
        <w:t>5</w:t>
      </w:r>
      <w:r w:rsidRPr="002B254C">
        <w:rPr>
          <w:rFonts w:ascii="仿宋_GB2312" w:eastAsia="仿宋_GB2312" w:hAnsi="宋体" w:cs="仿宋_GB2312" w:hint="eastAsia"/>
          <w:kern w:val="0"/>
          <w:sz w:val="28"/>
          <w:szCs w:val="28"/>
        </w:rPr>
        <w:t>供应商应在法定质疑期内一次性提出针对同一采购程序环节的质疑。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w:t>
      </w:r>
      <w:r>
        <w:rPr>
          <w:rFonts w:ascii="仿宋_GB2312" w:eastAsia="仿宋_GB2312" w:hAnsi="宋体" w:cs="仿宋_GB2312" w:hint="eastAsia"/>
          <w:kern w:val="0"/>
          <w:sz w:val="28"/>
          <w:szCs w:val="28"/>
        </w:rPr>
        <w:t>5</w:t>
      </w:r>
      <w:r w:rsidRPr="002B254C">
        <w:rPr>
          <w:rFonts w:ascii="仿宋_GB2312" w:eastAsia="仿宋_GB2312" w:hAnsi="宋体" w:cs="仿宋_GB2312" w:hint="eastAsia"/>
          <w:kern w:val="0"/>
          <w:sz w:val="28"/>
          <w:szCs w:val="28"/>
        </w:rPr>
        <w:t>.</w:t>
      </w:r>
      <w:r>
        <w:rPr>
          <w:rFonts w:ascii="仿宋_GB2312" w:eastAsia="仿宋_GB2312" w:hAnsi="宋体" w:cs="仿宋_GB2312" w:hint="eastAsia"/>
          <w:kern w:val="0"/>
          <w:sz w:val="28"/>
          <w:szCs w:val="28"/>
        </w:rPr>
        <w:t>6</w:t>
      </w:r>
      <w:r w:rsidRPr="002B254C">
        <w:rPr>
          <w:rFonts w:ascii="仿宋_GB2312" w:eastAsia="仿宋_GB2312" w:hAnsi="宋体" w:cs="仿宋_GB2312" w:hint="eastAsia"/>
          <w:kern w:val="0"/>
          <w:sz w:val="28"/>
          <w:szCs w:val="28"/>
        </w:rPr>
        <w:t>质疑采用实名制，为了使提出的质疑事项在规定时间内得到有效答复、处理，提交的质疑函</w:t>
      </w:r>
      <w:r>
        <w:rPr>
          <w:rFonts w:ascii="仿宋_GB2312" w:eastAsia="仿宋_GB2312" w:hAnsi="宋体" w:hint="eastAsia"/>
          <w:sz w:val="28"/>
          <w:szCs w:val="28"/>
        </w:rPr>
        <w:t>应当包括</w:t>
      </w:r>
      <w:r w:rsidRPr="002B254C">
        <w:rPr>
          <w:rFonts w:ascii="仿宋_GB2312" w:eastAsia="仿宋_GB2312" w:hAnsi="宋体" w:cs="仿宋_GB2312" w:hint="eastAsia"/>
          <w:kern w:val="0"/>
          <w:sz w:val="28"/>
          <w:szCs w:val="28"/>
        </w:rPr>
        <w:t>以下内容。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（1）供应商的姓名或名称、地址（邮箱）、邮编、联系人及联系电话；</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（2）质疑项目的名称、编号；</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（3）具体、明确的质疑事项和与质疑事项相关的请求；</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（4）事实依据；</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（5）必要的法律依据；</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（6）提出质疑的日期。</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供应商为自然人的，应当由本人签字；供应商为法人或者其他组织的，应当由法定代表人、主要负责人，或者其被授权人签字或者盖章，并加盖公章。</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w:t>
      </w:r>
      <w:r>
        <w:rPr>
          <w:rFonts w:ascii="仿宋_GB2312" w:eastAsia="仿宋_GB2312" w:hAnsi="宋体" w:cs="仿宋_GB2312" w:hint="eastAsia"/>
          <w:kern w:val="0"/>
          <w:sz w:val="28"/>
          <w:szCs w:val="28"/>
        </w:rPr>
        <w:t>7</w:t>
      </w:r>
      <w:r w:rsidRPr="002B254C">
        <w:rPr>
          <w:rFonts w:ascii="仿宋_GB2312" w:eastAsia="仿宋_GB2312" w:hAnsi="宋体" w:cs="仿宋_GB2312" w:hint="eastAsia"/>
          <w:kern w:val="0"/>
          <w:sz w:val="28"/>
          <w:szCs w:val="28"/>
        </w:rPr>
        <w:t>质疑函应当按照《政府采购供应商质疑函范本》格式填写后由法定代表人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8"/>
        </w:rPr>
        <w:t>或被授权人</w:t>
      </w:r>
      <w:r>
        <w:rPr>
          <w:rFonts w:ascii="仿宋_GB2312" w:eastAsia="仿宋_GB2312" w:hAnsi="宋体" w:hint="eastAsia"/>
          <w:sz w:val="28"/>
          <w:szCs w:val="28"/>
        </w:rPr>
        <w:t>提交给</w:t>
      </w:r>
      <w:r w:rsidRPr="002B254C">
        <w:rPr>
          <w:rFonts w:ascii="仿宋_GB2312" w:eastAsia="仿宋_GB2312" w:hAnsi="宋体" w:cs="仿宋_GB2312" w:hint="eastAsia"/>
          <w:kern w:val="0"/>
          <w:sz w:val="28"/>
          <w:szCs w:val="28"/>
        </w:rPr>
        <w:t>采购人或采购代理机构，受理方式见</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宋体" w:cs="仿宋_GB2312" w:hint="eastAsia"/>
          <w:kern w:val="0"/>
          <w:sz w:val="28"/>
          <w:szCs w:val="28"/>
        </w:rPr>
        <w:t>。采购人或采购代理机构正式受理后方可生效。否则，为无效质疑。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35.</w:t>
      </w:r>
      <w:r>
        <w:rPr>
          <w:rFonts w:ascii="仿宋_GB2312" w:eastAsia="仿宋_GB2312" w:hAnsi="宋体" w:cs="仿宋_GB2312" w:hint="eastAsia"/>
          <w:kern w:val="0"/>
          <w:sz w:val="28"/>
          <w:szCs w:val="28"/>
        </w:rPr>
        <w:t>8</w:t>
      </w:r>
      <w:r w:rsidRPr="002B254C">
        <w:rPr>
          <w:rFonts w:ascii="仿宋_GB2312" w:eastAsia="仿宋_GB2312" w:hAnsi="宋体" w:cs="仿宋_GB2312" w:hint="eastAsia"/>
          <w:kern w:val="0"/>
          <w:sz w:val="28"/>
          <w:szCs w:val="28"/>
        </w:rPr>
        <w:t xml:space="preserve"> 有下列情况之一的质疑不予受理：</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（1）无质疑函件或质疑函件缺少供应商法人印章、供应商法定代表人签字、有效授权书和联系方式之一的质疑；</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（2）质疑函件无实质性内容或佐证文件资料，主观臆断及推理得出结论的质疑；</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（3）相应证明材料不真实或来源不合法的质疑；</w:t>
      </w:r>
    </w:p>
    <w:p w:rsidR="00C01C36" w:rsidRPr="002B254C" w:rsidRDefault="00C01C36" w:rsidP="00C01C36">
      <w:pPr>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（4）未按规定时间或超过公示期提出的质疑；</w:t>
      </w:r>
    </w:p>
    <w:p w:rsidR="00C01C36" w:rsidRPr="002B254C" w:rsidRDefault="00C01C36" w:rsidP="00C01C36">
      <w:pPr>
        <w:snapToGrid w:val="0"/>
        <w:spacing w:line="560" w:lineRule="exact"/>
        <w:ind w:firstLineChars="200" w:firstLine="560"/>
        <w:rPr>
          <w:rFonts w:ascii="仿宋_GB2312" w:eastAsia="仿宋_GB2312" w:hAnsi="仿宋" w:cs="宋体"/>
          <w:sz w:val="28"/>
          <w:szCs w:val="28"/>
        </w:rPr>
      </w:pPr>
      <w:r w:rsidRPr="002B254C">
        <w:rPr>
          <w:rFonts w:ascii="仿宋_GB2312" w:eastAsia="仿宋_GB2312" w:hAnsi="仿宋" w:cs="宋体" w:hint="eastAsia"/>
          <w:kern w:val="0"/>
          <w:sz w:val="28"/>
          <w:szCs w:val="28"/>
        </w:rPr>
        <w:t>（5）其他不符合《政府采购质疑和投诉办法》（中华人民共和国财政部令第94号）的相关规定。</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w:t>
      </w:r>
      <w:r>
        <w:rPr>
          <w:rFonts w:ascii="仿宋_GB2312" w:eastAsia="仿宋_GB2312" w:hAnsi="宋体" w:cs="仿宋_GB2312" w:hint="eastAsia"/>
          <w:kern w:val="0"/>
          <w:sz w:val="28"/>
          <w:szCs w:val="28"/>
        </w:rPr>
        <w:t>5</w:t>
      </w:r>
      <w:r w:rsidRPr="002B254C">
        <w:rPr>
          <w:rFonts w:ascii="仿宋_GB2312" w:eastAsia="仿宋_GB2312" w:hAnsi="宋体" w:cs="仿宋_GB2312" w:hint="eastAsia"/>
          <w:kern w:val="0"/>
          <w:sz w:val="28"/>
          <w:szCs w:val="28"/>
        </w:rPr>
        <w:t>.</w:t>
      </w:r>
      <w:r>
        <w:rPr>
          <w:rFonts w:ascii="仿宋_GB2312" w:eastAsia="仿宋_GB2312" w:hAnsi="宋体" w:cs="仿宋_GB2312" w:hint="eastAsia"/>
          <w:kern w:val="0"/>
          <w:sz w:val="28"/>
          <w:szCs w:val="28"/>
        </w:rPr>
        <w:t>9</w:t>
      </w:r>
      <w:r w:rsidRPr="002B254C">
        <w:rPr>
          <w:rFonts w:ascii="仿宋_GB2312" w:eastAsia="仿宋_GB2312" w:hAnsi="宋体" w:cs="仿宋_GB2312" w:hint="eastAsia"/>
          <w:kern w:val="0"/>
          <w:sz w:val="28"/>
          <w:szCs w:val="28"/>
        </w:rPr>
        <w:t>对捏造事实，提供虚假材料或者以非法手段取得证明材料进行恶意质疑的，一经查实，将上报财政部门列入黑名单，并给以相应处罚。</w:t>
      </w:r>
    </w:p>
    <w:p w:rsidR="00C01C36" w:rsidRPr="002B254C" w:rsidRDefault="00C01C36" w:rsidP="00C01C36">
      <w:pPr>
        <w:pStyle w:val="2"/>
        <w:widowControl/>
        <w:spacing w:line="600" w:lineRule="exact"/>
        <w:ind w:firstLine="641"/>
        <w:rPr>
          <w:rFonts w:cs="黑体"/>
        </w:rPr>
      </w:pPr>
      <w:bookmarkStart w:id="20" w:name="_Toc152578526"/>
      <w:r w:rsidRPr="002B254C">
        <w:rPr>
          <w:rFonts w:cs="黑体" w:hint="eastAsia"/>
        </w:rPr>
        <w:t>九、投诉</w:t>
      </w:r>
      <w:bookmarkEnd w:id="20"/>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36.投诉</w:t>
      </w:r>
    </w:p>
    <w:p w:rsidR="00C01C36" w:rsidRPr="002B254C" w:rsidRDefault="00C01C36" w:rsidP="00C01C36">
      <w:pPr>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质疑供应商对</w:t>
      </w:r>
      <w:r>
        <w:rPr>
          <w:rFonts w:ascii="仿宋_GB2312" w:eastAsia="仿宋_GB2312" w:hAnsi="宋体" w:hint="eastAsia"/>
          <w:sz w:val="28"/>
          <w:szCs w:val="28"/>
        </w:rPr>
        <w:t>采购人、采购代理机构的</w:t>
      </w:r>
      <w:r w:rsidRPr="002B254C">
        <w:rPr>
          <w:rFonts w:ascii="仿宋_GB2312" w:eastAsia="仿宋_GB2312" w:hAnsi="宋体" w:cs="仿宋_GB2312" w:hint="eastAsia"/>
          <w:kern w:val="0"/>
          <w:sz w:val="28"/>
          <w:szCs w:val="28"/>
        </w:rPr>
        <w:t>答复不满意，或者采购人、代理机构未在规定的时间内做出书面答复的，可以在答复期满后15个工作日内向同级政府采购监督管理部门投诉。投诉程序按《</w:t>
      </w:r>
      <w:r>
        <w:rPr>
          <w:rFonts w:ascii="仿宋_GB2312" w:eastAsia="仿宋_GB2312" w:hAnsi="宋体" w:hint="eastAsia"/>
          <w:sz w:val="28"/>
          <w:szCs w:val="28"/>
        </w:rPr>
        <w:t>中华人民共和国</w:t>
      </w:r>
      <w:r w:rsidRPr="002B254C">
        <w:rPr>
          <w:rFonts w:ascii="仿宋_GB2312" w:eastAsia="仿宋_GB2312" w:hAnsi="宋体" w:cs="仿宋_GB2312" w:hint="eastAsia"/>
          <w:kern w:val="0"/>
          <w:sz w:val="28"/>
          <w:szCs w:val="28"/>
        </w:rPr>
        <w:t>政府采购</w:t>
      </w:r>
      <w:r w:rsidRPr="002B254C">
        <w:rPr>
          <w:rFonts w:ascii="仿宋_GB2312" w:eastAsia="仿宋_GB2312" w:hAnsi="宋体" w:cs="仿宋_GB2312" w:hint="eastAsia"/>
          <w:kern w:val="0"/>
          <w:sz w:val="28"/>
          <w:szCs w:val="28"/>
        </w:rPr>
        <w:lastRenderedPageBreak/>
        <w:t>法》</w:t>
      </w:r>
      <w:r>
        <w:rPr>
          <w:rFonts w:ascii="仿宋_GB2312" w:eastAsia="仿宋_GB2312" w:hAnsi="宋体" w:hint="eastAsia"/>
          <w:sz w:val="28"/>
          <w:szCs w:val="28"/>
        </w:rPr>
        <w:t>及其实施条例</w:t>
      </w:r>
      <w:r w:rsidRPr="002B254C">
        <w:rPr>
          <w:rFonts w:ascii="仿宋_GB2312" w:eastAsia="仿宋_GB2312" w:hAnsi="宋体" w:cs="仿宋_GB2312" w:hint="eastAsia"/>
          <w:kern w:val="0"/>
          <w:sz w:val="28"/>
          <w:szCs w:val="28"/>
        </w:rPr>
        <w:t>、《政府采购质疑和投诉办法》</w:t>
      </w:r>
      <w:r>
        <w:rPr>
          <w:rFonts w:ascii="仿宋_GB2312" w:eastAsia="仿宋_GB2312" w:hAnsi="宋体" w:hint="eastAsia"/>
          <w:sz w:val="28"/>
          <w:szCs w:val="28"/>
        </w:rPr>
        <w:t>（财政部令第94号）</w:t>
      </w:r>
      <w:r w:rsidRPr="002B254C">
        <w:rPr>
          <w:rFonts w:ascii="仿宋_GB2312" w:eastAsia="仿宋_GB2312" w:hAnsi="宋体" w:cs="仿宋_GB2312" w:hint="eastAsia"/>
          <w:kern w:val="0"/>
          <w:sz w:val="28"/>
          <w:szCs w:val="28"/>
        </w:rPr>
        <w:t>等有关法律、法规和规定执行，但未经质疑，或者超过投诉有效期的，视为无效投诉。投诉人在全国范围12个月内三次以上投诉查无实据的，由财政部门列入不良行为记录名单，有捏造事实、提供虚假材料、以非法手段取得证明材料情况之一的，禁止1-3年内参加政府采购活动。</w:t>
      </w:r>
      <w:r w:rsidRPr="002B254C">
        <w:rPr>
          <w:rFonts w:ascii="仿宋_GB2312" w:eastAsia="仿宋_GB2312" w:hAnsi="仿宋" w:cs="宋体" w:hint="eastAsia"/>
          <w:kern w:val="0"/>
          <w:sz w:val="28"/>
          <w:szCs w:val="28"/>
        </w:rPr>
        <w:t>投诉受理方式见</w:t>
      </w:r>
      <w:r w:rsidRPr="002B254C">
        <w:rPr>
          <w:rFonts w:ascii="仿宋_GB2312" w:eastAsia="仿宋_GB2312" w:hAnsi="仿宋" w:cs="宋体" w:hint="eastAsia"/>
          <w:kern w:val="0"/>
          <w:sz w:val="28"/>
          <w:szCs w:val="28"/>
          <w:u w:val="single"/>
        </w:rPr>
        <w:t>供应商须知前附表</w:t>
      </w:r>
      <w:r w:rsidRPr="002B254C">
        <w:rPr>
          <w:rFonts w:ascii="仿宋_GB2312" w:eastAsia="仿宋_GB2312" w:hAnsi="宋体" w:cs="仿宋_GB2312" w:hint="eastAsia"/>
          <w:kern w:val="0"/>
          <w:sz w:val="28"/>
          <w:szCs w:val="28"/>
        </w:rPr>
        <w:t>。</w:t>
      </w:r>
    </w:p>
    <w:p w:rsidR="00C01C36" w:rsidRPr="002B254C" w:rsidRDefault="00C01C36" w:rsidP="00C01C36">
      <w:pPr>
        <w:pStyle w:val="2"/>
        <w:widowControl/>
        <w:spacing w:line="600" w:lineRule="exact"/>
        <w:ind w:firstLineChars="196" w:firstLine="630"/>
        <w:rPr>
          <w:rFonts w:cs="黑体"/>
        </w:rPr>
      </w:pPr>
      <w:bookmarkStart w:id="21" w:name="_Toc152578527"/>
      <w:r w:rsidRPr="002B254C">
        <w:rPr>
          <w:rFonts w:cs="黑体" w:hint="eastAsia"/>
        </w:rPr>
        <w:t>十、签订合同</w:t>
      </w:r>
      <w:bookmarkEnd w:id="21"/>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37.合同的签订</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37.1采购人应当自政府采购合同签订之日起2个工作日内，将政府采购合同在省级以上人民政府财政部门指定的媒体上公告，但政府采购合同中涉及国家秘密、商业秘密的内容除外。</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37.2采购人应当自成交通知书发出之日起5个工作日内，按照磋商文件和成交供应商响应文件的规定，与成交供应商签订书面合同。</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37.3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37.4成交供应商在规定时间内无正当理由拒绝与采购人签订合同的，响应供应商符合法定数量的，采购人可以按照评审报告推荐的成交候选人名单排序，确定下一候选人为成交供应商，也可以重新开展政府采购活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37.5政府采购合同的履行、违约责任和解决争议的方法适用《中华人民共和国民法典》。</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38.履约保证金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成交供应商应按照</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规定向采购人交纳履约保证金。</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履约保证金可以以担保支票、押金证明、保证金、保险单、信用证等方式提供，也可以通过电子保函平台以电子保函形式提供。</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如果成交供应商没有按照上述履约保证金的规定执行，将视为放弃成交资格，成交供应商的磋商保证金将不予退还（如有）。在此情况下，采购人可依规确定下一候选人为成交供应商，也可以重新开展采购活动。</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39.政府采购信用担保</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本项目是否属于信用担保试点范围见</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如属于政府采购信用担保试点范围内，中小型企业供应商可以自由按照财政部门的规定，采用投标担保、履约担保和融资担保。</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供应商递交的投标担保函和履约担保函应符合本磋商文件的规定。</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成交供应商可以采取融资担保的形式为政府采购项目履约进行融资。</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40.预付款</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预付款是在指政府采购合同签订后、履行前，采购人向成交供应商预先支付部分合同款项。采购人预付款方式见</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41.廉洁自律规定</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41.1采购代理机构工作人员不得与采购人、供应商恶意串通操纵政府采购活动。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41.2采购代理机构工作人员不得接受采购人或者供应商组织的宴请、旅游、娱乐，不得收受礼品、现金、有价证券等，不得向采购人或者供应商报销应当由个人承担的费用。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41.3为强化采购代理机构内部监督机制，供应商可按</w:t>
      </w:r>
      <w:r w:rsidRPr="002B254C">
        <w:rPr>
          <w:rFonts w:ascii="仿宋_GB2312" w:eastAsia="仿宋_GB2312" w:hAnsi="宋体" w:cs="仿宋_GB2312" w:hint="eastAsia"/>
          <w:kern w:val="0"/>
          <w:sz w:val="28"/>
          <w:szCs w:val="28"/>
          <w:u w:val="single"/>
        </w:rPr>
        <w:t>供应商须知前附表</w:t>
      </w:r>
      <w:r w:rsidRPr="002B254C">
        <w:rPr>
          <w:rFonts w:ascii="仿宋_GB2312" w:eastAsia="仿宋_GB2312" w:hAnsi="宋体" w:cs="仿宋_GB2312" w:hint="eastAsia"/>
          <w:kern w:val="0"/>
          <w:sz w:val="28"/>
          <w:szCs w:val="28"/>
        </w:rPr>
        <w:t>中的监督电话和邮箱，反映采购代理机构的廉洁自律等问题。</w:t>
      </w:r>
    </w:p>
    <w:p w:rsidR="00C01C36" w:rsidRPr="002B254C" w:rsidRDefault="00C01C36" w:rsidP="00C01C36">
      <w:pPr>
        <w:snapToGrid w:val="0"/>
        <w:spacing w:line="560" w:lineRule="exact"/>
        <w:ind w:firstLineChars="200" w:firstLine="562"/>
        <w:rPr>
          <w:rFonts w:ascii="楷体_GB2312" w:eastAsia="楷体_GB2312" w:hAnsi="宋体" w:cs="楷体_GB2312"/>
          <w:b/>
          <w:kern w:val="0"/>
          <w:sz w:val="28"/>
          <w:szCs w:val="28"/>
        </w:rPr>
      </w:pPr>
      <w:r w:rsidRPr="002B254C">
        <w:rPr>
          <w:rFonts w:ascii="楷体_GB2312" w:eastAsia="楷体_GB2312" w:hAnsi="宋体" w:cs="楷体_GB2312" w:hint="eastAsia"/>
          <w:b/>
          <w:kern w:val="0"/>
          <w:sz w:val="28"/>
          <w:szCs w:val="28"/>
        </w:rPr>
        <w:t>42.项目其他相关费用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lastRenderedPageBreak/>
        <w:t>42.1代理服务费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代理服务费收取标准：</w:t>
      </w:r>
      <w:r w:rsidRPr="002B254C">
        <w:rPr>
          <w:rFonts w:ascii="仿宋_GB2312" w:eastAsia="仿宋_GB2312" w:hAnsi="宋体" w:cs="仿宋_GB2312" w:hint="eastAsia"/>
          <w:kern w:val="0"/>
          <w:sz w:val="28"/>
          <w:szCs w:val="28"/>
          <w:u w:val="single"/>
        </w:rPr>
        <w:t>见供应商须知前附表。</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42.2公证费/见证律师费</w:t>
      </w:r>
    </w:p>
    <w:p w:rsidR="00C01C36" w:rsidRPr="002B254C" w:rsidRDefault="00C01C36" w:rsidP="00C01C36">
      <w:pPr>
        <w:snapToGrid w:val="0"/>
        <w:spacing w:line="560" w:lineRule="exact"/>
        <w:ind w:firstLineChars="200" w:firstLine="560"/>
        <w:rPr>
          <w:rFonts w:ascii="仿宋_GB2312" w:eastAsia="仿宋_GB2312" w:hAnsi="宋体" w:cs="仿宋_GB2312"/>
          <w:sz w:val="28"/>
          <w:szCs w:val="28"/>
          <w:lang w:val="zh-CN"/>
        </w:rPr>
      </w:pPr>
      <w:r w:rsidRPr="002B254C">
        <w:rPr>
          <w:rFonts w:ascii="仿宋_GB2312" w:eastAsia="仿宋_GB2312" w:hAnsi="宋体" w:cs="仿宋_GB2312" w:hint="eastAsia"/>
          <w:kern w:val="0"/>
          <w:sz w:val="28"/>
          <w:szCs w:val="28"/>
          <w:lang w:val="zh-CN"/>
        </w:rPr>
        <w:t>公证费/见证律师费的收费标准：</w:t>
      </w:r>
      <w:r w:rsidRPr="002B254C">
        <w:rPr>
          <w:rFonts w:ascii="仿宋_GB2312" w:eastAsia="仿宋_GB2312" w:hAnsi="宋体" w:cs="仿宋_GB2312" w:hint="eastAsia"/>
          <w:kern w:val="0"/>
          <w:sz w:val="28"/>
          <w:szCs w:val="28"/>
          <w:u w:val="single"/>
          <w:lang w:val="zh-CN"/>
        </w:rPr>
        <w:t>见供应商须知前附表</w:t>
      </w:r>
      <w:r w:rsidRPr="002B254C">
        <w:rPr>
          <w:rFonts w:ascii="仿宋_GB2312" w:eastAsia="仿宋_GB2312" w:hAnsi="宋体" w:cs="仿宋_GB2312" w:hint="eastAsia"/>
          <w:kern w:val="0"/>
          <w:sz w:val="28"/>
          <w:szCs w:val="28"/>
          <w:lang w:val="zh-CN"/>
        </w:rPr>
        <w:t>。</w:t>
      </w:r>
    </w:p>
    <w:p w:rsidR="00C01C36" w:rsidRPr="002B254C" w:rsidRDefault="00C01C36" w:rsidP="00C01C36">
      <w:pPr>
        <w:snapToGrid w:val="0"/>
        <w:spacing w:line="560" w:lineRule="exact"/>
        <w:ind w:firstLineChars="200" w:firstLine="560"/>
        <w:outlineLvl w:val="0"/>
        <w:rPr>
          <w:rFonts w:ascii="仿宋_GB2312" w:eastAsia="仿宋_GB2312" w:hAnsi="宋体" w:cs="仿宋_GB2312"/>
          <w:sz w:val="28"/>
          <w:szCs w:val="28"/>
        </w:rPr>
      </w:pPr>
      <w:bookmarkStart w:id="22" w:name="_Toc152578528"/>
      <w:r w:rsidRPr="002B254C">
        <w:rPr>
          <w:rFonts w:ascii="仿宋_GB2312" w:eastAsia="仿宋_GB2312" w:hAnsi="宋体" w:cs="仿宋_GB2312" w:hint="eastAsia"/>
          <w:kern w:val="0"/>
          <w:sz w:val="28"/>
          <w:szCs w:val="28"/>
        </w:rPr>
        <w:t>42.3政府采购专家评审费</w:t>
      </w:r>
      <w:bookmarkEnd w:id="22"/>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r w:rsidRPr="002B254C">
        <w:rPr>
          <w:rFonts w:ascii="仿宋_GB2312" w:eastAsia="仿宋_GB2312" w:hAnsi="宋体" w:hint="eastAsia"/>
          <w:sz w:val="28"/>
          <w:szCs w:val="28"/>
        </w:rPr>
        <w:t>威海市高区项目由采购人统一支付，按照威海市有关规定的标准执行。</w:t>
      </w:r>
    </w:p>
    <w:p w:rsidR="00C01C36" w:rsidRPr="002B254C" w:rsidRDefault="00C01C36" w:rsidP="00C01C36">
      <w:pPr>
        <w:snapToGrid w:val="0"/>
        <w:spacing w:line="560" w:lineRule="exact"/>
        <w:ind w:firstLineChars="200" w:firstLine="560"/>
        <w:rPr>
          <w:rFonts w:ascii="仿宋_GB2312" w:eastAsia="仿宋_GB2312" w:hAnsi="宋体" w:cs="仿宋_GB2312"/>
          <w:kern w:val="0"/>
          <w:sz w:val="28"/>
          <w:szCs w:val="28"/>
        </w:rPr>
      </w:pPr>
    </w:p>
    <w:p w:rsidR="00C01C36" w:rsidRPr="002B254C" w:rsidRDefault="00C01C36" w:rsidP="00C01C36"/>
    <w:p w:rsidR="00C01C36" w:rsidRPr="002B254C" w:rsidRDefault="00C01C36" w:rsidP="00C01C36">
      <w:pPr>
        <w:pStyle w:val="2"/>
      </w:pPr>
    </w:p>
    <w:p w:rsidR="00C01C36" w:rsidRPr="002B254C" w:rsidRDefault="00C01C36" w:rsidP="00C01C36"/>
    <w:p w:rsidR="00C01C36" w:rsidRPr="002B254C" w:rsidRDefault="00C01C36" w:rsidP="00C01C36">
      <w:pPr>
        <w:pStyle w:val="2"/>
      </w:pPr>
    </w:p>
    <w:p w:rsidR="00C01C36" w:rsidRPr="002B254C" w:rsidRDefault="00C01C36" w:rsidP="00C01C36"/>
    <w:p w:rsidR="00C01C36" w:rsidRPr="002B254C" w:rsidRDefault="00C01C36" w:rsidP="00C01C36">
      <w:pPr>
        <w:pStyle w:val="2"/>
      </w:pPr>
    </w:p>
    <w:p w:rsidR="00C01C36" w:rsidRPr="002B254C" w:rsidRDefault="00C01C36" w:rsidP="00C01C36"/>
    <w:p w:rsidR="00C01C36" w:rsidRPr="002B254C" w:rsidRDefault="00C01C36" w:rsidP="00C01C36">
      <w:pPr>
        <w:pStyle w:val="2"/>
      </w:pPr>
    </w:p>
    <w:p w:rsidR="00C01C36" w:rsidRPr="002B254C" w:rsidRDefault="00C01C36" w:rsidP="00C01C36"/>
    <w:p w:rsidR="00C01C36" w:rsidRPr="002B254C" w:rsidRDefault="00C01C36" w:rsidP="00C01C36">
      <w:pPr>
        <w:pStyle w:val="2"/>
      </w:pPr>
    </w:p>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Pr>
        <w:pStyle w:val="ad"/>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Default="00C01C36" w:rsidP="00C01C36">
      <w:pPr>
        <w:pStyle w:val="afa"/>
        <w:widowControl/>
        <w:spacing w:before="0" w:beforeAutospacing="1" w:after="0" w:afterAutospacing="1" w:line="412" w:lineRule="auto"/>
        <w:rPr>
          <w:rFonts w:ascii="楷体_GB2312" w:eastAsia="楷体_GB2312" w:hAnsi="宋体" w:cs="宋体"/>
          <w:sz w:val="44"/>
          <w:szCs w:val="44"/>
        </w:rPr>
      </w:pPr>
      <w:bookmarkStart w:id="23" w:name="_Toc152578529"/>
    </w:p>
    <w:p w:rsidR="00C01C36" w:rsidRDefault="00C01C36" w:rsidP="00C01C36">
      <w:pPr>
        <w:pStyle w:val="afa"/>
        <w:widowControl/>
        <w:spacing w:before="0" w:beforeAutospacing="1" w:after="0" w:afterAutospacing="1" w:line="412" w:lineRule="auto"/>
        <w:rPr>
          <w:rFonts w:ascii="楷体_GB2312" w:eastAsia="楷体_GB2312" w:hAnsi="宋体" w:cs="宋体"/>
          <w:sz w:val="44"/>
          <w:szCs w:val="44"/>
        </w:rPr>
      </w:pPr>
    </w:p>
    <w:p w:rsidR="00C01C36" w:rsidRDefault="00C01C36" w:rsidP="00C01C36">
      <w:pPr>
        <w:pStyle w:val="afa"/>
        <w:widowControl/>
        <w:spacing w:before="0" w:beforeAutospacing="1" w:after="0" w:afterAutospacing="1" w:line="412" w:lineRule="auto"/>
        <w:rPr>
          <w:rFonts w:ascii="楷体_GB2312" w:eastAsia="楷体_GB2312" w:hAnsi="宋体" w:cs="宋体"/>
          <w:sz w:val="44"/>
          <w:szCs w:val="44"/>
        </w:rPr>
      </w:pPr>
    </w:p>
    <w:p w:rsidR="00C01C36" w:rsidRPr="002B254C" w:rsidRDefault="00C01C36" w:rsidP="00C01C36">
      <w:pPr>
        <w:pStyle w:val="afa"/>
        <w:widowControl/>
        <w:spacing w:before="0" w:beforeAutospacing="1" w:after="0" w:afterAutospacing="1" w:line="412" w:lineRule="auto"/>
        <w:rPr>
          <w:rFonts w:ascii="楷体_GB2312" w:eastAsia="楷体_GB2312" w:hAnsi="宋体" w:cs="宋体"/>
          <w:sz w:val="44"/>
          <w:szCs w:val="44"/>
        </w:rPr>
      </w:pPr>
      <w:r w:rsidRPr="002B254C">
        <w:rPr>
          <w:rFonts w:ascii="楷体_GB2312" w:eastAsia="楷体_GB2312" w:hAnsi="宋体" w:cs="宋体" w:hint="eastAsia"/>
          <w:sz w:val="44"/>
          <w:szCs w:val="44"/>
        </w:rPr>
        <w:t>第三章 采购内容与要求</w:t>
      </w:r>
      <w:bookmarkEnd w:id="23"/>
    </w:p>
    <w:p w:rsidR="00C01C36" w:rsidRPr="002B254C" w:rsidRDefault="00C01C36" w:rsidP="00C01C36"/>
    <w:p w:rsidR="00C01C36" w:rsidRPr="002B254C" w:rsidRDefault="00C01C36" w:rsidP="00C01C36">
      <w:pPr>
        <w:rPr>
          <w:rFonts w:ascii="Times New Roman" w:eastAsia="宋体" w:hAnsi="Times New Roman" w:cs="Times New Roman"/>
          <w:sz w:val="20"/>
          <w:szCs w:val="20"/>
        </w:rPr>
        <w:sectPr w:rsidR="00C01C36" w:rsidRPr="002B254C">
          <w:pgSz w:w="11906" w:h="16838"/>
          <w:pgMar w:top="1440" w:right="1361" w:bottom="1440" w:left="1361" w:header="851" w:footer="850" w:gutter="0"/>
          <w:cols w:space="0"/>
          <w:docGrid w:linePitch="312"/>
        </w:sectPr>
      </w:pPr>
    </w:p>
    <w:p w:rsidR="00C01C36" w:rsidRPr="002B254C" w:rsidRDefault="00C01C36" w:rsidP="00C01C36">
      <w:pPr>
        <w:widowControl/>
        <w:spacing w:line="560" w:lineRule="exact"/>
        <w:ind w:firstLineChars="200" w:firstLine="643"/>
        <w:jc w:val="center"/>
        <w:rPr>
          <w:rFonts w:ascii="楷体_GB2312" w:eastAsia="楷体_GB2312" w:hAnsi="宋体"/>
          <w:b/>
          <w:kern w:val="44"/>
          <w:sz w:val="32"/>
          <w:szCs w:val="30"/>
        </w:rPr>
      </w:pPr>
      <w:r w:rsidRPr="002B254C">
        <w:rPr>
          <w:rFonts w:ascii="楷体_GB2312" w:eastAsia="楷体_GB2312" w:hAnsi="宋体" w:cs="楷体_GB2312" w:hint="eastAsia"/>
          <w:b/>
          <w:kern w:val="44"/>
          <w:sz w:val="32"/>
          <w:szCs w:val="30"/>
        </w:rPr>
        <w:lastRenderedPageBreak/>
        <w:t xml:space="preserve">第一部分 </w:t>
      </w:r>
      <w:r w:rsidRPr="002B254C">
        <w:rPr>
          <w:rFonts w:ascii="楷体_GB2312" w:eastAsia="楷体_GB2312" w:hAnsi="宋体" w:hint="eastAsia"/>
          <w:b/>
          <w:kern w:val="44"/>
          <w:sz w:val="32"/>
          <w:szCs w:val="30"/>
        </w:rPr>
        <w:t>项目背景</w:t>
      </w:r>
    </w:p>
    <w:p w:rsidR="00C01C36" w:rsidRPr="002B254C" w:rsidRDefault="00C01C36" w:rsidP="00C01C36">
      <w:pPr>
        <w:spacing w:line="560" w:lineRule="exact"/>
        <w:ind w:firstLineChars="200" w:firstLine="562"/>
        <w:rPr>
          <w:rFonts w:ascii="黑体" w:eastAsia="黑体" w:hAnsi="黑体"/>
          <w:b/>
          <w:sz w:val="28"/>
          <w:szCs w:val="21"/>
        </w:rPr>
      </w:pPr>
      <w:r w:rsidRPr="002B254C">
        <w:rPr>
          <w:rFonts w:ascii="黑体" w:eastAsia="黑体" w:hAnsi="黑体" w:hint="eastAsia"/>
          <w:b/>
          <w:sz w:val="28"/>
          <w:szCs w:val="21"/>
        </w:rPr>
        <w:t>一、项目概况</w:t>
      </w:r>
    </w:p>
    <w:p w:rsidR="00C01C36" w:rsidRPr="002B254C" w:rsidRDefault="00C01C36" w:rsidP="00C01C36">
      <w:pPr>
        <w:spacing w:line="560" w:lineRule="exact"/>
        <w:ind w:firstLineChars="200" w:firstLine="562"/>
        <w:rPr>
          <w:rFonts w:ascii="仿宋_GB2312" w:eastAsia="仿宋_GB2312" w:hAnsi="宋体" w:cs="宋体"/>
          <w:sz w:val="28"/>
          <w:szCs w:val="20"/>
        </w:rPr>
      </w:pPr>
      <w:r w:rsidRPr="002B254C">
        <w:rPr>
          <w:rFonts w:ascii="仿宋_GB2312" w:eastAsia="仿宋_GB2312" w:hAnsi="宋体" w:hint="eastAsia"/>
          <w:b/>
          <w:bCs/>
          <w:sz w:val="28"/>
          <w:szCs w:val="21"/>
        </w:rPr>
        <w:t>项目名称：</w:t>
      </w:r>
      <w:r w:rsidR="009B7569">
        <w:rPr>
          <w:rFonts w:ascii="仿宋_GB2312" w:eastAsia="仿宋_GB2312" w:hAnsi="宋体" w:cs="宋体" w:hint="eastAsia"/>
          <w:sz w:val="28"/>
          <w:szCs w:val="20"/>
        </w:rPr>
        <w:t>高区口袋公园项目（彩虹园）工程</w:t>
      </w:r>
    </w:p>
    <w:p w:rsidR="00C01C36" w:rsidRPr="002B254C" w:rsidRDefault="00C01C36" w:rsidP="00C01C36">
      <w:pPr>
        <w:spacing w:line="560" w:lineRule="exact"/>
        <w:ind w:firstLineChars="200" w:firstLine="562"/>
        <w:rPr>
          <w:rFonts w:ascii="仿宋_GB2312" w:eastAsia="仿宋_GB2312" w:hAnsi="宋体"/>
          <w:sz w:val="28"/>
          <w:szCs w:val="21"/>
        </w:rPr>
      </w:pPr>
      <w:r w:rsidRPr="002B254C">
        <w:rPr>
          <w:rFonts w:ascii="仿宋_GB2312" w:eastAsia="仿宋_GB2312" w:hAnsi="宋体" w:hint="eastAsia"/>
          <w:b/>
          <w:bCs/>
          <w:sz w:val="28"/>
          <w:szCs w:val="21"/>
        </w:rPr>
        <w:t>项目编号</w:t>
      </w:r>
      <w:r w:rsidRPr="002B254C">
        <w:rPr>
          <w:rFonts w:ascii="仿宋_GB2312" w:eastAsia="仿宋_GB2312" w:hAnsi="宋体" w:hint="eastAsia"/>
          <w:sz w:val="28"/>
          <w:szCs w:val="21"/>
        </w:rPr>
        <w:t>：</w:t>
      </w:r>
      <w:r w:rsidR="00C06D1A">
        <w:rPr>
          <w:rFonts w:ascii="仿宋_GB2312" w:eastAsia="仿宋_GB2312" w:hAnsi="宋体" w:hint="eastAsia"/>
          <w:sz w:val="28"/>
          <w:szCs w:val="21"/>
        </w:rPr>
        <w:t>SDGP371095000202402000088</w:t>
      </w:r>
    </w:p>
    <w:p w:rsidR="00C01C36" w:rsidRPr="008C649B" w:rsidRDefault="00C01C36" w:rsidP="00C01C36">
      <w:pPr>
        <w:spacing w:line="520" w:lineRule="exact"/>
        <w:ind w:firstLineChars="200" w:firstLine="562"/>
        <w:jc w:val="left"/>
        <w:rPr>
          <w:rFonts w:ascii="仿宋_GB2312" w:eastAsia="仿宋_GB2312" w:hAnsi="宋体"/>
          <w:bCs/>
          <w:sz w:val="28"/>
          <w:szCs w:val="21"/>
        </w:rPr>
      </w:pPr>
      <w:r w:rsidRPr="002B254C">
        <w:rPr>
          <w:rFonts w:ascii="仿宋_GB2312" w:eastAsia="仿宋_GB2312" w:hAnsi="宋体" w:hint="eastAsia"/>
          <w:b/>
          <w:bCs/>
          <w:sz w:val="28"/>
          <w:szCs w:val="21"/>
        </w:rPr>
        <w:t>项目概况说明：</w:t>
      </w:r>
      <w:r w:rsidR="00B13C1C" w:rsidRPr="008C649B">
        <w:rPr>
          <w:rFonts w:ascii="仿宋_GB2312" w:eastAsia="仿宋_GB2312" w:hAnsi="宋体" w:hint="eastAsia"/>
          <w:bCs/>
          <w:sz w:val="28"/>
          <w:szCs w:val="21"/>
        </w:rPr>
        <w:t>高区口袋公园项目（彩虹园）工程，建设地点位于威海市高区，本工程面积约为12400m2，主要包括原路面挖除、混凝土路面、砖铺路面、路沿石、游乐健身设施、管理房、围墙、栏杆、绿化苗木采购、种植及养护、景观灯以及室外管网工程等。</w:t>
      </w:r>
    </w:p>
    <w:p w:rsidR="00C01C36" w:rsidRPr="002B254C" w:rsidRDefault="00C01C36" w:rsidP="00C01C36">
      <w:pPr>
        <w:spacing w:line="520" w:lineRule="exact"/>
        <w:ind w:firstLineChars="200" w:firstLine="562"/>
        <w:rPr>
          <w:rFonts w:ascii="黑体" w:eastAsia="黑体" w:hAnsi="黑体"/>
          <w:b/>
          <w:sz w:val="28"/>
          <w:szCs w:val="21"/>
        </w:rPr>
      </w:pPr>
      <w:r w:rsidRPr="002B254C">
        <w:rPr>
          <w:rFonts w:ascii="黑体" w:eastAsia="黑体" w:hAnsi="黑体" w:hint="eastAsia"/>
          <w:b/>
          <w:sz w:val="28"/>
          <w:szCs w:val="21"/>
        </w:rPr>
        <w:t>二、采购目标</w:t>
      </w:r>
    </w:p>
    <w:p w:rsidR="00C01C36" w:rsidRPr="002B254C" w:rsidRDefault="00C01C36" w:rsidP="00C01C36">
      <w:pPr>
        <w:pStyle w:val="aff5"/>
        <w:spacing w:line="560" w:lineRule="exact"/>
        <w:ind w:firstLine="560"/>
        <w:rPr>
          <w:rFonts w:ascii="仿宋_GB2312" w:eastAsia="仿宋_GB2312" w:hAnsi="宋体"/>
          <w:bCs/>
          <w:sz w:val="28"/>
        </w:rPr>
      </w:pPr>
      <w:r w:rsidRPr="002B254C">
        <w:rPr>
          <w:rFonts w:ascii="仿宋_GB2312" w:eastAsia="仿宋_GB2312" w:hAnsi="宋体" w:hint="eastAsia"/>
          <w:sz w:val="28"/>
        </w:rPr>
        <w:t>采购标的需实现的功能或者目标：</w:t>
      </w:r>
      <w:r w:rsidR="00971A6A">
        <w:rPr>
          <w:rFonts w:ascii="仿宋_GB2312" w:eastAsia="仿宋_GB2312" w:hAnsi="宋体" w:hint="eastAsia"/>
          <w:sz w:val="28"/>
        </w:rPr>
        <w:t>详见</w:t>
      </w:r>
      <w:r w:rsidRPr="002B254C">
        <w:rPr>
          <w:rFonts w:ascii="仿宋_GB2312" w:eastAsia="仿宋_GB2312" w:hAnsi="宋体" w:hint="eastAsia"/>
          <w:sz w:val="28"/>
        </w:rPr>
        <w:t>采购清单</w:t>
      </w:r>
      <w:r w:rsidRPr="002B254C">
        <w:rPr>
          <w:rFonts w:ascii="仿宋_GB2312" w:eastAsia="仿宋_GB2312" w:hAnsi="宋体" w:hint="eastAsia"/>
          <w:bCs/>
          <w:sz w:val="28"/>
        </w:rPr>
        <w:t>。</w:t>
      </w:r>
    </w:p>
    <w:p w:rsidR="00C01C36" w:rsidRPr="002B254C" w:rsidRDefault="00C01C36" w:rsidP="00C01C36">
      <w:pPr>
        <w:pStyle w:val="aff5"/>
        <w:spacing w:line="560" w:lineRule="exact"/>
        <w:ind w:firstLine="560"/>
        <w:rPr>
          <w:rFonts w:ascii="仿宋_GB2312" w:eastAsia="仿宋_GB2312" w:hAnsi="宋体"/>
          <w:sz w:val="28"/>
        </w:rPr>
      </w:pPr>
      <w:r w:rsidRPr="002B254C">
        <w:rPr>
          <w:rFonts w:ascii="仿宋_GB2312" w:eastAsia="仿宋_GB2312" w:hAnsi="宋体" w:hint="eastAsia"/>
          <w:sz w:val="28"/>
        </w:rPr>
        <w:t>为落实政府采购政策需满足的要求：</w:t>
      </w:r>
    </w:p>
    <w:p w:rsidR="00C01C36" w:rsidRPr="002B254C" w:rsidRDefault="00C01C36" w:rsidP="00C01C36">
      <w:pPr>
        <w:spacing w:line="560" w:lineRule="exact"/>
        <w:ind w:firstLineChars="200" w:firstLine="560"/>
        <w:jc w:val="left"/>
        <w:rPr>
          <w:rFonts w:ascii="仿宋_GB2312" w:eastAsia="仿宋_GB2312" w:hAnsi="仿宋" w:cs="宋体"/>
          <w:sz w:val="28"/>
          <w:szCs w:val="28"/>
        </w:rPr>
      </w:pPr>
      <w:r w:rsidRPr="002B254C">
        <w:rPr>
          <w:rFonts w:ascii="仿宋_GB2312" w:eastAsia="仿宋_GB2312" w:hAnsi="宋体" w:cs="Times New Roman" w:hint="eastAsia"/>
          <w:sz w:val="28"/>
        </w:rPr>
        <w:t>（1）</w:t>
      </w:r>
      <w:r w:rsidRPr="002B254C">
        <w:rPr>
          <w:rFonts w:ascii="仿宋_GB2312" w:eastAsia="仿宋_GB2312" w:hAnsi="仿宋" w:cs="宋体" w:hint="eastAsia"/>
          <w:sz w:val="28"/>
          <w:szCs w:val="28"/>
        </w:rPr>
        <w:t>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采用评审最低价法的项目，在评审时对节能、环保产品分别给予5％的价格扣除。所报产品属于《节能产品政府采购品目清单》中规定的政府强制采购节能品目的，不给予优惠政策的加分/价格扣除。</w:t>
      </w:r>
    </w:p>
    <w:p w:rsidR="00C01C36" w:rsidRPr="002B254C" w:rsidRDefault="00C01C36" w:rsidP="00C01C36">
      <w:pPr>
        <w:snapToGrid w:val="0"/>
        <w:spacing w:line="560" w:lineRule="exact"/>
        <w:ind w:firstLineChars="200" w:firstLine="560"/>
        <w:rPr>
          <w:rFonts w:ascii="仿宋_GB2312" w:eastAsia="仿宋_GB2312" w:hAnsi="宋体"/>
          <w:sz w:val="28"/>
          <w:szCs w:val="28"/>
        </w:rPr>
      </w:pPr>
      <w:r w:rsidRPr="002B254C">
        <w:rPr>
          <w:rFonts w:ascii="仿宋_GB2312" w:eastAsia="仿宋_GB2312" w:hAnsi="宋体" w:cs="Times New Roman" w:hint="eastAsia"/>
          <w:sz w:val="28"/>
        </w:rPr>
        <w:t>（2）</w:t>
      </w:r>
      <w:r w:rsidRPr="002B254C">
        <w:rPr>
          <w:rFonts w:ascii="仿宋_GB2312" w:eastAsia="仿宋_GB2312" w:hAnsi="宋体"/>
          <w:sz w:val="28"/>
        </w:rPr>
        <w:t>本项目为专门面向中小企业采购项目。</w:t>
      </w:r>
      <w:r w:rsidRPr="00C803D7">
        <w:rPr>
          <w:rFonts w:ascii="仿宋_GB2312" w:eastAsia="仿宋_GB2312" w:hAnsi="宋体" w:hint="eastAsia"/>
          <w:sz w:val="28"/>
        </w:rPr>
        <w:t>供应商</w:t>
      </w:r>
      <w:r w:rsidRPr="00C803D7">
        <w:rPr>
          <w:rFonts w:ascii="仿宋_GB2312" w:eastAsia="仿宋_GB2312" w:hAnsi="宋体"/>
          <w:sz w:val="28"/>
        </w:rPr>
        <w:t>提供的货物、工程或服务需满足财政部、工信部等部委发布的《关于印发&lt;政府采购促进中小企业发展管理办法&gt;的通知》（财库〔2020〕46号）中相关规定</w:t>
      </w:r>
      <w:r w:rsidRPr="002B254C">
        <w:rPr>
          <w:rFonts w:ascii="仿宋_GB2312" w:eastAsia="仿宋_GB2312" w:hAnsi="宋体" w:hint="eastAsia"/>
          <w:sz w:val="28"/>
          <w:szCs w:val="28"/>
        </w:rPr>
        <w:t>。</w:t>
      </w:r>
    </w:p>
    <w:p w:rsidR="00C01C36" w:rsidRPr="002B254C" w:rsidRDefault="00C01C36" w:rsidP="00C01C36">
      <w:pPr>
        <w:pStyle w:val="aff5"/>
        <w:spacing w:line="560" w:lineRule="exact"/>
        <w:ind w:firstLine="560"/>
        <w:rPr>
          <w:rFonts w:ascii="仿宋_GB2312" w:eastAsia="仿宋_GB2312" w:hAnsi="宋体"/>
          <w:sz w:val="28"/>
        </w:rPr>
      </w:pPr>
      <w:r w:rsidRPr="002B254C">
        <w:rPr>
          <w:rFonts w:ascii="仿宋_GB2312" w:eastAsia="仿宋_GB2312" w:hAnsi="宋体" w:hint="eastAsia"/>
          <w:sz w:val="28"/>
        </w:rPr>
        <w:t>（3）</w:t>
      </w:r>
      <w:r w:rsidRPr="002B254C">
        <w:rPr>
          <w:rFonts w:ascii="仿宋_GB2312" w:eastAsia="仿宋_GB2312" w:hAnsi="宋体"/>
          <w:sz w:val="28"/>
        </w:rPr>
        <w:t>根据财政部、司法部发布的《关于政府采购支持监狱企业发展有关问题的通知》（财库〔2014〕68号）的规定，在政府采购活动中，监狱企业</w:t>
      </w:r>
      <w:r w:rsidRPr="002B254C">
        <w:rPr>
          <w:rFonts w:ascii="仿宋_GB2312" w:eastAsia="仿宋_GB2312" w:hAnsi="宋体"/>
          <w:sz w:val="28"/>
        </w:rPr>
        <w:lastRenderedPageBreak/>
        <w:t>视同小型、微型企业。监狱企业须提供省级以上监狱管理局、戒毒管理局（含新疆生产建设兵团）出具的属于监狱企业的证明文件，否则不享受相关政策。</w:t>
      </w:r>
    </w:p>
    <w:p w:rsidR="00C01C36" w:rsidRPr="002B254C" w:rsidRDefault="00C01C36" w:rsidP="00C01C36">
      <w:pPr>
        <w:spacing w:line="560" w:lineRule="exact"/>
        <w:ind w:firstLineChars="200" w:firstLine="560"/>
        <w:rPr>
          <w:rFonts w:ascii="仿宋_GB2312" w:eastAsia="仿宋_GB2312" w:hAnsi="宋体" w:cs="Times New Roman"/>
          <w:sz w:val="28"/>
        </w:rPr>
      </w:pPr>
      <w:r w:rsidRPr="002B254C">
        <w:rPr>
          <w:rFonts w:ascii="仿宋_GB2312" w:eastAsia="仿宋_GB2312" w:hAnsi="宋体" w:hint="eastAsia"/>
          <w:sz w:val="28"/>
        </w:rPr>
        <w:t>（4）</w:t>
      </w:r>
      <w:r w:rsidRPr="002B254C">
        <w:rPr>
          <w:rFonts w:ascii="仿宋_GB2312" w:eastAsia="仿宋_GB2312" w:hAnsi="宋体"/>
          <w:sz w:val="28"/>
        </w:rPr>
        <w:t>在政府采购活动中，残疾人福利性单位视同小型、微型企业，残疾人福利性单位需符合《财政部民政部中国残疾人联合会关于促进残疾人就业政府采购政策的通知》（财库〔2017〕141号）规定的条件，并提供《残疾人福利性单位声明函》，否则不享受相关政策</w:t>
      </w:r>
      <w:r w:rsidRPr="002B254C">
        <w:rPr>
          <w:rFonts w:ascii="仿宋_GB2312" w:eastAsia="仿宋_GB2312" w:hAnsi="宋体" w:hint="eastAsia"/>
          <w:sz w:val="28"/>
        </w:rPr>
        <w:t>。</w:t>
      </w:r>
    </w:p>
    <w:p w:rsidR="00C01C36" w:rsidRPr="002B254C" w:rsidRDefault="00C01C36" w:rsidP="00C01C36">
      <w:pPr>
        <w:spacing w:line="560" w:lineRule="exact"/>
        <w:ind w:firstLineChars="200" w:firstLine="562"/>
        <w:rPr>
          <w:rFonts w:ascii="仿宋_GB2312" w:eastAsia="仿宋_GB2312" w:hAnsi="宋体"/>
          <w:b/>
          <w:sz w:val="28"/>
          <w:szCs w:val="21"/>
        </w:rPr>
      </w:pPr>
      <w:r w:rsidRPr="002B254C">
        <w:rPr>
          <w:rFonts w:ascii="黑体" w:eastAsia="黑体" w:hAnsi="黑体" w:hint="eastAsia"/>
          <w:b/>
          <w:sz w:val="28"/>
          <w:szCs w:val="21"/>
        </w:rPr>
        <w:t>三、采购预算</w:t>
      </w:r>
    </w:p>
    <w:p w:rsidR="00C01C36" w:rsidRPr="002B254C" w:rsidRDefault="00C01C36" w:rsidP="00C01C36">
      <w:pPr>
        <w:pStyle w:val="aff5"/>
        <w:spacing w:line="560" w:lineRule="exact"/>
        <w:ind w:firstLine="560"/>
        <w:rPr>
          <w:rFonts w:ascii="仿宋_GB2312" w:eastAsia="仿宋_GB2312" w:hAnsi="宋体"/>
          <w:sz w:val="28"/>
        </w:rPr>
      </w:pPr>
      <w:r w:rsidRPr="002B254C">
        <w:rPr>
          <w:rFonts w:ascii="仿宋_GB2312" w:eastAsia="仿宋_GB2312" w:hAnsi="宋体" w:hint="eastAsia"/>
          <w:sz w:val="28"/>
        </w:rPr>
        <w:t>本项目采购包的采购预算金额为</w:t>
      </w:r>
      <w:r w:rsidR="006D0639">
        <w:rPr>
          <w:rFonts w:ascii="仿宋_GB2312" w:eastAsia="仿宋_GB2312" w:hAnsi="宋体" w:hint="eastAsia"/>
          <w:sz w:val="28"/>
        </w:rPr>
        <w:t>3225327.70</w:t>
      </w:r>
      <w:r w:rsidRPr="002B254C">
        <w:rPr>
          <w:rFonts w:ascii="仿宋_GB2312" w:eastAsia="仿宋_GB2312" w:hAnsi="宋体" w:hint="eastAsia"/>
          <w:sz w:val="28"/>
        </w:rPr>
        <w:t>元。</w:t>
      </w:r>
    </w:p>
    <w:p w:rsidR="00C01C36" w:rsidRPr="002B254C" w:rsidRDefault="00C01C36" w:rsidP="00C01C36">
      <w:pPr>
        <w:spacing w:line="560" w:lineRule="exact"/>
        <w:ind w:firstLineChars="200" w:firstLine="562"/>
        <w:rPr>
          <w:rFonts w:ascii="黑体" w:eastAsia="黑体" w:hAnsi="黑体"/>
          <w:b/>
          <w:sz w:val="28"/>
          <w:szCs w:val="21"/>
        </w:rPr>
      </w:pPr>
      <w:r w:rsidRPr="002B254C">
        <w:rPr>
          <w:rFonts w:ascii="黑体" w:eastAsia="黑体" w:hAnsi="黑体" w:hint="eastAsia"/>
          <w:b/>
          <w:sz w:val="28"/>
          <w:szCs w:val="21"/>
        </w:rPr>
        <w:t>四、采购方式</w:t>
      </w:r>
    </w:p>
    <w:p w:rsidR="00C01C36" w:rsidRPr="002B254C" w:rsidRDefault="00C01C36" w:rsidP="00C01C36">
      <w:pPr>
        <w:pStyle w:val="aff5"/>
        <w:spacing w:line="560" w:lineRule="exact"/>
        <w:ind w:firstLine="560"/>
        <w:rPr>
          <w:rFonts w:ascii="楷体_GB2312" w:eastAsia="楷体_GB2312" w:hAnsi="宋体" w:cs="楷体_GB2312"/>
          <w:b/>
          <w:kern w:val="44"/>
          <w:sz w:val="32"/>
          <w:szCs w:val="30"/>
        </w:rPr>
        <w:sectPr w:rsidR="00C01C36" w:rsidRPr="002B254C">
          <w:headerReference w:type="default" r:id="rId16"/>
          <w:footerReference w:type="default" r:id="rId17"/>
          <w:pgSz w:w="11907" w:h="16839"/>
          <w:pgMar w:top="1440" w:right="1304" w:bottom="1440" w:left="1304" w:header="851" w:footer="851" w:gutter="0"/>
          <w:cols w:space="0"/>
          <w:docGrid w:linePitch="312"/>
        </w:sectPr>
      </w:pPr>
      <w:r w:rsidRPr="002B254C">
        <w:rPr>
          <w:rFonts w:ascii="仿宋_GB2312" w:eastAsia="仿宋_GB2312" w:hAnsi="宋体" w:hint="eastAsia"/>
          <w:sz w:val="28"/>
        </w:rPr>
        <w:t>本项目采购包采用竞争性磋商方式进行采购。</w:t>
      </w:r>
    </w:p>
    <w:p w:rsidR="00C01C36" w:rsidRPr="002B254C" w:rsidRDefault="00C01C36" w:rsidP="00C01C36">
      <w:pPr>
        <w:widowControl/>
        <w:spacing w:line="560" w:lineRule="exact"/>
        <w:ind w:firstLineChars="200" w:firstLine="643"/>
        <w:jc w:val="center"/>
        <w:rPr>
          <w:rFonts w:ascii="楷体_GB2312" w:eastAsia="楷体_GB2312" w:hAnsi="宋体" w:cs="楷体_GB2312"/>
          <w:b/>
          <w:kern w:val="44"/>
          <w:sz w:val="32"/>
          <w:szCs w:val="30"/>
        </w:rPr>
      </w:pPr>
      <w:r w:rsidRPr="002B254C">
        <w:rPr>
          <w:rFonts w:ascii="楷体_GB2312" w:eastAsia="楷体_GB2312" w:hAnsi="宋体" w:cs="楷体_GB2312" w:hint="eastAsia"/>
          <w:b/>
          <w:kern w:val="44"/>
          <w:sz w:val="32"/>
          <w:szCs w:val="30"/>
        </w:rPr>
        <w:lastRenderedPageBreak/>
        <w:t>第二部分 采购清单及技术参数</w:t>
      </w:r>
    </w:p>
    <w:p w:rsidR="00C01C36" w:rsidRPr="002B254C" w:rsidRDefault="00C01C36" w:rsidP="00C01C36">
      <w:pPr>
        <w:pStyle w:val="ab"/>
        <w:widowControl/>
        <w:spacing w:line="56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sz w:val="28"/>
          <w:szCs w:val="21"/>
        </w:rPr>
        <w:t xml:space="preserve">本项目采购包的采购标的物如下，供应商需逐项进行报价： </w:t>
      </w:r>
    </w:p>
    <w:tbl>
      <w:tblPr>
        <w:tblW w:w="13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09"/>
        <w:gridCol w:w="978"/>
        <w:gridCol w:w="1134"/>
        <w:gridCol w:w="2835"/>
        <w:gridCol w:w="850"/>
        <w:gridCol w:w="851"/>
        <w:gridCol w:w="6006"/>
      </w:tblGrid>
      <w:tr w:rsidR="00C01C36" w:rsidRPr="002B254C" w:rsidTr="009D64EC">
        <w:trPr>
          <w:trHeight w:val="711"/>
          <w:tblHeade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序号</w:t>
            </w:r>
          </w:p>
        </w:tc>
        <w:tc>
          <w:tcPr>
            <w:tcW w:w="978"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分类</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清单分组</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清单名称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数量</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单位</w:t>
            </w:r>
          </w:p>
        </w:tc>
        <w:tc>
          <w:tcPr>
            <w:tcW w:w="6006" w:type="dxa"/>
            <w:tcBorders>
              <w:top w:val="single" w:sz="4" w:space="0" w:color="auto"/>
              <w:left w:val="single" w:sz="4" w:space="0" w:color="auto"/>
              <w:bottom w:val="single" w:sz="4" w:space="0" w:color="auto"/>
              <w:right w:val="single" w:sz="4" w:space="0" w:color="auto"/>
            </w:tcBorders>
            <w:shd w:val="clear" w:color="auto" w:fill="D9D9D9"/>
            <w:vAlign w:val="center"/>
          </w:tcPr>
          <w:p w:rsidR="00C01C36" w:rsidRPr="002B254C" w:rsidRDefault="00C01C36" w:rsidP="00432277">
            <w:pPr>
              <w:spacing w:line="520" w:lineRule="exact"/>
              <w:jc w:val="center"/>
              <w:rPr>
                <w:rFonts w:ascii="仿宋_GB2312" w:eastAsia="仿宋_GB2312" w:hAnsi="宋体" w:cs="仿宋_GB2312"/>
                <w:b/>
                <w:sz w:val="24"/>
                <w:szCs w:val="20"/>
              </w:rPr>
            </w:pPr>
            <w:r w:rsidRPr="002B254C">
              <w:rPr>
                <w:rFonts w:ascii="仿宋_GB2312" w:eastAsia="仿宋_GB2312" w:hAnsi="宋体" w:cs="仿宋_GB2312" w:hint="eastAsia"/>
                <w:b/>
                <w:kern w:val="0"/>
                <w:sz w:val="24"/>
                <w:szCs w:val="20"/>
              </w:rPr>
              <w:t>功能与技术参数</w:t>
            </w:r>
          </w:p>
        </w:tc>
      </w:tr>
      <w:tr w:rsidR="00C01C36" w:rsidRPr="002B254C" w:rsidTr="009D64EC">
        <w:trPr>
          <w:trHeight w:val="1117"/>
          <w:jc w:val="center"/>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C01C36" w:rsidP="00432277">
            <w:pPr>
              <w:spacing w:line="360" w:lineRule="exact"/>
              <w:jc w:val="center"/>
              <w:rPr>
                <w:rFonts w:ascii="仿宋_GB2312" w:eastAsia="仿宋_GB2312" w:hAnsi="宋体" w:cs="仿宋_GB2312"/>
                <w:sz w:val="28"/>
                <w:szCs w:val="28"/>
              </w:rPr>
            </w:pPr>
            <w:r w:rsidRPr="00334744">
              <w:rPr>
                <w:rFonts w:ascii="仿宋_GB2312" w:eastAsia="仿宋_GB2312" w:hAnsi="宋体" w:cs="仿宋_GB2312" w:hint="eastAsia"/>
                <w:kern w:val="0"/>
                <w:sz w:val="28"/>
                <w:szCs w:val="28"/>
              </w:rPr>
              <w:t>1</w:t>
            </w:r>
          </w:p>
        </w:tc>
        <w:tc>
          <w:tcPr>
            <w:tcW w:w="978"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C01C36" w:rsidP="00432277">
            <w:pPr>
              <w:spacing w:line="360" w:lineRule="exact"/>
              <w:jc w:val="center"/>
              <w:rPr>
                <w:rFonts w:ascii="仿宋_GB2312" w:eastAsia="仿宋_GB2312" w:hAnsi="宋体" w:cs="仿宋_GB2312"/>
                <w:sz w:val="28"/>
                <w:szCs w:val="28"/>
              </w:rPr>
            </w:pPr>
            <w:r w:rsidRPr="00334744">
              <w:rPr>
                <w:rFonts w:ascii="仿宋_GB2312" w:eastAsia="仿宋_GB2312" w:hAnsi="宋体" w:cs="仿宋_GB2312" w:hint="eastAsia"/>
                <w:sz w:val="28"/>
                <w:szCs w:val="28"/>
              </w:rPr>
              <w:t>工程</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913333" w:rsidP="00432277">
            <w:pPr>
              <w:spacing w:line="360" w:lineRule="exact"/>
              <w:jc w:val="center"/>
              <w:rPr>
                <w:rFonts w:ascii="仿宋_GB2312" w:eastAsia="仿宋_GB2312" w:hAnsi="宋体" w:cs="仿宋_GB2312"/>
                <w:sz w:val="28"/>
                <w:szCs w:val="28"/>
              </w:rPr>
            </w:pPr>
            <w:r w:rsidRPr="00334744">
              <w:rPr>
                <w:rFonts w:ascii="仿宋_GB2312" w:eastAsia="仿宋_GB2312" w:hAnsi="宋体" w:cs="仿宋_GB2312" w:hint="eastAsia"/>
                <w:sz w:val="28"/>
                <w:szCs w:val="28"/>
              </w:rPr>
              <w: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9B7569" w:rsidP="00432277">
            <w:pPr>
              <w:widowControl/>
              <w:spacing w:line="360" w:lineRule="exact"/>
              <w:jc w:val="center"/>
              <w:textAlignment w:val="center"/>
              <w:rPr>
                <w:rFonts w:ascii="仿宋_GB2312" w:eastAsia="仿宋_GB2312" w:hAnsiTheme="minorEastAsia" w:cstheme="minorEastAsia"/>
                <w:sz w:val="28"/>
                <w:szCs w:val="28"/>
              </w:rPr>
            </w:pPr>
            <w:r w:rsidRPr="00334744">
              <w:rPr>
                <w:rFonts w:ascii="仿宋_GB2312" w:eastAsia="仿宋_GB2312" w:hAnsiTheme="minorEastAsia" w:cstheme="minorEastAsia" w:hint="eastAsia"/>
                <w:sz w:val="28"/>
                <w:szCs w:val="28"/>
              </w:rPr>
              <w:t>高区口袋公园项目（彩虹园）工程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C01C36" w:rsidP="00432277">
            <w:pPr>
              <w:widowControl/>
              <w:spacing w:line="360" w:lineRule="exact"/>
              <w:jc w:val="center"/>
              <w:textAlignment w:val="center"/>
              <w:rPr>
                <w:rFonts w:ascii="仿宋_GB2312" w:eastAsia="仿宋_GB2312" w:hAnsiTheme="minorEastAsia" w:cstheme="minorEastAsia"/>
                <w:sz w:val="28"/>
                <w:szCs w:val="28"/>
              </w:rPr>
            </w:pPr>
            <w:r w:rsidRPr="00334744">
              <w:rPr>
                <w:rFonts w:ascii="仿宋_GB2312" w:eastAsia="仿宋_GB2312" w:hAnsiTheme="minorEastAsia" w:cstheme="minorEastAsia" w:hint="eastAsia"/>
                <w:sz w:val="28"/>
                <w:szCs w:val="28"/>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C01C36" w:rsidP="00432277">
            <w:pPr>
              <w:widowControl/>
              <w:spacing w:line="360" w:lineRule="exact"/>
              <w:jc w:val="center"/>
              <w:textAlignment w:val="center"/>
              <w:rPr>
                <w:rFonts w:ascii="仿宋_GB2312" w:eastAsia="仿宋_GB2312" w:hAnsiTheme="minorEastAsia" w:cstheme="minorEastAsia"/>
                <w:sz w:val="28"/>
                <w:szCs w:val="28"/>
              </w:rPr>
            </w:pPr>
            <w:r w:rsidRPr="00334744">
              <w:rPr>
                <w:rFonts w:ascii="仿宋_GB2312" w:eastAsia="仿宋_GB2312" w:hAnsiTheme="minorEastAsia" w:cstheme="minorEastAsia" w:hint="eastAsia"/>
                <w:sz w:val="28"/>
                <w:szCs w:val="28"/>
              </w:rPr>
              <w:t>宗</w:t>
            </w:r>
          </w:p>
        </w:tc>
        <w:tc>
          <w:tcPr>
            <w:tcW w:w="600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34744" w:rsidRDefault="00C01C36" w:rsidP="00432277">
            <w:pPr>
              <w:widowControl/>
              <w:spacing w:line="360" w:lineRule="exact"/>
              <w:jc w:val="left"/>
              <w:textAlignment w:val="center"/>
              <w:rPr>
                <w:rFonts w:ascii="仿宋_GB2312" w:eastAsia="仿宋_GB2312" w:hAnsiTheme="minorEastAsia" w:cstheme="minorEastAsia"/>
                <w:sz w:val="28"/>
                <w:szCs w:val="28"/>
              </w:rPr>
            </w:pPr>
            <w:r w:rsidRPr="00334744">
              <w:rPr>
                <w:rFonts w:ascii="仿宋_GB2312" w:eastAsia="仿宋_GB2312" w:hAnsiTheme="minorEastAsia" w:cstheme="minorEastAsia" w:hint="eastAsia"/>
                <w:sz w:val="28"/>
                <w:szCs w:val="28"/>
              </w:rPr>
              <w:t>详见补充文件清单编制说明及工程量清单</w:t>
            </w:r>
          </w:p>
        </w:tc>
      </w:tr>
    </w:tbl>
    <w:p w:rsidR="00C01C36" w:rsidRPr="002B254C" w:rsidRDefault="00C01C36" w:rsidP="00C01C36">
      <w:pPr>
        <w:widowControl/>
        <w:spacing w:line="200" w:lineRule="exact"/>
        <w:ind w:firstLineChars="200" w:firstLine="200"/>
        <w:jc w:val="center"/>
        <w:rPr>
          <w:rFonts w:ascii="仿宋_GB2312" w:eastAsia="仿宋_GB2312" w:hAnsi="宋体" w:cs="仿宋_GB2312"/>
          <w:sz w:val="10"/>
          <w:szCs w:val="10"/>
        </w:rPr>
      </w:pPr>
    </w:p>
    <w:p w:rsidR="00C01C36" w:rsidRPr="002B254C" w:rsidRDefault="00C01C36" w:rsidP="00C01C36">
      <w:pPr>
        <w:rPr>
          <w:rFonts w:ascii="楷体_GB2312" w:eastAsia="楷体_GB2312" w:hAnsi="宋体" w:cs="楷体_GB2312"/>
          <w:b/>
          <w:kern w:val="44"/>
          <w:sz w:val="32"/>
          <w:szCs w:val="30"/>
        </w:rPr>
        <w:sectPr w:rsidR="00C01C36" w:rsidRPr="002B254C">
          <w:pgSz w:w="16839" w:h="11907" w:orient="landscape"/>
          <w:pgMar w:top="1304" w:right="1440" w:bottom="1304" w:left="1440" w:header="851" w:footer="850" w:gutter="0"/>
          <w:cols w:space="0"/>
          <w:docGrid w:linePitch="312"/>
        </w:sectPr>
      </w:pPr>
    </w:p>
    <w:p w:rsidR="00C01C36" w:rsidRPr="002B254C" w:rsidRDefault="00C01C36" w:rsidP="00C01C36">
      <w:pPr>
        <w:jc w:val="center"/>
        <w:rPr>
          <w:rFonts w:ascii="楷体_GB2312" w:eastAsia="楷体_GB2312" w:hAnsi="宋体" w:cs="楷体_GB2312"/>
          <w:b/>
          <w:kern w:val="44"/>
          <w:sz w:val="32"/>
          <w:szCs w:val="30"/>
        </w:rPr>
      </w:pPr>
      <w:r w:rsidRPr="002B254C">
        <w:rPr>
          <w:rFonts w:ascii="楷体_GB2312" w:eastAsia="楷体_GB2312" w:hAnsi="宋体" w:cs="楷体_GB2312" w:hint="eastAsia"/>
          <w:b/>
          <w:kern w:val="44"/>
          <w:sz w:val="32"/>
          <w:szCs w:val="30"/>
        </w:rPr>
        <w:lastRenderedPageBreak/>
        <w:t>第三部分 技术要求</w:t>
      </w:r>
    </w:p>
    <w:p w:rsidR="00C01C36" w:rsidRPr="002B254C" w:rsidRDefault="00C01C36" w:rsidP="00C01C36">
      <w:pPr>
        <w:spacing w:line="520" w:lineRule="exact"/>
        <w:ind w:firstLineChars="200" w:firstLine="562"/>
        <w:rPr>
          <w:rFonts w:ascii="黑体" w:eastAsia="黑体" w:hAnsi="宋体" w:cs="黑体"/>
          <w:b/>
          <w:sz w:val="28"/>
          <w:szCs w:val="21"/>
        </w:rPr>
      </w:pPr>
      <w:r w:rsidRPr="002B254C">
        <w:rPr>
          <w:rFonts w:ascii="黑体" w:eastAsia="黑体" w:hAnsi="宋体" w:cs="黑体" w:hint="eastAsia"/>
          <w:b/>
          <w:kern w:val="0"/>
          <w:sz w:val="28"/>
          <w:szCs w:val="21"/>
        </w:rPr>
        <w:t>一、需执行的标准</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1）国家相关标准：执行国家相关标准。</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2）行业标准：执行行业相关标准。</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kern w:val="0"/>
          <w:sz w:val="28"/>
          <w:szCs w:val="21"/>
        </w:rPr>
        <w:t>3）地方标准：</w:t>
      </w:r>
      <w:r w:rsidRPr="002B254C">
        <w:rPr>
          <w:rFonts w:ascii="仿宋_GB2312" w:eastAsia="仿宋_GB2312" w:hAnsi="宋体" w:cs="仿宋_GB2312" w:hint="eastAsia"/>
          <w:kern w:val="0"/>
          <w:sz w:val="28"/>
          <w:szCs w:val="21"/>
        </w:rPr>
        <w:t>执行地方相关标准。</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4）其他标准：详见竞争性磋商文件。</w:t>
      </w:r>
    </w:p>
    <w:p w:rsidR="00C01C36" w:rsidRPr="002B254C" w:rsidRDefault="00C01C36" w:rsidP="00C01C36">
      <w:pPr>
        <w:spacing w:line="520" w:lineRule="exact"/>
        <w:ind w:firstLineChars="200" w:firstLine="562"/>
        <w:rPr>
          <w:rFonts w:ascii="黑体" w:eastAsia="黑体" w:hAnsi="宋体" w:cs="黑体"/>
          <w:b/>
          <w:sz w:val="28"/>
          <w:szCs w:val="21"/>
        </w:rPr>
      </w:pPr>
      <w:r w:rsidRPr="002B254C">
        <w:rPr>
          <w:rFonts w:ascii="黑体" w:eastAsia="黑体" w:hAnsi="宋体" w:cs="黑体" w:hint="eastAsia"/>
          <w:b/>
          <w:kern w:val="0"/>
          <w:sz w:val="28"/>
          <w:szCs w:val="21"/>
        </w:rPr>
        <w:t>二、实施及交付</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1）质量要求</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 xml:space="preserve">达到国家验收规范合格标准。 </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2）安全要求</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 xml:space="preserve">符合相关技术要求及行业标准。 </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3）工期</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30日历天。</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4）交付（实施）地点</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采购人指定地点。</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5）付款方式</w:t>
      </w:r>
    </w:p>
    <w:p w:rsidR="00C01C36" w:rsidRPr="001A58DA" w:rsidRDefault="00CE7D2E" w:rsidP="00C01C36">
      <w:pPr>
        <w:spacing w:line="520" w:lineRule="exact"/>
        <w:ind w:firstLineChars="200" w:firstLine="560"/>
        <w:rPr>
          <w:rFonts w:ascii="仿宋_GB2312" w:eastAsia="仿宋_GB2312" w:hAnsi="宋体" w:cs="仿宋_GB2312"/>
          <w:kern w:val="0"/>
          <w:sz w:val="28"/>
          <w:szCs w:val="21"/>
        </w:rPr>
      </w:pPr>
      <w:r w:rsidRPr="008A0D74">
        <w:rPr>
          <w:rFonts w:ascii="仿宋_GB2312" w:eastAsia="仿宋_GB2312" w:hAnsi="宋体" w:cs="仿宋_GB2312" w:hint="eastAsia"/>
          <w:kern w:val="0"/>
          <w:sz w:val="28"/>
          <w:szCs w:val="28"/>
        </w:rPr>
        <w:t>合同签订生效并具备实施条件后5个工作日内，采购人向供应商支付合同价款的30%作为预付款，工程施工过程中，连同预付款付至工程进度款的60%，工程竣工验收合格，付至工程进度款的70%，结算审计完成后支付至审计定案金额的97%，剩余审计定案金额的3%于结算审计完成之日起1年后付清</w:t>
      </w:r>
      <w:r w:rsidR="00C01C36" w:rsidRPr="001A58DA">
        <w:rPr>
          <w:rFonts w:ascii="仿宋_GB2312" w:eastAsia="仿宋_GB2312" w:hAnsi="宋体" w:cs="仿宋_GB2312" w:hint="eastAsia"/>
          <w:kern w:val="0"/>
          <w:sz w:val="28"/>
          <w:szCs w:val="21"/>
        </w:rPr>
        <w:t>。</w:t>
      </w:r>
      <w:r w:rsidR="006915E8" w:rsidRPr="007B0DB5">
        <w:rPr>
          <w:rFonts w:ascii="仿宋_GB2312" w:eastAsia="仿宋_GB2312" w:hAnsi="宋体" w:cs="仿宋_GB2312" w:hint="eastAsia"/>
          <w:kern w:val="0"/>
          <w:sz w:val="28"/>
          <w:szCs w:val="28"/>
        </w:rPr>
        <w:t>成交供应商必须在规定时间内提供本单位的税务发票。发包人收到发票后5个工作日内支付合同价款。</w:t>
      </w:r>
    </w:p>
    <w:p w:rsidR="00C01C36" w:rsidRPr="002B254C" w:rsidRDefault="00C01C36" w:rsidP="00C01C36">
      <w:pPr>
        <w:spacing w:line="520" w:lineRule="exact"/>
        <w:ind w:firstLineChars="200" w:firstLine="562"/>
        <w:rPr>
          <w:rFonts w:ascii="黑体" w:eastAsia="黑体" w:hAnsi="宋体" w:cs="黑体"/>
          <w:b/>
          <w:sz w:val="28"/>
          <w:szCs w:val="21"/>
        </w:rPr>
      </w:pPr>
      <w:r w:rsidRPr="001A58DA">
        <w:rPr>
          <w:rFonts w:ascii="黑体" w:eastAsia="黑体" w:hAnsi="宋体" w:cs="黑体" w:hint="eastAsia"/>
          <w:b/>
          <w:kern w:val="0"/>
          <w:sz w:val="28"/>
          <w:szCs w:val="21"/>
        </w:rPr>
        <w:t>三、服务要求</w:t>
      </w:r>
    </w:p>
    <w:p w:rsidR="00C01C36"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1）服务标准：</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仿宋" w:hint="eastAsia"/>
          <w:sz w:val="28"/>
          <w:szCs w:val="21"/>
        </w:rPr>
        <w:t>在规定的期限内，保质保量完成施工任务，并提供优质的服务。</w:t>
      </w:r>
    </w:p>
    <w:p w:rsidR="00C01C36" w:rsidRPr="002B254C" w:rsidRDefault="00C01C36" w:rsidP="00C01C36">
      <w:pPr>
        <w:spacing w:line="520" w:lineRule="exact"/>
        <w:ind w:firstLineChars="200" w:firstLine="560"/>
        <w:rPr>
          <w:rFonts w:ascii="仿宋_GB2312" w:eastAsia="仿宋_GB2312" w:hAnsi="宋体"/>
          <w:sz w:val="28"/>
          <w:szCs w:val="21"/>
        </w:rPr>
      </w:pPr>
      <w:r w:rsidRPr="002B254C">
        <w:rPr>
          <w:rFonts w:ascii="仿宋_GB2312" w:eastAsia="仿宋_GB2312" w:hAnsi="宋体"/>
          <w:sz w:val="28"/>
          <w:szCs w:val="21"/>
        </w:rPr>
        <w:t>2）服务效率</w:t>
      </w:r>
      <w:r w:rsidRPr="002B254C">
        <w:rPr>
          <w:rFonts w:ascii="仿宋_GB2312" w:eastAsia="仿宋_GB2312" w:hAnsi="宋体" w:hint="eastAsia"/>
          <w:sz w:val="28"/>
          <w:szCs w:val="21"/>
        </w:rPr>
        <w:t>：</w:t>
      </w:r>
    </w:p>
    <w:p w:rsidR="00C01C36" w:rsidRPr="002B254C" w:rsidRDefault="00C01C36" w:rsidP="00C01C36">
      <w:pPr>
        <w:spacing w:line="520" w:lineRule="exact"/>
        <w:ind w:firstLineChars="200" w:firstLine="560"/>
        <w:rPr>
          <w:rFonts w:ascii="仿宋_GB2312" w:eastAsia="仿宋_GB2312" w:hAnsi="宋体"/>
          <w:sz w:val="28"/>
          <w:szCs w:val="21"/>
        </w:rPr>
      </w:pPr>
      <w:r w:rsidRPr="002B254C">
        <w:rPr>
          <w:rFonts w:ascii="仿宋_GB2312" w:eastAsia="仿宋_GB2312" w:hAnsi="宋体" w:hint="eastAsia"/>
          <w:sz w:val="28"/>
          <w:szCs w:val="21"/>
        </w:rPr>
        <w:t>工期：30日历天</w:t>
      </w:r>
      <w:r>
        <w:rPr>
          <w:rFonts w:ascii="仿宋_GB2312" w:eastAsia="仿宋_GB2312" w:hAnsi="宋体" w:hint="eastAsia"/>
          <w:sz w:val="28"/>
          <w:szCs w:val="21"/>
        </w:rPr>
        <w:t>。</w:t>
      </w:r>
    </w:p>
    <w:p w:rsidR="00C01C36" w:rsidRPr="002B254C" w:rsidRDefault="00C01C36" w:rsidP="00C01C36">
      <w:pPr>
        <w:spacing w:line="520" w:lineRule="exact"/>
        <w:ind w:firstLineChars="200" w:firstLine="560"/>
        <w:rPr>
          <w:rFonts w:ascii="仿宋_GB2312" w:eastAsia="仿宋_GB2312" w:hAnsi="宋体"/>
          <w:sz w:val="28"/>
          <w:szCs w:val="21"/>
        </w:rPr>
      </w:pPr>
      <w:r w:rsidRPr="002B254C">
        <w:rPr>
          <w:rFonts w:ascii="仿宋_GB2312" w:eastAsia="仿宋_GB2312" w:hAnsi="宋体" w:hint="eastAsia"/>
          <w:sz w:val="28"/>
          <w:szCs w:val="21"/>
        </w:rPr>
        <w:lastRenderedPageBreak/>
        <w:t>3</w:t>
      </w:r>
      <w:r w:rsidRPr="002B254C">
        <w:rPr>
          <w:rFonts w:ascii="仿宋_GB2312" w:eastAsia="仿宋_GB2312" w:hAnsi="宋体"/>
          <w:sz w:val="28"/>
          <w:szCs w:val="21"/>
        </w:rPr>
        <w:t>）质量保修期</w:t>
      </w:r>
      <w:r w:rsidRPr="002B254C">
        <w:rPr>
          <w:rFonts w:ascii="仿宋_GB2312" w:eastAsia="仿宋_GB2312" w:hAnsi="宋体" w:hint="eastAsia"/>
          <w:sz w:val="28"/>
          <w:szCs w:val="21"/>
        </w:rPr>
        <w:t>：</w:t>
      </w:r>
    </w:p>
    <w:p w:rsidR="00C01C36" w:rsidRPr="002B254C" w:rsidRDefault="0052666A" w:rsidP="00C01C36">
      <w:pPr>
        <w:spacing w:line="520" w:lineRule="exact"/>
        <w:ind w:firstLineChars="200" w:firstLine="560"/>
        <w:rPr>
          <w:rFonts w:ascii="仿宋_GB2312" w:eastAsia="仿宋_GB2312" w:hAnsi="宋体"/>
          <w:sz w:val="28"/>
          <w:szCs w:val="21"/>
        </w:rPr>
      </w:pPr>
      <w:r w:rsidRPr="0052666A">
        <w:rPr>
          <w:rFonts w:ascii="仿宋_GB2312" w:eastAsia="仿宋_GB2312" w:hAnsi="宋体" w:hint="eastAsia"/>
          <w:sz w:val="28"/>
          <w:szCs w:val="21"/>
        </w:rPr>
        <w:t>自竣工验收合格之日起</w:t>
      </w:r>
      <w:r w:rsidRPr="00EA10FA">
        <w:rPr>
          <w:rFonts w:ascii="仿宋_GB2312" w:eastAsia="仿宋_GB2312" w:hAnsi="宋体" w:hint="eastAsia"/>
          <w:sz w:val="28"/>
          <w:szCs w:val="28"/>
        </w:rPr>
        <w:t>两年</w:t>
      </w:r>
      <w:r w:rsidRPr="0052666A">
        <w:rPr>
          <w:rFonts w:ascii="仿宋_GB2312" w:eastAsia="仿宋_GB2312" w:hAnsi="宋体" w:hint="eastAsia"/>
          <w:sz w:val="28"/>
          <w:szCs w:val="21"/>
        </w:rPr>
        <w:t>，</w:t>
      </w:r>
      <w:r w:rsidRPr="00EA10FA">
        <w:rPr>
          <w:rFonts w:ascii="仿宋_GB2312" w:eastAsia="仿宋_GB2312" w:hAnsi="宋体" w:hint="eastAsia"/>
          <w:sz w:val="28"/>
          <w:szCs w:val="28"/>
        </w:rPr>
        <w:t>绿化养护期为两年，苗木养护要求为一级</w:t>
      </w:r>
      <w:r>
        <w:rPr>
          <w:rFonts w:ascii="仿宋_GB2312" w:eastAsia="仿宋_GB2312" w:hAnsi="宋体" w:hint="eastAsia"/>
          <w:sz w:val="28"/>
          <w:szCs w:val="28"/>
        </w:rPr>
        <w:t>。</w:t>
      </w:r>
    </w:p>
    <w:p w:rsidR="00C01C36" w:rsidRPr="002B254C" w:rsidRDefault="00C01C36" w:rsidP="00C01C36">
      <w:pPr>
        <w:spacing w:line="520" w:lineRule="exact"/>
        <w:ind w:firstLineChars="200" w:firstLine="562"/>
        <w:rPr>
          <w:rFonts w:ascii="黑体" w:eastAsia="黑体" w:hAnsi="宋体" w:cs="黑体"/>
          <w:b/>
          <w:sz w:val="28"/>
          <w:szCs w:val="21"/>
        </w:rPr>
      </w:pPr>
      <w:r w:rsidRPr="002B254C">
        <w:rPr>
          <w:rFonts w:ascii="黑体" w:eastAsia="黑体" w:hAnsi="宋体" w:cs="黑体" w:hint="eastAsia"/>
          <w:b/>
          <w:kern w:val="0"/>
          <w:sz w:val="28"/>
          <w:szCs w:val="21"/>
        </w:rPr>
        <w:t>四、验收标准</w:t>
      </w:r>
    </w:p>
    <w:p w:rsidR="00C01C36" w:rsidRPr="002B254C" w:rsidRDefault="00C01C36" w:rsidP="00C01C36">
      <w:p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符合相关技术要求及国家和行业标准。</w:t>
      </w:r>
    </w:p>
    <w:p w:rsidR="00C01C36" w:rsidRPr="002B254C" w:rsidRDefault="00C01C36" w:rsidP="00C01C36">
      <w:pPr>
        <w:spacing w:line="520" w:lineRule="exact"/>
        <w:ind w:firstLineChars="200" w:firstLine="560"/>
        <w:rPr>
          <w:rFonts w:ascii="仿宋_GB2312" w:eastAsia="仿宋_GB2312" w:hAnsi="宋体"/>
          <w:sz w:val="28"/>
        </w:rPr>
      </w:pPr>
      <w:r w:rsidRPr="002B254C">
        <w:rPr>
          <w:rFonts w:ascii="仿宋_GB2312" w:eastAsia="仿宋_GB2312" w:hAnsi="宋体" w:cs="仿宋_GB2312" w:hint="eastAsia"/>
          <w:kern w:val="0"/>
          <w:sz w:val="28"/>
          <w:szCs w:val="21"/>
        </w:rPr>
        <w:t>成交供应商合同履行完毕后需向采购人送达《政府采购验收建议书》一式两份，采购人作为组织方，组织各方当事人和相关专家进行验收，合同格式后附《政府采购验收建议书》样本。</w:t>
      </w:r>
    </w:p>
    <w:p w:rsidR="00C01C36" w:rsidRPr="002B254C" w:rsidRDefault="00C01C36" w:rsidP="00C01C36">
      <w:pPr>
        <w:spacing w:line="520" w:lineRule="exact"/>
        <w:ind w:firstLineChars="200" w:firstLine="562"/>
        <w:rPr>
          <w:rFonts w:ascii="黑体" w:eastAsia="黑体" w:hAnsi="宋体" w:cs="黑体"/>
          <w:b/>
          <w:kern w:val="0"/>
          <w:sz w:val="28"/>
          <w:szCs w:val="21"/>
        </w:rPr>
      </w:pPr>
      <w:r w:rsidRPr="002B254C">
        <w:rPr>
          <w:rFonts w:ascii="黑体" w:eastAsia="黑体" w:hAnsi="宋体" w:cs="黑体" w:hint="eastAsia"/>
          <w:b/>
          <w:kern w:val="0"/>
          <w:sz w:val="28"/>
          <w:szCs w:val="21"/>
        </w:rPr>
        <w:t>五、其他技术及服务要求</w:t>
      </w:r>
    </w:p>
    <w:p w:rsidR="00C01C36" w:rsidRPr="002B254C" w:rsidRDefault="00C01C36" w:rsidP="00C01C36">
      <w:pPr>
        <w:overflowPunct w:val="0"/>
        <w:spacing w:line="52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sz w:val="28"/>
          <w:szCs w:val="28"/>
        </w:rPr>
        <w:t>无。</w:t>
      </w:r>
    </w:p>
    <w:p w:rsidR="00C01C36" w:rsidRPr="002B254C" w:rsidRDefault="00C01C36" w:rsidP="00C01C36">
      <w:pPr>
        <w:spacing w:line="520" w:lineRule="exact"/>
        <w:ind w:firstLineChars="200" w:firstLine="562"/>
        <w:rPr>
          <w:rFonts w:ascii="黑体" w:eastAsia="黑体" w:hAnsi="宋体" w:cs="黑体"/>
          <w:b/>
          <w:sz w:val="28"/>
          <w:szCs w:val="21"/>
        </w:rPr>
      </w:pPr>
      <w:r w:rsidRPr="002B254C">
        <w:rPr>
          <w:rFonts w:ascii="黑体" w:eastAsia="黑体" w:hAnsi="宋体" w:cs="黑体" w:hint="eastAsia"/>
          <w:b/>
          <w:kern w:val="0"/>
          <w:sz w:val="28"/>
          <w:szCs w:val="21"/>
        </w:rPr>
        <w:t>六、采购人拟采用的采购方式</w:t>
      </w:r>
    </w:p>
    <w:p w:rsidR="00C01C36" w:rsidRPr="002B254C" w:rsidRDefault="00C01C36" w:rsidP="00C01C36">
      <w:pPr>
        <w:widowControl/>
        <w:adjustRightInd w:val="0"/>
        <w:spacing w:line="520" w:lineRule="exact"/>
        <w:ind w:firstLineChars="200" w:firstLine="560"/>
        <w:jc w:val="left"/>
        <w:rPr>
          <w:rFonts w:ascii="黑体" w:eastAsia="黑体" w:hAnsi="宋体" w:cs="黑体"/>
          <w:sz w:val="32"/>
          <w:szCs w:val="32"/>
        </w:rPr>
      </w:pPr>
      <w:r w:rsidRPr="002B254C">
        <w:rPr>
          <w:rFonts w:ascii="仿宋_GB2312" w:eastAsia="仿宋_GB2312" w:hAnsi="宋体" w:cs="仿宋_GB2312" w:hint="eastAsia"/>
          <w:kern w:val="0"/>
          <w:sz w:val="28"/>
          <w:szCs w:val="20"/>
        </w:rPr>
        <w:t>竞争性磋商</w:t>
      </w:r>
    </w:p>
    <w:p w:rsidR="00C01C36" w:rsidRPr="002B254C" w:rsidRDefault="00C01C36" w:rsidP="00C01C36">
      <w:pPr>
        <w:spacing w:line="520" w:lineRule="exact"/>
        <w:ind w:firstLineChars="200" w:firstLine="562"/>
        <w:rPr>
          <w:rFonts w:ascii="黑体" w:eastAsia="黑体" w:hAnsi="宋体" w:cs="黑体"/>
          <w:b/>
          <w:sz w:val="28"/>
          <w:szCs w:val="21"/>
        </w:rPr>
      </w:pPr>
      <w:r w:rsidRPr="002B254C">
        <w:rPr>
          <w:rFonts w:ascii="黑体" w:eastAsia="黑体" w:hAnsi="宋体" w:cs="黑体" w:hint="eastAsia"/>
          <w:b/>
          <w:kern w:val="0"/>
          <w:sz w:val="28"/>
          <w:szCs w:val="21"/>
        </w:rPr>
        <w:t>七、采购人拟采用采购方式的理由（非公开招标方式需要填写）</w:t>
      </w:r>
    </w:p>
    <w:p w:rsidR="00C01C36" w:rsidRPr="002B254C" w:rsidRDefault="00C01C36" w:rsidP="00C01C36">
      <w:pPr>
        <w:spacing w:line="520" w:lineRule="exact"/>
        <w:ind w:firstLineChars="200" w:firstLine="560"/>
        <w:rPr>
          <w:rFonts w:ascii="仿宋_GB2312" w:eastAsia="仿宋_GB2312" w:hAnsi="宋体" w:cs="仿宋_GB2312"/>
          <w:sz w:val="28"/>
          <w:szCs w:val="28"/>
        </w:rPr>
      </w:pPr>
      <w:r w:rsidRPr="002B254C">
        <w:rPr>
          <w:rFonts w:ascii="仿宋_GB2312" w:eastAsia="仿宋_GB2312" w:hAnsi="宋体" w:cs="仿宋_GB2312" w:hint="eastAsia"/>
          <w:kern w:val="0"/>
          <w:sz w:val="28"/>
          <w:szCs w:val="28"/>
        </w:rPr>
        <w:t>未达到公开招标限额。</w:t>
      </w:r>
    </w:p>
    <w:p w:rsidR="00C01C36" w:rsidRPr="002B254C" w:rsidRDefault="00C01C36" w:rsidP="00C01C36">
      <w:pPr>
        <w:spacing w:line="520" w:lineRule="exact"/>
        <w:ind w:firstLineChars="200" w:firstLine="562"/>
        <w:rPr>
          <w:rFonts w:ascii="仿宋_GB2312" w:eastAsia="仿宋_GB2312" w:hAnsi="宋体" w:cs="仿宋_GB2312"/>
          <w:bCs/>
          <w:sz w:val="28"/>
          <w:szCs w:val="21"/>
        </w:rPr>
      </w:pPr>
      <w:r w:rsidRPr="002B254C">
        <w:rPr>
          <w:rFonts w:ascii="黑体" w:eastAsia="黑体" w:hAnsi="宋体" w:cs="黑体" w:hint="eastAsia"/>
          <w:b/>
          <w:kern w:val="0"/>
          <w:sz w:val="28"/>
          <w:szCs w:val="21"/>
        </w:rPr>
        <w:t>八、采购意向是否公开</w:t>
      </w:r>
      <w:r w:rsidRPr="002B254C">
        <w:rPr>
          <w:rFonts w:ascii="仿宋_GB2312" w:eastAsia="仿宋_GB2312" w:hAnsi="宋体" w:cs="仿宋_GB2312" w:hint="eastAsia"/>
          <w:b/>
          <w:kern w:val="0"/>
          <w:sz w:val="28"/>
          <w:szCs w:val="21"/>
        </w:rPr>
        <w:t>：</w:t>
      </w:r>
      <w:r w:rsidRPr="002B254C">
        <w:rPr>
          <w:rFonts w:ascii="仿宋_GB2312" w:eastAsia="仿宋_GB2312" w:hAnsi="宋体" w:cs="仿宋_GB2312" w:hint="eastAsia"/>
          <w:bCs/>
          <w:kern w:val="0"/>
          <w:sz w:val="28"/>
          <w:szCs w:val="21"/>
        </w:rPr>
        <w:t>是</w:t>
      </w:r>
    </w:p>
    <w:p w:rsidR="00C01C36" w:rsidRPr="002B254C" w:rsidRDefault="00C01C36" w:rsidP="00C01C36">
      <w:pPr>
        <w:spacing w:line="520" w:lineRule="exact"/>
        <w:ind w:firstLineChars="200" w:firstLine="562"/>
        <w:rPr>
          <w:rFonts w:ascii="仿宋_GB2312" w:eastAsia="仿宋_GB2312" w:hAnsi="宋体" w:cs="仿宋_GB2312"/>
          <w:bCs/>
          <w:sz w:val="28"/>
          <w:szCs w:val="21"/>
        </w:rPr>
      </w:pPr>
      <w:r w:rsidRPr="002B254C">
        <w:rPr>
          <w:rFonts w:ascii="黑体" w:eastAsia="黑体" w:hAnsi="宋体" w:cs="黑体" w:hint="eastAsia"/>
          <w:b/>
          <w:kern w:val="0"/>
          <w:sz w:val="28"/>
          <w:szCs w:val="21"/>
        </w:rPr>
        <w:t>九、是否收取各类涉企保证金（投标保证金、履约保证金)：</w:t>
      </w:r>
      <w:r w:rsidRPr="002B254C">
        <w:rPr>
          <w:rFonts w:ascii="仿宋_GB2312" w:eastAsia="仿宋_GB2312" w:hAnsi="宋体" w:cs="仿宋_GB2312" w:hint="eastAsia"/>
          <w:bCs/>
          <w:kern w:val="0"/>
          <w:sz w:val="28"/>
          <w:szCs w:val="21"/>
        </w:rPr>
        <w:t>否</w:t>
      </w:r>
    </w:p>
    <w:p w:rsidR="00C01C36" w:rsidRPr="002B254C" w:rsidRDefault="00C01C36" w:rsidP="00C01C36">
      <w:pPr>
        <w:spacing w:line="520" w:lineRule="exact"/>
        <w:ind w:firstLineChars="200" w:firstLine="562"/>
        <w:rPr>
          <w:rFonts w:ascii="仿宋_GB2312" w:eastAsia="黑体" w:hAnsi="宋体" w:cs="仿宋_GB2312"/>
          <w:bCs/>
          <w:kern w:val="0"/>
          <w:sz w:val="28"/>
          <w:szCs w:val="21"/>
        </w:rPr>
      </w:pPr>
      <w:r w:rsidRPr="002B254C">
        <w:rPr>
          <w:rFonts w:ascii="黑体" w:eastAsia="黑体" w:hAnsi="宋体" w:cs="黑体" w:hint="eastAsia"/>
          <w:b/>
          <w:kern w:val="0"/>
          <w:sz w:val="28"/>
          <w:szCs w:val="21"/>
        </w:rPr>
        <w:t>十、是否为专门面向中小企业采购：</w:t>
      </w:r>
      <w:r w:rsidRPr="002B254C">
        <w:rPr>
          <w:rFonts w:ascii="仿宋_GB2312" w:eastAsia="仿宋_GB2312" w:hAnsi="宋体" w:cs="仿宋_GB2312" w:hint="eastAsia"/>
          <w:bCs/>
          <w:kern w:val="0"/>
          <w:sz w:val="28"/>
          <w:szCs w:val="21"/>
        </w:rPr>
        <w:t>是</w:t>
      </w:r>
    </w:p>
    <w:p w:rsidR="00C01C36" w:rsidRPr="002B254C" w:rsidRDefault="00C01C36" w:rsidP="00C01C36">
      <w:pPr>
        <w:spacing w:line="520" w:lineRule="exact"/>
        <w:ind w:firstLineChars="200" w:firstLine="562"/>
        <w:rPr>
          <w:rFonts w:ascii="仿宋_GB2312" w:eastAsia="仿宋_GB2312" w:hAnsi="宋体" w:cs="仿宋_GB2312"/>
          <w:bCs/>
          <w:kern w:val="0"/>
          <w:sz w:val="28"/>
          <w:szCs w:val="21"/>
        </w:rPr>
      </w:pPr>
      <w:r w:rsidRPr="002B254C">
        <w:rPr>
          <w:rFonts w:ascii="黑体" w:eastAsia="黑体" w:hAnsi="宋体" w:cs="黑体" w:hint="eastAsia"/>
          <w:b/>
          <w:kern w:val="0"/>
          <w:sz w:val="28"/>
          <w:szCs w:val="21"/>
        </w:rPr>
        <w:t>十一、是否允许联合体响应：</w:t>
      </w:r>
      <w:r w:rsidRPr="002B254C">
        <w:rPr>
          <w:rFonts w:ascii="仿宋_GB2312" w:eastAsia="仿宋_GB2312" w:hAnsi="宋体" w:cs="仿宋_GB2312" w:hint="eastAsia"/>
          <w:bCs/>
          <w:kern w:val="0"/>
          <w:sz w:val="28"/>
          <w:szCs w:val="21"/>
        </w:rPr>
        <w:t>否；</w:t>
      </w:r>
    </w:p>
    <w:p w:rsidR="00C01C36" w:rsidRPr="002B254C" w:rsidRDefault="00C01C36" w:rsidP="00C01C36">
      <w:pPr>
        <w:spacing w:line="520" w:lineRule="exact"/>
        <w:ind w:firstLineChars="200" w:firstLine="562"/>
        <w:rPr>
          <w:rFonts w:ascii="仿宋_GB2312" w:eastAsia="仿宋_GB2312" w:hAnsi="宋体" w:cs="仿宋_GB2312"/>
          <w:bCs/>
          <w:kern w:val="0"/>
          <w:sz w:val="28"/>
          <w:szCs w:val="21"/>
        </w:rPr>
      </w:pPr>
      <w:r w:rsidRPr="002B254C">
        <w:rPr>
          <w:rFonts w:ascii="黑体" w:eastAsia="黑体" w:hAnsi="宋体" w:cs="黑体" w:hint="eastAsia"/>
          <w:b/>
          <w:kern w:val="0"/>
          <w:sz w:val="28"/>
          <w:szCs w:val="21"/>
        </w:rPr>
        <w:t>十二、对中小企业在资金支付期限、预付款比例等方面的优惠措施：</w:t>
      </w:r>
      <w:r w:rsidRPr="002B254C">
        <w:rPr>
          <w:rFonts w:ascii="仿宋_GB2312" w:eastAsia="仿宋_GB2312" w:hAnsi="宋体" w:cs="仿宋_GB2312" w:hint="eastAsia"/>
          <w:bCs/>
          <w:kern w:val="0"/>
          <w:sz w:val="28"/>
          <w:szCs w:val="21"/>
        </w:rPr>
        <w:t>详见竞争性磋商文件。</w:t>
      </w:r>
    </w:p>
    <w:p w:rsidR="00C01C36" w:rsidRPr="002B254C" w:rsidRDefault="00C01C36" w:rsidP="00C01C36">
      <w:pPr>
        <w:spacing w:line="520" w:lineRule="exact"/>
        <w:ind w:firstLineChars="200" w:firstLine="562"/>
        <w:rPr>
          <w:rFonts w:ascii="黑体" w:eastAsia="黑体" w:hAnsi="宋体" w:cs="黑体"/>
          <w:b/>
          <w:kern w:val="0"/>
          <w:sz w:val="28"/>
          <w:szCs w:val="21"/>
        </w:rPr>
      </w:pPr>
      <w:r w:rsidRPr="002B254C">
        <w:rPr>
          <w:rFonts w:ascii="黑体" w:eastAsia="黑体" w:hAnsi="宋体" w:cs="黑体" w:hint="eastAsia"/>
          <w:b/>
          <w:kern w:val="0"/>
          <w:sz w:val="28"/>
          <w:szCs w:val="21"/>
        </w:rPr>
        <w:t>十三、采购标的对应的中小企业划分标准所属行业：</w:t>
      </w:r>
      <w:r w:rsidRPr="002B254C">
        <w:rPr>
          <w:rFonts w:ascii="仿宋_GB2312" w:eastAsia="仿宋_GB2312" w:hAnsi="宋体" w:cs="仿宋_GB2312" w:hint="eastAsia"/>
          <w:bCs/>
          <w:kern w:val="0"/>
          <w:sz w:val="28"/>
          <w:szCs w:val="21"/>
        </w:rPr>
        <w:t>建筑业。</w:t>
      </w:r>
    </w:p>
    <w:p w:rsidR="00C01C36" w:rsidRPr="002B254C" w:rsidRDefault="00C01C36" w:rsidP="00C01C36">
      <w:pPr>
        <w:spacing w:line="520" w:lineRule="exact"/>
        <w:ind w:firstLineChars="200" w:firstLine="562"/>
        <w:rPr>
          <w:rFonts w:ascii="仿宋_GB2312" w:eastAsia="仿宋_GB2312" w:hAnsi="宋体" w:cs="仿宋_GB2312"/>
          <w:b/>
          <w:sz w:val="28"/>
          <w:szCs w:val="21"/>
        </w:rPr>
      </w:pPr>
      <w:r w:rsidRPr="002B254C">
        <w:rPr>
          <w:rFonts w:ascii="黑体" w:eastAsia="黑体" w:hAnsi="宋体" w:cs="黑体" w:hint="eastAsia"/>
          <w:b/>
          <w:kern w:val="0"/>
          <w:sz w:val="28"/>
          <w:szCs w:val="21"/>
        </w:rPr>
        <w:t xml:space="preserve">十四、联系方式 </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采购人：威海火炬高技术产业开发区建设局</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采购人地址：</w:t>
      </w:r>
      <w:r w:rsidRPr="002B254C">
        <w:rPr>
          <w:rFonts w:ascii="仿宋_GB2312" w:eastAsia="仿宋_GB2312" w:hAnsi="仿宋" w:cs="宋体" w:hint="eastAsia"/>
          <w:spacing w:val="8"/>
          <w:sz w:val="28"/>
          <w:szCs w:val="28"/>
        </w:rPr>
        <w:t>威海市文化西路288号高新大厦</w:t>
      </w:r>
    </w:p>
    <w:p w:rsidR="00C01C36" w:rsidRPr="002B254C" w:rsidRDefault="00C01C36" w:rsidP="00C01C36">
      <w:pPr>
        <w:spacing w:line="520" w:lineRule="exact"/>
        <w:ind w:firstLineChars="200" w:firstLine="592"/>
        <w:rPr>
          <w:rFonts w:ascii="仿宋_GB2312" w:eastAsia="仿宋_GB2312" w:hAnsi="仿宋" w:cs="宋体"/>
          <w:spacing w:val="8"/>
          <w:sz w:val="28"/>
          <w:szCs w:val="28"/>
        </w:rPr>
      </w:pPr>
      <w:r w:rsidRPr="002B254C">
        <w:rPr>
          <w:rFonts w:ascii="仿宋_GB2312" w:eastAsia="仿宋_GB2312" w:hAnsi="仿宋" w:cs="宋体" w:hint="eastAsia"/>
          <w:spacing w:val="8"/>
          <w:sz w:val="28"/>
          <w:szCs w:val="28"/>
        </w:rPr>
        <w:t>联系人：</w:t>
      </w:r>
      <w:r w:rsidR="009B4692">
        <w:rPr>
          <w:rFonts w:ascii="仿宋_GB2312" w:eastAsia="仿宋_GB2312" w:hAnsi="仿宋" w:cs="宋体" w:hint="eastAsia"/>
          <w:spacing w:val="8"/>
          <w:sz w:val="28"/>
          <w:szCs w:val="28"/>
        </w:rPr>
        <w:t>于福强</w:t>
      </w:r>
    </w:p>
    <w:p w:rsidR="00C01C36" w:rsidRPr="00032681" w:rsidRDefault="00C01C36" w:rsidP="00C01C36">
      <w:pPr>
        <w:spacing w:line="520" w:lineRule="exact"/>
        <w:ind w:firstLineChars="200" w:firstLine="592"/>
        <w:rPr>
          <w:rFonts w:ascii="Arial" w:hAnsi="Arial" w:cs="Arial"/>
          <w:sz w:val="24"/>
        </w:rPr>
      </w:pPr>
      <w:r w:rsidRPr="00032681">
        <w:rPr>
          <w:rFonts w:ascii="仿宋_GB2312" w:eastAsia="仿宋_GB2312" w:hAnsi="仿宋" w:cs="宋体" w:hint="eastAsia"/>
          <w:spacing w:val="8"/>
          <w:sz w:val="28"/>
          <w:szCs w:val="28"/>
        </w:rPr>
        <w:t>联系电话：</w:t>
      </w:r>
      <w:r w:rsidR="0019567D">
        <w:rPr>
          <w:rFonts w:ascii="仿宋_GB2312" w:eastAsia="仿宋_GB2312" w:hAnsi="仿宋" w:cs="宋体" w:hint="eastAsia"/>
          <w:spacing w:val="8"/>
          <w:sz w:val="28"/>
          <w:szCs w:val="28"/>
        </w:rPr>
        <w:t>0631-5629151</w:t>
      </w:r>
      <w:r w:rsidRPr="00032681">
        <w:br w:type="page"/>
      </w:r>
    </w:p>
    <w:p w:rsidR="00C01C36" w:rsidRPr="002B254C" w:rsidRDefault="00C01C36" w:rsidP="00C01C36">
      <w:pPr>
        <w:pStyle w:val="afa"/>
        <w:widowControl/>
        <w:spacing w:before="0" w:after="0" w:line="360" w:lineRule="auto"/>
        <w:rPr>
          <w:rFonts w:ascii="宋体" w:eastAsia="宋体" w:hAnsi="宋体" w:cs="宋体"/>
          <w:sz w:val="44"/>
          <w:szCs w:val="44"/>
        </w:rPr>
      </w:pPr>
      <w:bookmarkStart w:id="24" w:name="_Toc152578592"/>
      <w:r w:rsidRPr="002B254C">
        <w:rPr>
          <w:rFonts w:ascii="楷体_GB2312" w:eastAsia="楷体_GB2312" w:hAnsi="宋体" w:cs="宋体" w:hint="eastAsia"/>
          <w:sz w:val="44"/>
          <w:szCs w:val="44"/>
        </w:rPr>
        <w:lastRenderedPageBreak/>
        <w:t>第四章 磋商原则、程序和方法</w:t>
      </w:r>
      <w:bookmarkEnd w:id="24"/>
    </w:p>
    <w:p w:rsidR="00C01C36" w:rsidRPr="002B254C" w:rsidRDefault="00C01C36" w:rsidP="00C01C36">
      <w:pPr>
        <w:spacing w:line="600" w:lineRule="exact"/>
        <w:ind w:firstLineChars="200" w:firstLine="562"/>
        <w:rPr>
          <w:rFonts w:ascii="楷体_GB2312" w:eastAsia="楷体_GB2312" w:cs="楷体_GB2312"/>
          <w:b/>
          <w:sz w:val="28"/>
          <w:szCs w:val="28"/>
        </w:rPr>
      </w:pPr>
      <w:r w:rsidRPr="002B254C">
        <w:rPr>
          <w:rFonts w:ascii="楷体_GB2312" w:eastAsia="楷体_GB2312" w:hAnsi="Times New Roman" w:cs="楷体_GB2312" w:hint="eastAsia"/>
          <w:b/>
          <w:kern w:val="0"/>
          <w:sz w:val="28"/>
          <w:szCs w:val="28"/>
        </w:rPr>
        <w:t>一、评审原则</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“客观、公正、审慎”为本次评审的基本原则，磋商小组将按照这一原则的要求，公正、平等地对待各报价供应商，同时，在评审时恪守以下原则：</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1.客观性原则：磋商小组将严格按照竞争性磋商文件的要求，对报价供应商的响应文件进行认真评审，磋商小组对响应文件的评审仅依据响应文件本身，而不依靠响应文件以外的任何因素。</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2.统一性原则：磋商小组将按照统一的评审原则和评审方法，采用统一标准进行评审。</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3.独立性原则：评审工作在磋商小组内部独立进行，不受外界任何因素的干扰和影响。</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4.保密性原则：磋商小组及熟知情况的有关工作人员必须对每位评委的评审意见和报价供应商的商业秘密严格保密。</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5.综合性原则：磋商小组将综合分析、评审报价供应商的各项指标。</w:t>
      </w:r>
    </w:p>
    <w:p w:rsidR="00C01C36" w:rsidRPr="002B254C" w:rsidRDefault="00C01C36" w:rsidP="00C01C36">
      <w:pPr>
        <w:spacing w:line="600" w:lineRule="exact"/>
        <w:ind w:firstLineChars="200" w:firstLine="562"/>
        <w:rPr>
          <w:rFonts w:ascii="楷体_GB2312" w:eastAsia="楷体_GB2312" w:hAnsi="Times New Roman" w:cs="楷体_GB2312"/>
          <w:b/>
          <w:kern w:val="0"/>
          <w:sz w:val="28"/>
          <w:szCs w:val="28"/>
        </w:rPr>
      </w:pPr>
      <w:r w:rsidRPr="002B254C">
        <w:rPr>
          <w:rFonts w:ascii="楷体_GB2312" w:eastAsia="楷体_GB2312" w:hAnsi="Times New Roman" w:cs="楷体_GB2312" w:hint="eastAsia"/>
          <w:b/>
          <w:kern w:val="0"/>
          <w:sz w:val="28"/>
          <w:szCs w:val="28"/>
        </w:rPr>
        <w:t>二、评审程序</w:t>
      </w:r>
    </w:p>
    <w:p w:rsidR="00C01C36" w:rsidRPr="002B254C" w:rsidRDefault="00C01C36" w:rsidP="00C01C36">
      <w:pPr>
        <w:spacing w:line="520" w:lineRule="exact"/>
        <w:ind w:firstLineChars="200" w:firstLine="562"/>
        <w:rPr>
          <w:rFonts w:ascii="仿宋_GB2312" w:eastAsia="仿宋_GB2312" w:hAnsi="宋体" w:cs="仿宋_GB2312"/>
          <w:b/>
          <w:sz w:val="28"/>
          <w:szCs w:val="21"/>
        </w:rPr>
      </w:pPr>
      <w:r w:rsidRPr="002B254C">
        <w:rPr>
          <w:rFonts w:ascii="仿宋_GB2312" w:eastAsia="仿宋_GB2312" w:hAnsi="宋体" w:cs="仿宋_GB2312" w:hint="eastAsia"/>
          <w:b/>
          <w:kern w:val="0"/>
          <w:sz w:val="28"/>
          <w:szCs w:val="21"/>
        </w:rPr>
        <w:t>（一）磋商程序</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1.磋商小组将按照竞争性磋商文件的规定对响应文件进行有效性、完整性和响应程度审查，以确定响应文件的实质性响应。</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2.出现下列情形之一的，视为对竞争性磋商文件未做出实质性响应，按照无效报价处理。</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详见《供应商须知前附表》-《实质性条款一览表》</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3.属于无效报价的，报价供应商不能通过修正或撤销响应文件中不符合之处而成为实质性响应的报价。属于有效响应文件的，将进行下一轮次的询标和澄清。</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4.澄清、说明或者补正</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lastRenderedPageBreak/>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w:t>
      </w:r>
      <w:r>
        <w:rPr>
          <w:rFonts w:ascii="仿宋_GB2312" w:eastAsia="仿宋_GB2312" w:hAnsi="宋体" w:hint="eastAsia"/>
          <w:sz w:val="28"/>
          <w:szCs w:val="21"/>
        </w:rPr>
        <w:t>（依法登记的负责人）</w:t>
      </w:r>
      <w:r w:rsidRPr="002B254C">
        <w:rPr>
          <w:rFonts w:ascii="仿宋_GB2312" w:eastAsia="仿宋_GB2312" w:hAnsi="宋体" w:cs="仿宋_GB2312" w:hint="eastAsia"/>
          <w:kern w:val="0"/>
          <w:sz w:val="28"/>
          <w:szCs w:val="21"/>
        </w:rPr>
        <w:t>或被授权人签字</w:t>
      </w:r>
      <w:r>
        <w:rPr>
          <w:rFonts w:ascii="仿宋_GB2312" w:eastAsia="仿宋_GB2312" w:hAnsi="宋体" w:hint="eastAsia"/>
          <w:sz w:val="28"/>
          <w:szCs w:val="21"/>
        </w:rPr>
        <w:t>或加盖单位公章</w:t>
      </w:r>
      <w:r w:rsidRPr="002B254C">
        <w:rPr>
          <w:rFonts w:ascii="仿宋_GB2312" w:eastAsia="仿宋_GB2312" w:hAnsi="宋体" w:cs="仿宋_GB2312" w:hint="eastAsia"/>
          <w:kern w:val="0"/>
          <w:sz w:val="28"/>
          <w:szCs w:val="21"/>
        </w:rPr>
        <w:t>，且不得超出响应文件的范围或者改变响应文件的实质性内容。</w:t>
      </w:r>
    </w:p>
    <w:p w:rsidR="00C01C36" w:rsidRPr="002B254C" w:rsidRDefault="00C01C36" w:rsidP="00C01C36">
      <w:pPr>
        <w:spacing w:line="520" w:lineRule="exact"/>
        <w:ind w:firstLineChars="200" w:firstLine="560"/>
        <w:rPr>
          <w:rFonts w:ascii="宋体" w:eastAsia="宋体" w:hAnsi="宋体" w:cs="宋体"/>
          <w:sz w:val="24"/>
          <w:szCs w:val="21"/>
        </w:rPr>
      </w:pPr>
      <w:r w:rsidRPr="002B254C">
        <w:rPr>
          <w:rFonts w:ascii="仿宋_GB2312" w:eastAsia="仿宋_GB2312" w:hAnsi="宋体" w:cs="仿宋_GB2312" w:hint="eastAsia"/>
          <w:kern w:val="0"/>
          <w:sz w:val="28"/>
          <w:szCs w:val="21"/>
        </w:rPr>
        <w:t>（2）报价供应商依据评审要求进行澄清、说明或者补正的内容构成响应文件的组成部分。</w:t>
      </w:r>
    </w:p>
    <w:p w:rsidR="00C01C36" w:rsidRPr="002B254C" w:rsidRDefault="00C01C36" w:rsidP="00C01C36">
      <w:pPr>
        <w:spacing w:line="520" w:lineRule="exact"/>
        <w:ind w:firstLineChars="200" w:firstLine="562"/>
        <w:rPr>
          <w:rFonts w:ascii="仿宋_GB2312" w:eastAsia="仿宋_GB2312" w:hAnsi="宋体" w:cs="仿宋_GB2312"/>
          <w:b/>
          <w:kern w:val="0"/>
          <w:sz w:val="28"/>
          <w:szCs w:val="21"/>
        </w:rPr>
      </w:pPr>
      <w:r w:rsidRPr="002B254C">
        <w:rPr>
          <w:rFonts w:ascii="仿宋_GB2312" w:eastAsia="仿宋_GB2312" w:hAnsi="宋体" w:cs="仿宋_GB2312" w:hint="eastAsia"/>
          <w:b/>
          <w:kern w:val="0"/>
          <w:sz w:val="28"/>
          <w:szCs w:val="21"/>
        </w:rPr>
        <w:t>（二）磋商、优化方案</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（1）磋商小组所有成员应当集中与单一供应商分别进行磋商，并给予所有参加磋商的供应商平等的磋商机会。</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（2）磋商小组可以根据磋商文件和磋商情况实质性变动采购需求中的技术、服务要求以及合同草案条款，但不得变动磋商文件中的其他内容。实质性变动的内容，须经采购人代表确认。</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（3）对</w:t>
      </w:r>
      <w:r>
        <w:rPr>
          <w:rFonts w:ascii="仿宋_GB2312" w:eastAsia="仿宋_GB2312" w:hAnsi="宋体" w:hint="eastAsia"/>
          <w:sz w:val="28"/>
          <w:szCs w:val="21"/>
        </w:rPr>
        <w:t>竞争性</w:t>
      </w:r>
      <w:r w:rsidRPr="002B254C">
        <w:rPr>
          <w:rFonts w:ascii="仿宋_GB2312" w:eastAsia="仿宋_GB2312" w:hAnsi="宋体" w:cs="仿宋_GB2312" w:hint="eastAsia"/>
          <w:kern w:val="0"/>
          <w:sz w:val="28"/>
          <w:szCs w:val="21"/>
        </w:rPr>
        <w:t>磋商文件作出的实质性变动是磋商文件的有效组成部分，磋商小组应当及时以书面形式同时通知所有参加磋商的供应商。</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（4）供应商应当按照</w:t>
      </w:r>
      <w:r>
        <w:rPr>
          <w:rFonts w:ascii="仿宋_GB2312" w:eastAsia="仿宋_GB2312" w:hAnsi="宋体" w:hint="eastAsia"/>
          <w:sz w:val="28"/>
          <w:szCs w:val="21"/>
        </w:rPr>
        <w:t>竞争性</w:t>
      </w:r>
      <w:r w:rsidRPr="002B254C">
        <w:rPr>
          <w:rFonts w:ascii="仿宋_GB2312" w:eastAsia="仿宋_GB2312" w:hAnsi="宋体" w:cs="仿宋_GB2312" w:hint="eastAsia"/>
          <w:kern w:val="0"/>
          <w:sz w:val="28"/>
          <w:szCs w:val="21"/>
        </w:rPr>
        <w:t>磋商文件的变动情况和磋商小组的要求重新提交响应文件，并由其法定代表人</w:t>
      </w:r>
      <w:r>
        <w:rPr>
          <w:rFonts w:ascii="仿宋_GB2312" w:eastAsia="仿宋_GB2312" w:hAnsi="宋体" w:hint="eastAsia"/>
          <w:sz w:val="28"/>
          <w:szCs w:val="28"/>
        </w:rPr>
        <w:t>（依法登记的负责人）</w:t>
      </w:r>
      <w:r w:rsidRPr="002B254C">
        <w:rPr>
          <w:rFonts w:ascii="仿宋_GB2312" w:eastAsia="仿宋_GB2312" w:hAnsi="宋体" w:cs="仿宋_GB2312" w:hint="eastAsia"/>
          <w:kern w:val="0"/>
          <w:sz w:val="28"/>
          <w:szCs w:val="21"/>
        </w:rPr>
        <w:t>或被授权人签字或者加盖</w:t>
      </w:r>
      <w:r>
        <w:rPr>
          <w:rFonts w:ascii="仿宋_GB2312" w:eastAsia="仿宋_GB2312" w:hAnsi="宋体" w:cs="仿宋_GB2312" w:hint="eastAsia"/>
          <w:kern w:val="0"/>
          <w:sz w:val="28"/>
          <w:szCs w:val="21"/>
        </w:rPr>
        <w:t>单位</w:t>
      </w:r>
      <w:r w:rsidRPr="002B254C">
        <w:rPr>
          <w:rFonts w:ascii="仿宋_GB2312" w:eastAsia="仿宋_GB2312" w:hAnsi="宋体" w:cs="仿宋_GB2312" w:hint="eastAsia"/>
          <w:kern w:val="0"/>
          <w:sz w:val="28"/>
          <w:szCs w:val="21"/>
        </w:rPr>
        <w:t>公章。</w:t>
      </w:r>
    </w:p>
    <w:p w:rsidR="00C01C36" w:rsidRPr="002B254C" w:rsidRDefault="00C01C36" w:rsidP="00C01C36">
      <w:pPr>
        <w:spacing w:line="520" w:lineRule="exact"/>
        <w:ind w:firstLineChars="200" w:firstLine="562"/>
        <w:rPr>
          <w:rFonts w:ascii="仿宋_GB2312" w:eastAsia="仿宋_GB2312" w:hAnsi="宋体" w:cs="仿宋_GB2312"/>
          <w:b/>
          <w:kern w:val="0"/>
          <w:sz w:val="28"/>
          <w:szCs w:val="21"/>
        </w:rPr>
      </w:pPr>
      <w:r w:rsidRPr="002B254C">
        <w:rPr>
          <w:rFonts w:ascii="仿宋_GB2312" w:eastAsia="仿宋_GB2312" w:hAnsi="宋体" w:cs="仿宋_GB2312" w:hint="eastAsia"/>
          <w:b/>
          <w:kern w:val="0"/>
          <w:sz w:val="28"/>
          <w:szCs w:val="21"/>
        </w:rPr>
        <w:t>（三）最后报价</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（1）</w:t>
      </w:r>
      <w:r>
        <w:rPr>
          <w:rFonts w:ascii="仿宋_GB2312" w:eastAsia="仿宋_GB2312" w:hAnsi="宋体" w:hint="eastAsia"/>
          <w:sz w:val="28"/>
          <w:szCs w:val="21"/>
        </w:rPr>
        <w:t>竞争性</w:t>
      </w:r>
      <w:r w:rsidRPr="002B254C">
        <w:rPr>
          <w:rFonts w:ascii="仿宋_GB2312" w:eastAsia="仿宋_GB2312" w:hAnsi="宋体" w:cs="仿宋_GB2312" w:hint="eastAsia"/>
          <w:kern w:val="0"/>
          <w:sz w:val="28"/>
          <w:szCs w:val="21"/>
        </w:rPr>
        <w:t>磋商文件能够详细列明采购标的的技术、服务要求的，磋商结束后，磋商小组应当要求所有实质性响应的报价供应商在规定时间内提交最终报价。</w:t>
      </w:r>
    </w:p>
    <w:p w:rsidR="00C01C36" w:rsidRPr="002B254C" w:rsidRDefault="00C01C36" w:rsidP="00C01C36">
      <w:pPr>
        <w:spacing w:line="520" w:lineRule="exact"/>
        <w:ind w:firstLineChars="200" w:firstLine="560"/>
        <w:rPr>
          <w:rFonts w:ascii="仿宋_GB2312" w:eastAsia="仿宋_GB2312" w:hAnsi="宋体" w:cs="仿宋_GB2312"/>
          <w:sz w:val="28"/>
          <w:szCs w:val="21"/>
        </w:rPr>
      </w:pPr>
      <w:r w:rsidRPr="002B254C">
        <w:rPr>
          <w:rFonts w:ascii="仿宋_GB2312" w:eastAsia="仿宋_GB2312" w:hAnsi="宋体" w:cs="仿宋_GB2312" w:hint="eastAsia"/>
          <w:kern w:val="0"/>
          <w:sz w:val="28"/>
          <w:szCs w:val="21"/>
        </w:rPr>
        <w:t>（2）最终报价是报价供应商响应文件的有效组成部分。</w:t>
      </w:r>
    </w:p>
    <w:p w:rsidR="00C01C36" w:rsidRPr="002B254C" w:rsidRDefault="00C01C36" w:rsidP="00C01C36">
      <w:pPr>
        <w:spacing w:line="600" w:lineRule="exact"/>
        <w:ind w:firstLineChars="200" w:firstLine="562"/>
        <w:rPr>
          <w:rFonts w:ascii="楷体_GB2312" w:eastAsia="楷体_GB2312" w:hAnsi="Times New Roman" w:cs="楷体_GB2312"/>
          <w:b/>
          <w:kern w:val="0"/>
          <w:sz w:val="28"/>
          <w:szCs w:val="28"/>
        </w:rPr>
      </w:pPr>
      <w:r w:rsidRPr="002B254C">
        <w:rPr>
          <w:rFonts w:ascii="楷体_GB2312" w:eastAsia="楷体_GB2312" w:hAnsi="Times New Roman" w:cs="楷体_GB2312" w:hint="eastAsia"/>
          <w:b/>
          <w:kern w:val="0"/>
          <w:sz w:val="28"/>
          <w:szCs w:val="28"/>
        </w:rPr>
        <w:t>三、评审方法</w:t>
      </w:r>
    </w:p>
    <w:p w:rsidR="00C01C36" w:rsidRDefault="00C01C36" w:rsidP="00C01C36">
      <w:pPr>
        <w:numPr>
          <w:ilvl w:val="0"/>
          <w:numId w:val="2"/>
        </w:num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评审方法：</w:t>
      </w:r>
      <w:r w:rsidRPr="00C07F5D">
        <w:rPr>
          <w:rFonts w:ascii="仿宋_GB2312" w:eastAsia="仿宋_GB2312" w:hAnsi="宋体" w:cs="仿宋_GB2312" w:hint="eastAsia"/>
          <w:kern w:val="0"/>
          <w:sz w:val="28"/>
          <w:szCs w:val="21"/>
        </w:rPr>
        <w:t>综合评分法，是指响应文件满足磋商文件全部实质性要</w:t>
      </w:r>
      <w:r w:rsidRPr="00C07F5D">
        <w:rPr>
          <w:rFonts w:ascii="仿宋_GB2312" w:eastAsia="仿宋_GB2312" w:hAnsi="宋体" w:cs="仿宋_GB2312" w:hint="eastAsia"/>
          <w:kern w:val="0"/>
          <w:sz w:val="28"/>
          <w:szCs w:val="21"/>
        </w:rPr>
        <w:lastRenderedPageBreak/>
        <w:t>求且按评审因素的量化指标评审得分最高的供应商为成交候选供应商的评审方法</w:t>
      </w:r>
      <w:r>
        <w:rPr>
          <w:rFonts w:ascii="仿宋_GB2312" w:eastAsia="仿宋_GB2312" w:hAnsi="宋体" w:cs="仿宋_GB2312" w:hint="eastAsia"/>
          <w:kern w:val="0"/>
          <w:sz w:val="28"/>
          <w:szCs w:val="21"/>
        </w:rPr>
        <w:t>。</w:t>
      </w:r>
    </w:p>
    <w:p w:rsidR="00C01C36" w:rsidRPr="002B254C" w:rsidRDefault="00C01C36" w:rsidP="00C01C36">
      <w:pPr>
        <w:numPr>
          <w:ilvl w:val="0"/>
          <w:numId w:val="2"/>
        </w:numPr>
        <w:spacing w:line="520" w:lineRule="exact"/>
        <w:ind w:firstLineChars="200" w:firstLine="560"/>
        <w:rPr>
          <w:rFonts w:ascii="仿宋_GB2312" w:eastAsia="仿宋_GB2312" w:hAnsi="宋体" w:cs="仿宋_GB2312"/>
          <w:kern w:val="0"/>
          <w:sz w:val="28"/>
          <w:szCs w:val="21"/>
        </w:rPr>
      </w:pPr>
      <w:r w:rsidRPr="002B254C">
        <w:rPr>
          <w:rFonts w:ascii="仿宋_GB2312" w:eastAsia="仿宋_GB2312" w:hAnsi="宋体" w:cs="仿宋_GB2312" w:hint="eastAsia"/>
          <w:kern w:val="0"/>
          <w:sz w:val="28"/>
          <w:szCs w:val="21"/>
        </w:rPr>
        <w:t>评审细则：</w:t>
      </w:r>
    </w:p>
    <w:tbl>
      <w:tblPr>
        <w:tblpPr w:leftFromText="180" w:rightFromText="180" w:vertAnchor="text" w:horzAnchor="page" w:tblpX="1042" w:tblpY="102"/>
        <w:tblOverlap w:val="never"/>
        <w:tblW w:w="102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766"/>
        <w:gridCol w:w="709"/>
        <w:gridCol w:w="1276"/>
        <w:gridCol w:w="5613"/>
        <w:gridCol w:w="992"/>
        <w:gridCol w:w="851"/>
      </w:tblGrid>
      <w:tr w:rsidR="00C01C36" w:rsidRPr="002B254C" w:rsidTr="00432277">
        <w:trPr>
          <w:trHeight w:val="557"/>
        </w:trPr>
        <w:tc>
          <w:tcPr>
            <w:tcW w:w="76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spacing w:line="480" w:lineRule="exact"/>
              <w:jc w:val="center"/>
              <w:rPr>
                <w:rFonts w:ascii="仿宋_GB2312" w:eastAsia="仿宋_GB2312"/>
                <w:b/>
                <w:sz w:val="28"/>
                <w:szCs w:val="28"/>
              </w:rPr>
            </w:pPr>
            <w:r w:rsidRPr="00E64CF4">
              <w:rPr>
                <w:rFonts w:ascii="仿宋_GB2312" w:eastAsia="仿宋_GB2312" w:hint="eastAsia"/>
                <w:b/>
                <w:sz w:val="28"/>
                <w:szCs w:val="28"/>
              </w:rPr>
              <w:t>编号</w:t>
            </w:r>
          </w:p>
        </w:t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b/>
                <w:sz w:val="28"/>
                <w:szCs w:val="28"/>
              </w:rPr>
            </w:pPr>
            <w:r w:rsidRPr="00E64CF4">
              <w:rPr>
                <w:rFonts w:ascii="仿宋_GB2312" w:eastAsia="仿宋_GB2312" w:hAnsi="宋体" w:cs="仿宋_GB2312" w:hint="eastAsia"/>
                <w:b/>
                <w:sz w:val="28"/>
                <w:szCs w:val="28"/>
              </w:rPr>
              <w:t>类型</w:t>
            </w:r>
          </w:p>
        </w:tc>
        <w:tc>
          <w:tcPr>
            <w:tcW w:w="1276"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b/>
                <w:sz w:val="28"/>
                <w:szCs w:val="28"/>
              </w:rPr>
            </w:pPr>
            <w:r w:rsidRPr="00E64CF4">
              <w:rPr>
                <w:rFonts w:ascii="仿宋_GB2312" w:eastAsia="仿宋_GB2312" w:hAnsi="宋体" w:cs="仿宋_GB2312" w:hint="eastAsia"/>
                <w:b/>
                <w:sz w:val="28"/>
                <w:szCs w:val="28"/>
              </w:rPr>
              <w:t>评分标题</w:t>
            </w:r>
          </w:p>
        </w:tc>
        <w:tc>
          <w:tcPr>
            <w:tcW w:w="5613"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b/>
                <w:sz w:val="28"/>
                <w:szCs w:val="28"/>
              </w:rPr>
            </w:pPr>
            <w:r w:rsidRPr="00E64CF4">
              <w:rPr>
                <w:rFonts w:ascii="仿宋_GB2312" w:eastAsia="仿宋_GB2312" w:hAnsi="宋体" w:cs="仿宋_GB2312" w:hint="eastAsia"/>
                <w:b/>
                <w:sz w:val="28"/>
                <w:szCs w:val="28"/>
              </w:rPr>
              <w:t>评分标准</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b/>
                <w:sz w:val="28"/>
                <w:szCs w:val="28"/>
              </w:rPr>
            </w:pPr>
            <w:r w:rsidRPr="00E64CF4">
              <w:rPr>
                <w:rFonts w:ascii="仿宋_GB2312" w:eastAsia="仿宋_GB2312" w:hAnsi="宋体" w:cs="仿宋_GB2312" w:hint="eastAsia"/>
                <w:b/>
                <w:sz w:val="28"/>
                <w:szCs w:val="28"/>
              </w:rPr>
              <w:t>性质</w:t>
            </w:r>
          </w:p>
        </w:tc>
        <w:tc>
          <w:tcPr>
            <w:tcW w:w="85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b/>
                <w:sz w:val="28"/>
                <w:szCs w:val="28"/>
              </w:rPr>
            </w:pPr>
            <w:r w:rsidRPr="00E64CF4">
              <w:rPr>
                <w:rFonts w:ascii="仿宋_GB2312" w:eastAsia="仿宋_GB2312" w:hAnsi="宋体" w:cs="仿宋_GB2312" w:hint="eastAsia"/>
                <w:b/>
                <w:sz w:val="28"/>
                <w:szCs w:val="28"/>
              </w:rPr>
              <w:t>分数</w:t>
            </w:r>
          </w:p>
        </w:tc>
      </w:tr>
      <w:tr w:rsidR="00C01C36" w:rsidRPr="002B254C" w:rsidTr="00432277">
        <w:trPr>
          <w:trHeight w:val="454"/>
        </w:trPr>
        <w:tc>
          <w:tcPr>
            <w:tcW w:w="7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sz w:val="28"/>
                <w:szCs w:val="28"/>
              </w:rPr>
            </w:pPr>
            <w:r w:rsidRPr="00E64CF4">
              <w:rPr>
                <w:rFonts w:ascii="仿宋_GB2312" w:eastAsia="仿宋_GB2312" w:hAnsi="宋体" w:cs="方正楷体简体" w:hint="eastAsia"/>
                <w:sz w:val="28"/>
                <w:szCs w:val="28"/>
              </w:rPr>
              <w:t>1.01</w:t>
            </w:r>
          </w:p>
        </w:tc>
        <w:tc>
          <w:tcPr>
            <w:tcW w:w="709" w:type="dxa"/>
            <w:tcBorders>
              <w:top w:val="single" w:sz="4" w:space="0" w:color="000000"/>
              <w:left w:val="single" w:sz="4" w:space="0" w:color="000000"/>
              <w:bottom w:val="nil"/>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sz w:val="28"/>
                <w:szCs w:val="28"/>
              </w:rPr>
            </w:pPr>
            <w:r w:rsidRPr="00E64CF4">
              <w:rPr>
                <w:rFonts w:ascii="仿宋_GB2312" w:eastAsia="仿宋_GB2312" w:hAnsi="宋体" w:cs="方正楷体简体" w:hint="eastAsia"/>
                <w:sz w:val="28"/>
                <w:szCs w:val="28"/>
              </w:rPr>
              <w:t>价格</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sz w:val="28"/>
                <w:szCs w:val="28"/>
              </w:rPr>
            </w:pPr>
            <w:r w:rsidRPr="00E64CF4">
              <w:rPr>
                <w:rFonts w:ascii="仿宋_GB2312" w:eastAsia="仿宋_GB2312" w:hAnsi="宋体" w:cs="方正楷体简体" w:hint="eastAsia"/>
                <w:sz w:val="28"/>
                <w:szCs w:val="28"/>
              </w:rPr>
              <w:t>报价</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F53D01">
            <w:pPr>
              <w:pStyle w:val="a6"/>
              <w:widowControl/>
              <w:spacing w:line="480" w:lineRule="exact"/>
              <w:ind w:firstLineChars="100" w:firstLine="280"/>
              <w:rPr>
                <w:rFonts w:ascii="仿宋_GB2312" w:eastAsia="仿宋_GB2312" w:hAnsi="宋体" w:cs="仿宋_GB2312"/>
                <w:sz w:val="28"/>
                <w:szCs w:val="28"/>
              </w:rPr>
            </w:pPr>
            <w:r w:rsidRPr="00E64CF4">
              <w:rPr>
                <w:rFonts w:ascii="仿宋_GB2312" w:eastAsia="仿宋_GB2312" w:hAnsi="宋体" w:cs="方正楷体简体" w:hint="eastAsia"/>
                <w:sz w:val="28"/>
                <w:szCs w:val="28"/>
              </w:rPr>
              <w:t>满足竞争性磋商文件要求且最后报价最低的报价为评审基准价，其价格分为满分</w:t>
            </w:r>
            <w:r w:rsidR="00F53D01">
              <w:rPr>
                <w:rFonts w:ascii="仿宋_GB2312" w:eastAsia="仿宋_GB2312" w:hAnsi="宋体" w:cs="方正楷体简体"/>
                <w:sz w:val="28"/>
                <w:szCs w:val="28"/>
              </w:rPr>
              <w:t>30</w:t>
            </w:r>
            <w:r w:rsidRPr="00E64CF4">
              <w:rPr>
                <w:rFonts w:ascii="仿宋_GB2312" w:eastAsia="仿宋_GB2312" w:hAnsi="宋体" w:cs="方正楷体简体" w:hint="eastAsia"/>
                <w:sz w:val="28"/>
                <w:szCs w:val="28"/>
              </w:rPr>
              <w:t>分。其他供应商的价格分统一按照下列公式计算：报价得分=(评审基准价／最后报价)×</w:t>
            </w:r>
            <w:r w:rsidR="00F53D01">
              <w:rPr>
                <w:rFonts w:ascii="仿宋_GB2312" w:eastAsia="仿宋_GB2312" w:hAnsi="宋体" w:cs="方正楷体简体"/>
                <w:sz w:val="28"/>
                <w:szCs w:val="28"/>
              </w:rPr>
              <w:t>30</w:t>
            </w:r>
            <w:r w:rsidRPr="00E64CF4">
              <w:rPr>
                <w:rFonts w:ascii="仿宋_GB2312" w:eastAsia="仿宋_GB2312" w:hAnsi="宋体" w:cs="方正楷体简体" w:hint="eastAsia"/>
                <w:sz w:val="28"/>
                <w:szCs w:val="28"/>
              </w:rPr>
              <w:t>。</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sz w:val="28"/>
                <w:szCs w:val="28"/>
              </w:rPr>
            </w:pPr>
            <w:r w:rsidRPr="00E64CF4">
              <w:rPr>
                <w:rFonts w:ascii="仿宋_GB2312" w:eastAsia="仿宋_GB2312" w:hAnsi="宋体" w:cs="方正楷体简体" w:hint="eastAsia"/>
                <w:sz w:val="28"/>
                <w:szCs w:val="28"/>
              </w:rPr>
              <w:t>价格分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F53D01" w:rsidP="00E64CF4">
            <w:pPr>
              <w:pStyle w:val="a6"/>
              <w:widowControl/>
              <w:spacing w:line="480" w:lineRule="exact"/>
              <w:ind w:firstLine="0"/>
              <w:jc w:val="center"/>
              <w:rPr>
                <w:rFonts w:ascii="仿宋_GB2312" w:eastAsia="仿宋_GB2312" w:hAnsi="宋体" w:cs="仿宋_GB2312"/>
                <w:sz w:val="28"/>
                <w:szCs w:val="28"/>
              </w:rPr>
            </w:pPr>
            <w:r>
              <w:rPr>
                <w:rFonts w:ascii="仿宋_GB2312" w:eastAsia="仿宋_GB2312" w:hAnsi="宋体" w:cs="方正楷体简体"/>
                <w:sz w:val="28"/>
                <w:szCs w:val="28"/>
              </w:rPr>
              <w:t>30</w:t>
            </w:r>
            <w:r w:rsidR="00C01C36" w:rsidRPr="00E64CF4">
              <w:rPr>
                <w:rFonts w:ascii="仿宋_GB2312" w:eastAsia="仿宋_GB2312" w:hAnsi="宋体" w:cs="方正楷体简体" w:hint="eastAsia"/>
                <w:sz w:val="28"/>
                <w:szCs w:val="28"/>
              </w:rPr>
              <w:t>.00</w:t>
            </w:r>
          </w:p>
        </w:tc>
      </w:tr>
      <w:tr w:rsidR="00C01C36" w:rsidRPr="002B254C" w:rsidTr="00432277">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1.02</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商务</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同类项目业绩</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供应商自2021年1月1日至今承揽的</w:t>
            </w:r>
            <w:r w:rsidR="00F53D01" w:rsidRPr="00F53D01">
              <w:rPr>
                <w:rFonts w:ascii="仿宋_GB2312" w:eastAsia="仿宋_GB2312" w:hAnsi="宋体" w:cs="方正楷体简体" w:hint="eastAsia"/>
                <w:sz w:val="28"/>
                <w:szCs w:val="28"/>
              </w:rPr>
              <w:t>公园建设或室外景观绿化</w:t>
            </w:r>
            <w:r w:rsidRPr="00E64CF4">
              <w:rPr>
                <w:rFonts w:ascii="仿宋_GB2312" w:eastAsia="仿宋_GB2312" w:hAnsi="宋体" w:cs="方正楷体简体" w:hint="eastAsia"/>
                <w:sz w:val="28"/>
                <w:szCs w:val="28"/>
              </w:rPr>
              <w:t>工程，每</w:t>
            </w:r>
            <w:r w:rsidR="00F53D01">
              <w:rPr>
                <w:rFonts w:ascii="仿宋_GB2312" w:eastAsia="仿宋_GB2312" w:hAnsi="宋体" w:cs="方正楷体简体" w:hint="eastAsia"/>
                <w:sz w:val="28"/>
                <w:szCs w:val="28"/>
              </w:rPr>
              <w:t>提供</w:t>
            </w:r>
            <w:r w:rsidRPr="00E64CF4">
              <w:rPr>
                <w:rFonts w:ascii="仿宋_GB2312" w:eastAsia="仿宋_GB2312" w:hAnsi="宋体" w:cs="方正楷体简体" w:hint="eastAsia"/>
                <w:sz w:val="28"/>
                <w:szCs w:val="28"/>
              </w:rPr>
              <w:t>一</w:t>
            </w:r>
            <w:r w:rsidR="00F53D01">
              <w:rPr>
                <w:rFonts w:ascii="仿宋_GB2312" w:eastAsia="仿宋_GB2312" w:hAnsi="宋体" w:cs="方正楷体简体" w:hint="eastAsia"/>
                <w:sz w:val="28"/>
                <w:szCs w:val="28"/>
              </w:rPr>
              <w:t>项</w:t>
            </w:r>
            <w:r w:rsidRPr="00E64CF4">
              <w:rPr>
                <w:rFonts w:ascii="仿宋_GB2312" w:eastAsia="仿宋_GB2312" w:hAnsi="宋体" w:cs="方正楷体简体" w:hint="eastAsia"/>
                <w:sz w:val="28"/>
                <w:szCs w:val="28"/>
              </w:rPr>
              <w:t>得2.5分，最高计至10分。</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注：响应文件附施工合同关键页扫描件，时间以合同签订时间为准；本项未提供同类项目业绩或提供的业绩不符合要求的，不得分。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客观分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10.00</w:t>
            </w:r>
          </w:p>
        </w:tc>
      </w:tr>
      <w:tr w:rsidR="00C01C36" w:rsidRPr="002B254C" w:rsidTr="00432277">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1.03</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商务</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仿宋_GB2312"/>
                <w:sz w:val="28"/>
                <w:szCs w:val="28"/>
              </w:rPr>
            </w:pPr>
            <w:r w:rsidRPr="00E64CF4">
              <w:rPr>
                <w:rFonts w:ascii="仿宋_GB2312" w:eastAsia="仿宋_GB2312" w:hAnsi="宋体" w:cs="方正楷体简体" w:hint="eastAsia"/>
                <w:sz w:val="28"/>
                <w:szCs w:val="28"/>
              </w:rPr>
              <w:t>项目管理机构</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Chars="100" w:firstLine="280"/>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技术负责人持工程系列中级及以上职称或建设类注册证书；其他关键岗位管理人员：施工员、质量（检）员、安全员各1人，配备齐全，分工明确，不得兼任。满足上述要求的得10分。</w:t>
            </w:r>
          </w:p>
          <w:p w:rsidR="00C01C36" w:rsidRPr="00E64CF4" w:rsidRDefault="00C01C36" w:rsidP="0061387A">
            <w:pPr>
              <w:pStyle w:val="a6"/>
              <w:widowControl/>
              <w:spacing w:line="480" w:lineRule="exact"/>
              <w:ind w:firstLineChars="100" w:firstLine="280"/>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注：响应文件中附技术负责人（不可由项目经理兼任）相关证书及项目管理机构所有人员近一个月</w:t>
            </w:r>
            <w:r w:rsidRPr="0061387A">
              <w:rPr>
                <w:rFonts w:ascii="仿宋_GB2312" w:eastAsia="仿宋_GB2312" w:hAnsi="宋体" w:cs="方正楷体简体" w:hint="eastAsia"/>
                <w:sz w:val="28"/>
                <w:szCs w:val="28"/>
              </w:rPr>
              <w:t>（指2024年</w:t>
            </w:r>
            <w:r w:rsidR="0061387A" w:rsidRPr="0061387A">
              <w:rPr>
                <w:rFonts w:ascii="仿宋_GB2312" w:eastAsia="仿宋_GB2312" w:hAnsi="宋体" w:cs="方正楷体简体"/>
                <w:sz w:val="28"/>
                <w:szCs w:val="28"/>
              </w:rPr>
              <w:t>10</w:t>
            </w:r>
            <w:r w:rsidRPr="0061387A">
              <w:rPr>
                <w:rFonts w:ascii="仿宋_GB2312" w:eastAsia="仿宋_GB2312" w:hAnsi="宋体" w:cs="方正楷体简体" w:hint="eastAsia"/>
                <w:sz w:val="28"/>
                <w:szCs w:val="28"/>
              </w:rPr>
              <w:t>月或2024年</w:t>
            </w:r>
            <w:r w:rsidR="0061387A" w:rsidRPr="0061387A">
              <w:rPr>
                <w:rFonts w:ascii="仿宋_GB2312" w:eastAsia="仿宋_GB2312" w:hAnsi="宋体" w:cs="方正楷体简体"/>
                <w:sz w:val="28"/>
                <w:szCs w:val="28"/>
              </w:rPr>
              <w:t>11</w:t>
            </w:r>
            <w:r w:rsidRPr="0061387A">
              <w:rPr>
                <w:rFonts w:ascii="仿宋_GB2312" w:eastAsia="仿宋_GB2312" w:hAnsi="宋体" w:cs="方正楷体简体" w:hint="eastAsia"/>
                <w:sz w:val="28"/>
                <w:szCs w:val="28"/>
              </w:rPr>
              <w:t>月）社保缴纳证明扫描件，若为退休人员可提供退休及返聘证明材料。不</w:t>
            </w:r>
            <w:r w:rsidRPr="00E64CF4">
              <w:rPr>
                <w:rFonts w:ascii="仿宋_GB2312" w:eastAsia="仿宋_GB2312" w:hAnsi="宋体" w:cs="方正楷体简体" w:hint="eastAsia"/>
                <w:sz w:val="28"/>
                <w:szCs w:val="28"/>
              </w:rPr>
              <w:t>符合上述要求的，该项不得分。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客观分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10.00</w:t>
            </w:r>
          </w:p>
        </w:tc>
      </w:tr>
      <w:tr w:rsidR="00C01C36" w:rsidRPr="002B254C" w:rsidTr="00432277">
        <w:trPr>
          <w:trHeight w:val="454"/>
        </w:trPr>
        <w:tc>
          <w:tcPr>
            <w:tcW w:w="76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1.04</w:t>
            </w:r>
          </w:p>
        </w:tc>
        <w:tc>
          <w:tcPr>
            <w:tcW w:w="709"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技术</w:t>
            </w:r>
          </w:p>
        </w:tc>
        <w:tc>
          <w:tcPr>
            <w:tcW w:w="1276" w:type="dxa"/>
            <w:tcBorders>
              <w:top w:val="single" w:sz="4" w:space="0" w:color="000000"/>
              <w:left w:val="single" w:sz="4" w:space="0" w:color="000000"/>
              <w:bottom w:val="single" w:sz="4" w:space="0" w:color="auto"/>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center"/>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施工组织设计</w:t>
            </w:r>
          </w:p>
        </w:tc>
        <w:tc>
          <w:tcPr>
            <w:tcW w:w="56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1.对工程整体有深刻认识，表述清晰完整，施工段划分、临时设施、临时道路、施工总平面图布置设计合理；</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lastRenderedPageBreak/>
              <w:t>2.施工方案和技术措施合理，对关键工序和关键部位施工具有针对性，措施得力、经济、安全、可行；</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3.有完整的质量保证措施，先进可行，有针对本工程的通病治理措施；</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4.针对项目实际情况有完整的安全文明措施和应急救援预案，且措施齐全，预案可行；</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5.环境保护措施安全得力，减少噪音、降低环境污染、扬尘治理措施、地下管线及其他地上地下设施的保护加固措施等；</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6.冬季、雨季施工方案；</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7.施工进度计划和进度措施（包括以横道图或标明关键线路的网络进度计划、保障进度计划需要的主要施工机械设备、劳动力需求计划及保证措施、材料设备进场计划及其他保证措施等）；</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8.资源配备计划。投入的劳动力、机械设备等计划合理，与进度计划呼应，满足施工需要；</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9.项目管理机构人员配备齐全合理；</w:t>
            </w:r>
          </w:p>
          <w:p w:rsidR="00C01C36" w:rsidRPr="00E64CF4" w:rsidRDefault="00C01C36" w:rsidP="00E64CF4">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10.成品保护、工程保修制度、与发包、监理、设计的配合等。</w:t>
            </w:r>
          </w:p>
          <w:p w:rsidR="00C01C36" w:rsidRPr="00E64CF4" w:rsidRDefault="00C01C36" w:rsidP="006B3831">
            <w:pPr>
              <w:pStyle w:val="a6"/>
              <w:widowControl/>
              <w:spacing w:line="480" w:lineRule="exact"/>
              <w:ind w:firstLineChars="100" w:firstLine="28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t>以上每小项</w:t>
            </w:r>
            <w:r w:rsidR="006B3831">
              <w:rPr>
                <w:rFonts w:ascii="仿宋_GB2312" w:eastAsia="仿宋_GB2312" w:hAnsi="宋体" w:cs="方正楷体简体"/>
                <w:sz w:val="28"/>
                <w:szCs w:val="28"/>
              </w:rPr>
              <w:t>5</w:t>
            </w:r>
            <w:r w:rsidRPr="00E64CF4">
              <w:rPr>
                <w:rFonts w:ascii="仿宋_GB2312" w:eastAsia="仿宋_GB2312" w:hAnsi="宋体" w:cs="方正楷体简体" w:hint="eastAsia"/>
                <w:sz w:val="28"/>
                <w:szCs w:val="28"/>
              </w:rPr>
              <w:t>分，磋商小组在充分了解竞争性磋商文件要求和响应文件情况下进行详细评审，以0.1分为单位分别进行独立打分，缺项条不得分。</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C01C36" w:rsidP="00E64CF4">
            <w:pPr>
              <w:pStyle w:val="a6"/>
              <w:widowControl/>
              <w:spacing w:line="480" w:lineRule="exact"/>
              <w:ind w:firstLine="0"/>
              <w:jc w:val="left"/>
              <w:rPr>
                <w:rFonts w:ascii="仿宋_GB2312" w:eastAsia="仿宋_GB2312" w:hAnsi="宋体" w:cs="方正楷体简体"/>
                <w:sz w:val="28"/>
                <w:szCs w:val="28"/>
              </w:rPr>
            </w:pPr>
            <w:r w:rsidRPr="00E64CF4">
              <w:rPr>
                <w:rFonts w:ascii="仿宋_GB2312" w:eastAsia="仿宋_GB2312" w:hAnsi="宋体" w:cs="方正楷体简体" w:hint="eastAsia"/>
                <w:sz w:val="28"/>
                <w:szCs w:val="28"/>
              </w:rPr>
              <w:lastRenderedPageBreak/>
              <w:t>主观分</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01C36" w:rsidRPr="00E64CF4" w:rsidRDefault="001C3DB8" w:rsidP="00E64CF4">
            <w:pPr>
              <w:pStyle w:val="a6"/>
              <w:widowControl/>
              <w:spacing w:line="480" w:lineRule="exact"/>
              <w:ind w:firstLine="0"/>
              <w:jc w:val="left"/>
              <w:rPr>
                <w:rFonts w:ascii="仿宋_GB2312" w:eastAsia="仿宋_GB2312" w:hAnsi="宋体" w:cs="方正楷体简体"/>
                <w:sz w:val="28"/>
                <w:szCs w:val="28"/>
              </w:rPr>
            </w:pPr>
            <w:r>
              <w:rPr>
                <w:rFonts w:ascii="仿宋_GB2312" w:eastAsia="仿宋_GB2312" w:hAnsi="宋体" w:cs="方正楷体简体"/>
                <w:sz w:val="28"/>
                <w:szCs w:val="28"/>
              </w:rPr>
              <w:t>50</w:t>
            </w:r>
            <w:r w:rsidR="00C01C36" w:rsidRPr="00E64CF4">
              <w:rPr>
                <w:rFonts w:ascii="仿宋_GB2312" w:eastAsia="仿宋_GB2312" w:hAnsi="宋体" w:cs="方正楷体简体" w:hint="eastAsia"/>
                <w:sz w:val="28"/>
                <w:szCs w:val="28"/>
              </w:rPr>
              <w:t>.00</w:t>
            </w:r>
          </w:p>
        </w:tc>
      </w:tr>
    </w:tbl>
    <w:p w:rsidR="00C01C36" w:rsidRPr="002B254C" w:rsidRDefault="00C01C36" w:rsidP="00C01C36"/>
    <w:p w:rsidR="00C01C36" w:rsidRPr="002B254C" w:rsidRDefault="00C01C36" w:rsidP="00C01C36">
      <w:pPr>
        <w:widowControl/>
        <w:jc w:val="left"/>
        <w:rPr>
          <w:rFonts w:ascii="Arial" w:hAnsi="Arial" w:cs="Arial"/>
          <w:sz w:val="24"/>
        </w:rPr>
      </w:pPr>
      <w:r w:rsidRPr="002B254C">
        <w:br w:type="page"/>
      </w: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pStyle w:val="a0"/>
      </w:pPr>
    </w:p>
    <w:p w:rsidR="00C01C36" w:rsidRPr="002B254C" w:rsidRDefault="00C01C36" w:rsidP="00C01C36"/>
    <w:p w:rsidR="00C01C36" w:rsidRPr="002B254C" w:rsidRDefault="00C01C36" w:rsidP="00C01C36">
      <w:pPr>
        <w:spacing w:before="100" w:beforeAutospacing="1" w:after="100" w:afterAutospacing="1" w:line="412" w:lineRule="auto"/>
        <w:jc w:val="center"/>
        <w:outlineLvl w:val="0"/>
        <w:rPr>
          <w:rFonts w:ascii="楷体_GB2312" w:eastAsia="楷体_GB2312" w:hAnsi="宋体" w:cs="宋体"/>
          <w:b/>
          <w:sz w:val="44"/>
          <w:szCs w:val="44"/>
        </w:rPr>
      </w:pPr>
      <w:bookmarkStart w:id="25" w:name="_Toc152578593"/>
      <w:r w:rsidRPr="002B254C">
        <w:rPr>
          <w:rFonts w:ascii="楷体_GB2312" w:eastAsia="楷体_GB2312" w:hAnsi="宋体" w:cs="宋体" w:hint="eastAsia"/>
          <w:b/>
          <w:kern w:val="0"/>
          <w:sz w:val="44"/>
          <w:szCs w:val="44"/>
        </w:rPr>
        <w:t>第五章 响应文件格式</w:t>
      </w:r>
      <w:bookmarkEnd w:id="25"/>
    </w:p>
    <w:p w:rsidR="00C01C36" w:rsidRPr="002B254C" w:rsidRDefault="00C01C36" w:rsidP="00C01C36">
      <w:pPr>
        <w:spacing w:line="412" w:lineRule="auto"/>
        <w:rPr>
          <w:rFonts w:ascii="楷体_GB2312" w:eastAsia="楷体_GB2312" w:hAnsi="宋体" w:cs="宋体"/>
          <w:b/>
          <w:sz w:val="44"/>
          <w:szCs w:val="44"/>
        </w:rPr>
      </w:pP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widowControl/>
        <w:jc w:val="left"/>
      </w:pPr>
      <w:r w:rsidRPr="002B254C">
        <w:br w:type="page"/>
      </w:r>
    </w:p>
    <w:p w:rsidR="00C01C36" w:rsidRPr="002B254C" w:rsidRDefault="00C01C36" w:rsidP="00C01C36">
      <w:pPr>
        <w:pStyle w:val="a0"/>
      </w:pPr>
    </w:p>
    <w:p w:rsidR="00C01C36" w:rsidRPr="002B254C" w:rsidRDefault="00495482" w:rsidP="00C01C36">
      <w:pPr>
        <w:spacing w:line="460" w:lineRule="exact"/>
        <w:jc w:val="left"/>
        <w:rPr>
          <w:b/>
          <w:sz w:val="24"/>
        </w:rPr>
      </w:pPr>
      <w:r w:rsidRPr="002B254C">
        <w:rPr>
          <w:rFonts w:ascii="宋体" w:hAnsi="宋体" w:cs="Lucida Sans Unicode"/>
          <w:sz w:val="24"/>
        </w:rPr>
        <w:fldChar w:fldCharType="begin"/>
      </w:r>
      <w:r w:rsidR="00C01C36" w:rsidRPr="002B254C">
        <w:rPr>
          <w:rFonts w:ascii="宋体" w:hAnsi="宋体" w:cs="Lucida Sans Unicode"/>
          <w:sz w:val="24"/>
        </w:rPr>
        <w:instrText>&lt;MK cmd="bus"&gt;&lt;def type="query" recs="pro"&gt;" select b.tradeWay,a.projectCode,a.projectName,b.schemecode,b.saleMode,b.applycost,b.applystart,b.applystop,b.deliverstop,b.openstart,b.openaddr,a.projectid,b.bidvalidity,b.canjoint,b.judgecount from gp_project a,gp_projectScheme b where a.projectId=b.projectId and b.schemeId="+NFV("schemeid",-1) &lt;/def&gt;&lt;/MK&gt;</w:instrText>
      </w:r>
      <w:r w:rsidRPr="002B254C">
        <w:rPr>
          <w:rFonts w:ascii="宋体" w:hAnsi="宋体" w:cs="Lucida Sans Unicode"/>
          <w:sz w:val="24"/>
        </w:rPr>
        <w:fldChar w:fldCharType="end"/>
      </w:r>
      <w:r w:rsidRPr="002B254C">
        <w:rPr>
          <w:rFonts w:ascii="宋体" w:hAnsi="宋体" w:cs="Lucida Sans Unicode"/>
          <w:sz w:val="24"/>
        </w:rPr>
        <w:fldChar w:fldCharType="begin"/>
      </w:r>
      <w:r w:rsidR="00C01C36" w:rsidRPr="002B254C">
        <w:rPr>
          <w:rFonts w:ascii="宋体" w:hAnsi="宋体" w:cs="Lucida Sans Unicode"/>
          <w:sz w:val="24"/>
        </w:rPr>
        <w:instrText>&lt;MK cmd="bus"&gt;&lt;def type="query" recs="org"&gt;" select b3.unitaddr,b3.zipcode,b3.linkman,b3.linkphone,b3.uniturl,b2.organName from gp_project b1,bas_organ b2,gp_agent b3 where b1.agentOrgan=b2.organId and b2.organId=b3.organid and b1.projectid ="+NFV("pro.projectid",-1) &lt;/def&gt;&lt;/MK&gt;</w:instrText>
      </w:r>
      <w:r w:rsidRPr="002B254C">
        <w:rPr>
          <w:rFonts w:ascii="宋体" w:hAnsi="宋体" w:cs="Lucida Sans Unicode"/>
          <w:sz w:val="24"/>
        </w:rPr>
        <w:fldChar w:fldCharType="end"/>
      </w:r>
      <w:r w:rsidRPr="002B254C">
        <w:rPr>
          <w:rFonts w:ascii="宋体" w:hAnsi="宋体"/>
          <w:sz w:val="24"/>
          <w:highlight w:val="white"/>
        </w:rPr>
        <w:fldChar w:fldCharType="begin"/>
      </w:r>
      <w:r w:rsidR="00C01C36" w:rsidRPr="002B254C">
        <w:rPr>
          <w:rFonts w:ascii="宋体" w:hAnsi="宋体"/>
          <w:sz w:val="24"/>
          <w:highlight w:val="white"/>
        </w:rPr>
        <w:instrText>&lt;MK cmd="bus"&gt;&lt;def type="query" recs="totle"&gt;"SELECT sum(a.budgetAmount) budgettotle from gp_goods a,gp_package b,gp_packageScheme c WHERE a.packageId=b.packageId AND b.packageSchemeId=c.packageSchemeId AND c.schemeId ="+NFV("schemeid",-1)&lt;/def&gt;&lt;/MK&gt;</w:instrText>
      </w:r>
      <w:r w:rsidRPr="002B254C">
        <w:rPr>
          <w:rFonts w:ascii="宋体" w:hAnsi="宋体"/>
          <w:sz w:val="24"/>
          <w:highlight w:val="white"/>
        </w:rPr>
        <w:fldChar w:fldCharType="end"/>
      </w:r>
      <w:r w:rsidRPr="002B254C">
        <w:rPr>
          <w:rFonts w:ascii="宋体" w:hAnsi="宋体" w:cs="Lucida Sans Unicode"/>
          <w:sz w:val="24"/>
        </w:rPr>
        <w:fldChar w:fldCharType="begin"/>
      </w:r>
      <w:r w:rsidR="00C01C36" w:rsidRPr="002B254C">
        <w:rPr>
          <w:rFonts w:ascii="宋体" w:hAnsi="宋体" w:cs="Lucida Sans Unicode"/>
          <w:sz w:val="24"/>
        </w:rPr>
        <w:instrText>&lt;MK cmd="bus"&gt;&lt;def type="query" recs="allbuyer"&gt;"SELECT DISTINCT d.organName FROM gp_plan a,bas_organ d WHERE a.buyer=d.organId AND a.planid IN (SELECT b.planId FROM gp_package b,gp_packageScheme c WHERE b.packageSchemeId=c.packageSchemeId AND c.schemeId="+NFV("schemeid")+")"&lt;/def&gt;&lt;/MK&gt;</w:instrText>
      </w:r>
      <w:r w:rsidRPr="002B254C">
        <w:rPr>
          <w:rFonts w:ascii="宋体" w:hAnsi="宋体" w:cs="Lucida Sans Unicode"/>
          <w:sz w:val="24"/>
        </w:rPr>
        <w:fldChar w:fldCharType="end"/>
      </w:r>
      <w:r w:rsidRPr="002B254C">
        <w:rPr>
          <w:rFonts w:ascii="宋体" w:hAnsi="宋体" w:cs="Lucida Sans Unicode"/>
          <w:sz w:val="24"/>
        </w:rPr>
        <w:fldChar w:fldCharType="begin"/>
      </w:r>
      <w:r w:rsidR="00C01C36" w:rsidRPr="002B254C">
        <w:rPr>
          <w:rFonts w:ascii="宋体" w:hAnsi="宋体" w:cs="Lucida Sans Unicode"/>
          <w:sz w:val="24"/>
        </w:rPr>
        <w:instrText>&lt;MK cmd="bus"&gt;&lt;def type="query" recs="filecode"&gt;" SELECT a.grantSymbol FROM gp_plan a WHERE a.planid IN (SELECT DISTINCT b.planId FROM gp_package b,gp_packageScheme c WHERE b.packageSchemeId=c.packageSchemeId AND c.schemeId="+NFV("schemeid")+")"&lt;/def&gt;&lt;/MK&gt;</w:instrText>
      </w:r>
      <w:r w:rsidRPr="002B254C">
        <w:rPr>
          <w:rFonts w:ascii="宋体" w:hAnsi="宋体" w:cs="Lucida Sans Unicode"/>
          <w:sz w:val="24"/>
        </w:rPr>
        <w:fldChar w:fldCharType="end"/>
      </w:r>
      <w:r w:rsidRPr="002B254C">
        <w:rPr>
          <w:rFonts w:ascii="宋体" w:hAnsi="宋体" w:cs="Lucida Sans Unicode"/>
        </w:rPr>
        <w:fldChar w:fldCharType="begin"/>
      </w:r>
      <w:r w:rsidR="00C01C36" w:rsidRPr="002B254C">
        <w:rPr>
          <w:rFonts w:ascii="宋体" w:hAnsi="宋体" w:cs="Lucida Sans Unicode"/>
        </w:rPr>
        <w:instrText>&lt;MK cmd="bus"&gt;&lt;def type="query" recs="mypro"&gt;" select a.agentOrgan,c.organname from gp_project a,gp_projectScheme b,bas_organ c where a.projectId=b.projectId and a.agentorgan=c.organid and b.schemeId="+NFV("schemeid",-1)&lt;/def&gt;&lt;/MK&gt;</w:instrText>
      </w:r>
      <w:r w:rsidRPr="002B254C">
        <w:rPr>
          <w:rFonts w:ascii="宋体" w:hAnsi="宋体" w:cs="Lucida Sans Unicode"/>
        </w:rPr>
        <w:fldChar w:fldCharType="end"/>
      </w:r>
    </w:p>
    <w:p w:rsidR="00C01C36" w:rsidRPr="002B254C" w:rsidRDefault="00C01C36" w:rsidP="00C01C36">
      <w:pPr>
        <w:ind w:right="2080"/>
        <w:rPr>
          <w:rFonts w:ascii="仿宋" w:eastAsia="仿宋" w:hAnsi="仿宋"/>
          <w:sz w:val="52"/>
        </w:rPr>
      </w:pPr>
    </w:p>
    <w:p w:rsidR="00C01C36" w:rsidRPr="002B254C" w:rsidRDefault="00C01C36" w:rsidP="00C01C36"/>
    <w:p w:rsidR="00C01C36" w:rsidRPr="002B254C" w:rsidRDefault="00C01C36" w:rsidP="00C01C36">
      <w:pPr>
        <w:pStyle w:val="a0"/>
      </w:pPr>
    </w:p>
    <w:p w:rsidR="00C01C36" w:rsidRPr="002B254C" w:rsidRDefault="00C01C36" w:rsidP="00C01C36">
      <w:pPr>
        <w:jc w:val="center"/>
        <w:rPr>
          <w:rFonts w:ascii="方正小标宋简体" w:eastAsia="方正小标宋简体" w:hAnsi="仿宋"/>
          <w:bCs/>
          <w:sz w:val="84"/>
        </w:rPr>
      </w:pPr>
      <w:r w:rsidRPr="002B254C">
        <w:rPr>
          <w:rFonts w:ascii="方正小标宋简体" w:eastAsia="方正小标宋简体" w:hAnsi="仿宋" w:hint="eastAsia"/>
          <w:bCs/>
          <w:sz w:val="84"/>
        </w:rPr>
        <w:t>响 应 文 件</w:t>
      </w:r>
    </w:p>
    <w:p w:rsidR="00C01C36" w:rsidRPr="00786F34" w:rsidRDefault="00C01C36" w:rsidP="00C01C36">
      <w:pPr>
        <w:jc w:val="center"/>
        <w:rPr>
          <w:rFonts w:ascii="仿宋" w:eastAsia="仿宋" w:hAnsi="仿宋"/>
          <w:color w:val="FF0000"/>
          <w:sz w:val="72"/>
        </w:rPr>
      </w:pPr>
      <w:r w:rsidRPr="00786F34">
        <w:rPr>
          <w:rFonts w:ascii="仿宋" w:eastAsia="仿宋" w:hAnsi="仿宋" w:hint="eastAsia"/>
          <w:color w:val="FF0000"/>
          <w:sz w:val="72"/>
        </w:rPr>
        <w:t>（第一册）</w:t>
      </w:r>
    </w:p>
    <w:p w:rsidR="00C01C36" w:rsidRPr="002B254C" w:rsidRDefault="00C01C36" w:rsidP="00C01C36">
      <w:pPr>
        <w:jc w:val="center"/>
        <w:rPr>
          <w:rFonts w:ascii="仿宋" w:eastAsia="仿宋" w:hAnsi="仿宋"/>
          <w:sz w:val="72"/>
        </w:rPr>
      </w:pPr>
    </w:p>
    <w:p w:rsidR="00C01C36" w:rsidRPr="002B254C" w:rsidRDefault="00C01C36" w:rsidP="00C01C36">
      <w:pPr>
        <w:spacing w:line="360" w:lineRule="auto"/>
        <w:ind w:firstLineChars="245" w:firstLine="885"/>
        <w:jc w:val="left"/>
        <w:rPr>
          <w:rFonts w:ascii="仿宋_GB2312" w:eastAsia="仿宋_GB2312" w:hAnsi="黑体"/>
          <w:sz w:val="36"/>
          <w:szCs w:val="36"/>
        </w:rPr>
      </w:pPr>
      <w:r w:rsidRPr="002B254C">
        <w:rPr>
          <w:rFonts w:ascii="仿宋_GB2312" w:eastAsia="仿宋_GB2312" w:hAnsi="黑体" w:hint="eastAsia"/>
          <w:b/>
          <w:bCs/>
          <w:sz w:val="36"/>
          <w:szCs w:val="36"/>
        </w:rPr>
        <w:t>采购项目：</w:t>
      </w:r>
      <w:r w:rsidR="009B7569">
        <w:rPr>
          <w:rFonts w:ascii="仿宋_GB2312" w:eastAsia="仿宋_GB2312" w:hAnsi="黑体" w:hint="eastAsia"/>
          <w:sz w:val="36"/>
          <w:szCs w:val="36"/>
        </w:rPr>
        <w:t>高区口袋公园项目（彩虹园）工程</w:t>
      </w:r>
      <w:r w:rsidR="00495482" w:rsidRPr="002B254C">
        <w:rPr>
          <w:rFonts w:ascii="仿宋_GB2312" w:eastAsia="仿宋_GB2312" w:hAnsi="黑体" w:hint="eastAsia"/>
          <w:sz w:val="36"/>
          <w:szCs w:val="36"/>
          <w:highlight w:val="yellow"/>
        </w:rPr>
        <w:fldChar w:fldCharType="begin"/>
      </w:r>
      <w:r w:rsidRPr="002B254C">
        <w:rPr>
          <w:rFonts w:ascii="仿宋_GB2312" w:eastAsia="仿宋_GB2312" w:hAnsi="黑体" w:hint="eastAsia"/>
          <w:sz w:val="36"/>
          <w:szCs w:val="36"/>
          <w:highlight w:val="yellow"/>
        </w:rPr>
        <w:instrText>&lt;MK&gt;pro.projectname&lt;/MK&gt;</w:instrText>
      </w:r>
      <w:r w:rsidR="00495482" w:rsidRPr="002B254C">
        <w:rPr>
          <w:rFonts w:ascii="仿宋_GB2312" w:eastAsia="仿宋_GB2312" w:hAnsi="黑体" w:hint="eastAsia"/>
          <w:sz w:val="36"/>
          <w:szCs w:val="36"/>
          <w:highlight w:val="yellow"/>
        </w:rPr>
        <w:fldChar w:fldCharType="end"/>
      </w:r>
    </w:p>
    <w:p w:rsidR="00C01C36" w:rsidRPr="002B254C" w:rsidRDefault="00C01C36" w:rsidP="00C01C36">
      <w:pPr>
        <w:spacing w:line="360" w:lineRule="auto"/>
        <w:ind w:firstLineChars="245" w:firstLine="885"/>
        <w:jc w:val="left"/>
        <w:rPr>
          <w:rFonts w:ascii="仿宋_GB2312" w:eastAsia="仿宋_GB2312" w:hAnsi="黑体"/>
          <w:b/>
          <w:sz w:val="36"/>
          <w:szCs w:val="36"/>
        </w:rPr>
      </w:pPr>
      <w:r w:rsidRPr="002B254C">
        <w:rPr>
          <w:rFonts w:ascii="仿宋_GB2312" w:eastAsia="仿宋_GB2312" w:hAnsi="黑体" w:hint="eastAsia"/>
          <w:b/>
          <w:bCs/>
          <w:sz w:val="36"/>
          <w:szCs w:val="36"/>
        </w:rPr>
        <w:t>采购编号：</w:t>
      </w:r>
      <w:r w:rsidR="00C06D1A">
        <w:rPr>
          <w:rFonts w:ascii="仿宋_GB2312" w:eastAsia="仿宋_GB2312" w:hAnsi="黑体" w:hint="eastAsia"/>
          <w:sz w:val="36"/>
          <w:szCs w:val="36"/>
        </w:rPr>
        <w:t>SDGP371095000202402000088</w:t>
      </w:r>
      <w:r w:rsidR="00495482" w:rsidRPr="002B254C">
        <w:rPr>
          <w:rFonts w:ascii="仿宋_GB2312" w:eastAsia="仿宋_GB2312" w:hAnsi="黑体" w:hint="eastAsia"/>
          <w:b/>
          <w:sz w:val="36"/>
          <w:szCs w:val="36"/>
        </w:rPr>
        <w:fldChar w:fldCharType="begin"/>
      </w:r>
      <w:r w:rsidRPr="002B254C">
        <w:rPr>
          <w:rFonts w:ascii="仿宋_GB2312" w:eastAsia="仿宋_GB2312" w:hAnsi="黑体" w:hint="eastAsia"/>
          <w:b/>
          <w:sz w:val="36"/>
          <w:szCs w:val="36"/>
        </w:rPr>
        <w:instrText>&lt;MK&gt;pro.projectcode&lt;/MK&gt;</w:instrText>
      </w:r>
      <w:r w:rsidR="00495482" w:rsidRPr="002B254C">
        <w:rPr>
          <w:rFonts w:ascii="仿宋_GB2312" w:eastAsia="仿宋_GB2312" w:hAnsi="黑体" w:hint="eastAsia"/>
          <w:b/>
          <w:sz w:val="36"/>
          <w:szCs w:val="36"/>
        </w:rPr>
        <w:fldChar w:fldCharType="end"/>
      </w:r>
    </w:p>
    <w:p w:rsidR="00C01C36" w:rsidRPr="002B254C" w:rsidRDefault="00C01C36" w:rsidP="00C01C36">
      <w:pPr>
        <w:spacing w:line="360" w:lineRule="auto"/>
        <w:ind w:firstLineChars="245" w:firstLine="885"/>
        <w:jc w:val="left"/>
        <w:rPr>
          <w:rFonts w:ascii="仿宋_GB2312" w:eastAsia="仿宋_GB2312" w:hAnsi="仿宋"/>
          <w:b/>
          <w:sz w:val="36"/>
          <w:szCs w:val="36"/>
        </w:rPr>
      </w:pPr>
      <w:r w:rsidRPr="002B254C">
        <w:rPr>
          <w:rFonts w:ascii="仿宋_GB2312" w:eastAsia="仿宋_GB2312" w:hAnsi="仿宋" w:hint="eastAsia"/>
          <w:b/>
          <w:sz w:val="36"/>
          <w:szCs w:val="36"/>
        </w:rPr>
        <w:t>所投包号：</w:t>
      </w:r>
    </w:p>
    <w:p w:rsidR="00C01C36" w:rsidRPr="002B254C" w:rsidRDefault="00C01C36" w:rsidP="00C01C36">
      <w:pPr>
        <w:jc w:val="left"/>
        <w:rPr>
          <w:rFonts w:ascii="仿宋" w:eastAsia="仿宋" w:hAnsi="仿宋"/>
          <w:sz w:val="44"/>
        </w:rPr>
      </w:pPr>
    </w:p>
    <w:p w:rsidR="00C01C36" w:rsidRPr="002B254C" w:rsidRDefault="00C01C36" w:rsidP="00C01C36">
      <w:pPr>
        <w:jc w:val="left"/>
        <w:rPr>
          <w:rFonts w:ascii="仿宋" w:eastAsia="仿宋" w:hAnsi="仿宋"/>
          <w:sz w:val="36"/>
        </w:rPr>
      </w:pPr>
    </w:p>
    <w:p w:rsidR="00C01C36" w:rsidRPr="002B254C" w:rsidRDefault="00C01C36" w:rsidP="00C01C36">
      <w:pPr>
        <w:rPr>
          <w:rFonts w:ascii="仿宋" w:eastAsia="仿宋" w:hAnsi="仿宋"/>
          <w:sz w:val="36"/>
        </w:rPr>
      </w:pPr>
    </w:p>
    <w:p w:rsidR="00C01C36" w:rsidRPr="002B254C" w:rsidRDefault="00C01C36" w:rsidP="00C01C36">
      <w:pPr>
        <w:pStyle w:val="a0"/>
      </w:pPr>
    </w:p>
    <w:p w:rsidR="00C01C36" w:rsidRPr="002B254C" w:rsidRDefault="00C01C36" w:rsidP="00C01C36">
      <w:pPr>
        <w:pStyle w:val="Default"/>
        <w:rPr>
          <w:color w:val="auto"/>
        </w:rPr>
      </w:pPr>
    </w:p>
    <w:p w:rsidR="00C01C36" w:rsidRPr="002B254C" w:rsidRDefault="00C01C36" w:rsidP="00C01C36">
      <w:pPr>
        <w:tabs>
          <w:tab w:val="left" w:pos="580"/>
        </w:tabs>
        <w:ind w:leftChars="88" w:left="185" w:firstLineChars="500" w:firstLine="1800"/>
        <w:rPr>
          <w:rFonts w:ascii="仿宋" w:eastAsia="仿宋" w:hAnsi="仿宋"/>
          <w:sz w:val="36"/>
          <w:szCs w:val="21"/>
        </w:rPr>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tabs>
          <w:tab w:val="left" w:pos="580"/>
        </w:tabs>
        <w:ind w:leftChars="88" w:left="185" w:firstLineChars="500" w:firstLine="1800"/>
        <w:rPr>
          <w:rFonts w:ascii="仿宋_GB2312" w:eastAsia="仿宋_GB2312" w:hAnsi="仿宋"/>
          <w:sz w:val="36"/>
          <w:szCs w:val="36"/>
        </w:rPr>
      </w:pPr>
    </w:p>
    <w:p w:rsidR="00C01C36" w:rsidRPr="002B254C" w:rsidRDefault="00C01C36" w:rsidP="00C01C36">
      <w:pPr>
        <w:tabs>
          <w:tab w:val="left" w:pos="580"/>
        </w:tabs>
        <w:spacing w:line="360" w:lineRule="auto"/>
        <w:ind w:firstLineChars="600" w:firstLine="2160"/>
        <w:rPr>
          <w:rFonts w:ascii="仿宋_GB2312" w:eastAsia="仿宋_GB2312" w:hAnsi="仿宋"/>
          <w:sz w:val="36"/>
          <w:szCs w:val="36"/>
        </w:rPr>
      </w:pPr>
      <w:r w:rsidRPr="002B254C">
        <w:rPr>
          <w:rFonts w:ascii="仿宋_GB2312" w:eastAsia="仿宋_GB2312" w:hAnsi="仿宋" w:hint="eastAsia"/>
          <w:sz w:val="36"/>
          <w:szCs w:val="36"/>
        </w:rPr>
        <w:t>供应商名称：******</w:t>
      </w:r>
    </w:p>
    <w:p w:rsidR="00C01C36" w:rsidRPr="002B254C" w:rsidRDefault="00C01C36" w:rsidP="00C01C36">
      <w:pPr>
        <w:tabs>
          <w:tab w:val="left" w:pos="580"/>
        </w:tabs>
        <w:spacing w:line="360" w:lineRule="auto"/>
        <w:ind w:firstLineChars="600" w:firstLine="2160"/>
        <w:rPr>
          <w:rFonts w:ascii="仿宋_GB2312" w:eastAsia="仿宋_GB2312" w:hAnsi="仿宋"/>
          <w:sz w:val="36"/>
          <w:szCs w:val="36"/>
        </w:rPr>
      </w:pPr>
      <w:r w:rsidRPr="002B254C">
        <w:rPr>
          <w:rFonts w:ascii="仿宋_GB2312" w:eastAsia="仿宋_GB2312" w:hAnsi="仿宋" w:hint="eastAsia"/>
          <w:sz w:val="36"/>
          <w:szCs w:val="36"/>
        </w:rPr>
        <w:t>日      期：   年  月  日</w:t>
      </w:r>
    </w:p>
    <w:p w:rsidR="00C01C36" w:rsidRPr="002B254C" w:rsidRDefault="00C01C36" w:rsidP="00C01C36">
      <w:r w:rsidRPr="002B254C">
        <w:rPr>
          <w:rFonts w:ascii="仿宋_GB2312" w:eastAsia="仿宋_GB2312" w:hAnsi="仿宋"/>
          <w:sz w:val="36"/>
          <w:szCs w:val="36"/>
        </w:rPr>
        <w:br w:type="page"/>
      </w:r>
    </w:p>
    <w:p w:rsidR="00C01C36" w:rsidRPr="002B254C" w:rsidRDefault="00C01C36" w:rsidP="00C01C36">
      <w:pPr>
        <w:widowControl/>
        <w:spacing w:line="360" w:lineRule="auto"/>
        <w:jc w:val="center"/>
        <w:rPr>
          <w:rFonts w:ascii="黑体" w:eastAsia="黑体" w:hAnsi="黑体"/>
          <w:sz w:val="44"/>
          <w:szCs w:val="44"/>
        </w:rPr>
      </w:pPr>
      <w:r w:rsidRPr="002B254C">
        <w:rPr>
          <w:rFonts w:ascii="黑体" w:eastAsia="黑体" w:hAnsi="黑体" w:hint="eastAsia"/>
          <w:b/>
          <w:bCs/>
          <w:sz w:val="44"/>
          <w:szCs w:val="44"/>
        </w:rPr>
        <w:lastRenderedPageBreak/>
        <w:t>目录</w:t>
      </w:r>
    </w:p>
    <w:p w:rsidR="00C01C36" w:rsidRPr="002B254C" w:rsidRDefault="00C01C36" w:rsidP="00C01C36">
      <w:pPr>
        <w:widowControl/>
        <w:jc w:val="center"/>
        <w:rPr>
          <w:rFonts w:ascii="仿宋_GB2312" w:eastAsia="仿宋_GB2312" w:hAnsi="仿宋"/>
          <w:sz w:val="36"/>
          <w:szCs w:val="36"/>
        </w:rPr>
      </w:pPr>
      <w:r w:rsidRPr="002B254C">
        <w:rPr>
          <w:rFonts w:ascii="仿宋_GB2312" w:eastAsia="仿宋_GB2312" w:hAnsi="仿宋" w:hint="eastAsia"/>
          <w:sz w:val="32"/>
          <w:szCs w:val="36"/>
        </w:rPr>
        <w:t>（由供应商自行编制）</w:t>
      </w: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widowControl/>
        <w:jc w:val="left"/>
        <w:rPr>
          <w:rFonts w:ascii="Arial" w:eastAsia="黑体" w:hAnsi="Arial" w:cs="黑体"/>
          <w:kern w:val="0"/>
          <w:sz w:val="44"/>
          <w:szCs w:val="32"/>
        </w:rPr>
      </w:pPr>
      <w:r w:rsidRPr="002B254C">
        <w:rPr>
          <w:rFonts w:ascii="Arial" w:eastAsia="黑体" w:hAnsi="Arial" w:cs="黑体"/>
          <w:kern w:val="0"/>
          <w:sz w:val="44"/>
          <w:szCs w:val="32"/>
        </w:rPr>
        <w:br w:type="page"/>
      </w:r>
    </w:p>
    <w:p w:rsidR="00C01C36" w:rsidRPr="002B254C" w:rsidRDefault="00C01C36" w:rsidP="00C01C36">
      <w:pPr>
        <w:keepNext/>
        <w:keepLines/>
        <w:spacing w:before="120" w:after="120" w:line="560" w:lineRule="exact"/>
        <w:jc w:val="center"/>
        <w:outlineLvl w:val="1"/>
        <w:rPr>
          <w:rFonts w:ascii="Arial" w:eastAsia="黑体" w:hAnsi="Arial" w:cs="Times New Roman"/>
          <w:sz w:val="36"/>
          <w:szCs w:val="36"/>
        </w:rPr>
      </w:pPr>
      <w:bookmarkStart w:id="26" w:name="_Toc152578594"/>
      <w:r w:rsidRPr="002B254C">
        <w:rPr>
          <w:rFonts w:ascii="Arial" w:eastAsia="黑体" w:hAnsi="Arial" w:cs="黑体" w:hint="eastAsia"/>
          <w:kern w:val="0"/>
          <w:sz w:val="36"/>
          <w:szCs w:val="36"/>
        </w:rPr>
        <w:lastRenderedPageBreak/>
        <w:t>报价承诺函</w:t>
      </w:r>
      <w:bookmarkEnd w:id="26"/>
    </w:p>
    <w:p w:rsidR="00C01C36" w:rsidRPr="002B254C" w:rsidRDefault="00C01C36" w:rsidP="00C01C36">
      <w:pPr>
        <w:spacing w:line="560" w:lineRule="exact"/>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山东华旭招标有限公司：</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我方根据项目编号为</w:t>
      </w:r>
      <w:r w:rsidR="00C06D1A">
        <w:rPr>
          <w:rFonts w:ascii="仿宋_GB2312" w:eastAsia="仿宋_GB2312" w:hAnsi="仿宋" w:cs="仿宋_GB2312" w:hint="eastAsia"/>
          <w:kern w:val="0"/>
          <w:sz w:val="28"/>
          <w:szCs w:val="28"/>
        </w:rPr>
        <w:t>SDGP371095000202402000088</w:t>
      </w:r>
      <w:r w:rsidRPr="002B254C">
        <w:rPr>
          <w:rFonts w:ascii="仿宋_GB2312" w:eastAsia="仿宋_GB2312" w:hAnsi="仿宋" w:cs="仿宋_GB2312" w:hint="eastAsia"/>
          <w:kern w:val="0"/>
          <w:sz w:val="28"/>
          <w:szCs w:val="28"/>
        </w:rPr>
        <w:t>名称为</w:t>
      </w:r>
      <w:r w:rsidR="009B7569">
        <w:rPr>
          <w:rFonts w:ascii="仿宋_GB2312" w:eastAsia="仿宋_GB2312" w:hAnsi="仿宋" w:cs="仿宋_GB2312" w:hint="eastAsia"/>
          <w:kern w:val="0"/>
          <w:sz w:val="28"/>
          <w:szCs w:val="28"/>
        </w:rPr>
        <w:t>高区口袋公园项目（彩虹园）工程</w:t>
      </w:r>
      <w:r w:rsidRPr="002B254C">
        <w:rPr>
          <w:rFonts w:ascii="仿宋_GB2312" w:eastAsia="仿宋_GB2312" w:hAnsi="仿宋" w:cs="仿宋_GB2312" w:hint="eastAsia"/>
          <w:kern w:val="0"/>
          <w:sz w:val="28"/>
          <w:szCs w:val="28"/>
        </w:rPr>
        <w:t>的</w:t>
      </w:r>
      <w:r>
        <w:rPr>
          <w:rFonts w:ascii="仿宋_GB2312" w:eastAsia="仿宋_GB2312" w:hAnsi="仿宋" w:cs="仿宋_GB2312" w:hint="eastAsia"/>
          <w:kern w:val="0"/>
          <w:sz w:val="28"/>
          <w:szCs w:val="28"/>
        </w:rPr>
        <w:t>竞争性</w:t>
      </w:r>
      <w:r w:rsidRPr="002B254C">
        <w:rPr>
          <w:rFonts w:ascii="仿宋_GB2312" w:eastAsia="仿宋_GB2312" w:hAnsi="仿宋" w:cs="仿宋_GB2312" w:hint="eastAsia"/>
          <w:kern w:val="0"/>
          <w:sz w:val="28"/>
          <w:szCs w:val="28"/>
        </w:rPr>
        <w:t>磋商文件的要求，经详细研究决定参加报价。</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1. 我方接受本</w:t>
      </w:r>
      <w:r>
        <w:rPr>
          <w:rFonts w:ascii="仿宋_GB2312" w:eastAsia="仿宋_GB2312" w:hAnsi="仿宋" w:hint="eastAsia"/>
          <w:sz w:val="28"/>
          <w:szCs w:val="28"/>
        </w:rPr>
        <w:t>竞争性</w:t>
      </w:r>
      <w:r w:rsidRPr="002B254C">
        <w:rPr>
          <w:rFonts w:ascii="仿宋_GB2312" w:eastAsia="仿宋_GB2312" w:hAnsi="仿宋" w:cs="仿宋_GB2312" w:hint="eastAsia"/>
          <w:kern w:val="0"/>
          <w:sz w:val="28"/>
          <w:szCs w:val="28"/>
        </w:rPr>
        <w:t>磋商文件中关于电子招投标的各项规定，遵守《中华人民共和国电子签名法》关于电子签名的各项规定。我方愿意按照磋商文件的规定和要求提供服务，报价详见《开标（报价）一览表》。</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2.我方同意</w:t>
      </w:r>
      <w:r w:rsidRPr="002B254C">
        <w:rPr>
          <w:rFonts w:ascii="仿宋_GB2312" w:eastAsia="仿宋_GB2312" w:hAnsi="宋体" w:cs="宋体" w:hint="eastAsia"/>
          <w:kern w:val="0"/>
          <w:sz w:val="28"/>
          <w:szCs w:val="28"/>
        </w:rPr>
        <w:t>90天</w:t>
      </w:r>
      <w:r w:rsidRPr="002B254C">
        <w:rPr>
          <w:rFonts w:ascii="仿宋_GB2312" w:eastAsia="仿宋_GB2312" w:hAnsi="仿宋" w:cs="仿宋_GB2312" w:hint="eastAsia"/>
          <w:kern w:val="0"/>
          <w:sz w:val="28"/>
          <w:szCs w:val="28"/>
        </w:rPr>
        <w:t>的报价有效期，严格遵守响应文件的各项承诺。在此期限届满之前，本响应文件始终对我方具有约束力，并随时接受成交。我方承诺在报价有效期内不修改、撤销响应文件。</w:t>
      </w:r>
    </w:p>
    <w:p w:rsidR="00C01C36" w:rsidRPr="002B254C" w:rsidRDefault="00C01C36" w:rsidP="00C01C36">
      <w:pPr>
        <w:spacing w:line="560" w:lineRule="exact"/>
        <w:ind w:firstLineChars="200" w:firstLine="560"/>
        <w:rPr>
          <w:rFonts w:ascii="仿宋_GB2312" w:eastAsia="仿宋_GB2312" w:hAnsi="仿宋" w:cs="仿宋_GB2312"/>
          <w:strike/>
          <w:sz w:val="28"/>
          <w:szCs w:val="28"/>
        </w:rPr>
      </w:pPr>
      <w:r w:rsidRPr="002B254C">
        <w:rPr>
          <w:rFonts w:ascii="仿宋_GB2312" w:eastAsia="仿宋_GB2312" w:hAnsi="仿宋" w:cs="仿宋_GB2312" w:hint="eastAsia"/>
          <w:kern w:val="0"/>
          <w:sz w:val="28"/>
          <w:szCs w:val="28"/>
        </w:rPr>
        <w:t>3. 我方愿意遵守本</w:t>
      </w:r>
      <w:r>
        <w:rPr>
          <w:rFonts w:ascii="仿宋_GB2312" w:eastAsia="仿宋_GB2312" w:hAnsi="仿宋" w:hint="eastAsia"/>
          <w:sz w:val="28"/>
          <w:szCs w:val="28"/>
        </w:rPr>
        <w:t>竞争性</w:t>
      </w:r>
      <w:r w:rsidRPr="002B254C">
        <w:rPr>
          <w:rFonts w:ascii="仿宋_GB2312" w:eastAsia="仿宋_GB2312" w:hAnsi="仿宋" w:cs="仿宋_GB2312" w:hint="eastAsia"/>
          <w:kern w:val="0"/>
          <w:sz w:val="28"/>
          <w:szCs w:val="28"/>
        </w:rPr>
        <w:t>磋商文件的规定和要求并提供</w:t>
      </w:r>
      <w:r>
        <w:rPr>
          <w:rFonts w:ascii="仿宋_GB2312" w:eastAsia="仿宋_GB2312" w:hAnsi="仿宋" w:hint="eastAsia"/>
          <w:sz w:val="28"/>
          <w:szCs w:val="28"/>
        </w:rPr>
        <w:t>竞争性</w:t>
      </w:r>
      <w:r w:rsidRPr="002B254C">
        <w:rPr>
          <w:rFonts w:ascii="仿宋_GB2312" w:eastAsia="仿宋_GB2312" w:hAnsi="仿宋" w:cs="仿宋_GB2312" w:hint="eastAsia"/>
          <w:kern w:val="0"/>
          <w:sz w:val="28"/>
          <w:szCs w:val="28"/>
        </w:rPr>
        <w:t>磋商文件中要求的所有资料，若响应文件中存在虚假资料的，则视为我方隐瞒真实情况、提供虚假资料，我方愿意接受主管部门做出的行政处罚。</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4.我方同意最低价是成交的主要选择标准，但不是唯一的选择标准。</w:t>
      </w:r>
    </w:p>
    <w:p w:rsidR="00C01C36" w:rsidRPr="002B254C" w:rsidRDefault="00C01C36" w:rsidP="00C01C36">
      <w:pPr>
        <w:spacing w:line="560" w:lineRule="exact"/>
        <w:ind w:firstLineChars="150" w:firstLine="42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 xml:space="preserve"> 5.如果我方成交：</w:t>
      </w:r>
    </w:p>
    <w:p w:rsidR="00C01C36" w:rsidRPr="002B254C" w:rsidRDefault="00C01C36" w:rsidP="00C01C36">
      <w:pPr>
        <w:spacing w:line="560" w:lineRule="exact"/>
        <w:ind w:firstLineChars="150" w:firstLine="42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（1）我方承诺在成交通知书发出后，在规定期限内与采购人签订合同；</w:t>
      </w:r>
    </w:p>
    <w:p w:rsidR="00C01C36" w:rsidRPr="002B254C" w:rsidRDefault="00C01C36" w:rsidP="00C01C36">
      <w:pPr>
        <w:spacing w:line="560" w:lineRule="exact"/>
        <w:ind w:firstLineChars="150" w:firstLine="42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（2）我方承诺在合同约定的期限内，按期、保质、保量完成施工任务；</w:t>
      </w:r>
    </w:p>
    <w:p w:rsidR="00C01C36" w:rsidRPr="002B254C" w:rsidRDefault="00C01C36" w:rsidP="00C01C36">
      <w:pPr>
        <w:spacing w:line="560" w:lineRule="exact"/>
        <w:ind w:firstLineChars="150" w:firstLine="42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（3）我方承诺将按照磋商文件的规定全额交纳代理服务费。</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6.所有有关本次响应的函电，请按下列地址联系：</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单    位：                     邮政编码：</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地    址：                     联 系 人：</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电    话：                     传    真：</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开户名称：</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开户银行：</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lastRenderedPageBreak/>
        <w:t>开户帐号：</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供应商</w:t>
      </w:r>
      <w:r>
        <w:rPr>
          <w:rFonts w:ascii="仿宋_GB2312" w:eastAsia="仿宋_GB2312" w:hAnsi="仿宋" w:hint="eastAsia"/>
          <w:sz w:val="28"/>
          <w:szCs w:val="28"/>
        </w:rPr>
        <w:t>全称</w:t>
      </w:r>
      <w:r w:rsidRPr="002B254C">
        <w:rPr>
          <w:rFonts w:ascii="仿宋_GB2312" w:eastAsia="仿宋_GB2312" w:hAnsi="仿宋" w:cs="仿宋_GB2312" w:hint="eastAsia"/>
          <w:kern w:val="0"/>
          <w:sz w:val="28"/>
          <w:szCs w:val="28"/>
        </w:rPr>
        <w:t>（盖章）：</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法定代表人（依法登记的负责人）或被授权人（签字或盖章）：</w:t>
      </w:r>
    </w:p>
    <w:p w:rsidR="00C01C36" w:rsidRPr="002B254C" w:rsidRDefault="00C01C36" w:rsidP="00C01C36">
      <w:pPr>
        <w:spacing w:line="56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 xml:space="preserve">报价日期：××年××月××日 </w:t>
      </w: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pStyle w:val="a0"/>
      </w:pPr>
    </w:p>
    <w:p w:rsidR="00C01C36" w:rsidRPr="002B254C" w:rsidRDefault="00C01C36" w:rsidP="00C01C36"/>
    <w:p w:rsidR="00C01C36" w:rsidRPr="002B254C" w:rsidRDefault="00C01C36" w:rsidP="00C01C36">
      <w:pPr>
        <w:widowControl/>
        <w:jc w:val="left"/>
        <w:rPr>
          <w:rFonts w:ascii="Arial" w:eastAsia="黑体" w:hAnsi="Arial"/>
          <w:bCs/>
          <w:sz w:val="44"/>
          <w:szCs w:val="32"/>
        </w:rPr>
      </w:pPr>
      <w:r w:rsidRPr="002B254C">
        <w:rPr>
          <w:rFonts w:ascii="Arial" w:eastAsia="黑体" w:hAnsi="Arial"/>
          <w:bCs/>
          <w:sz w:val="44"/>
          <w:szCs w:val="32"/>
        </w:rPr>
        <w:br w:type="page"/>
      </w:r>
    </w:p>
    <w:p w:rsidR="00C01C36" w:rsidRPr="002B254C" w:rsidRDefault="00C01C36" w:rsidP="00C01C36">
      <w:pPr>
        <w:keepNext/>
        <w:keepLines/>
        <w:spacing w:before="120" w:after="120" w:line="560" w:lineRule="exact"/>
        <w:jc w:val="center"/>
        <w:outlineLvl w:val="1"/>
        <w:rPr>
          <w:rFonts w:ascii="Arial" w:eastAsia="黑体" w:hAnsi="Arial"/>
          <w:sz w:val="44"/>
          <w:szCs w:val="32"/>
        </w:rPr>
      </w:pPr>
      <w:bookmarkStart w:id="27" w:name="_Toc152578595"/>
      <w:r w:rsidRPr="002B254C">
        <w:rPr>
          <w:rFonts w:ascii="Arial" w:eastAsia="黑体" w:hAnsi="Arial" w:hint="eastAsia"/>
          <w:sz w:val="44"/>
          <w:szCs w:val="32"/>
        </w:rPr>
        <w:lastRenderedPageBreak/>
        <w:t>信用承诺书</w:t>
      </w:r>
    </w:p>
    <w:p w:rsidR="00C01C36" w:rsidRPr="002B254C" w:rsidRDefault="00C01C36" w:rsidP="00C01C36">
      <w:pPr>
        <w:spacing w:line="560" w:lineRule="exact"/>
        <w:rPr>
          <w:rFonts w:ascii="仿宋_GB2312" w:eastAsia="仿宋_GB2312" w:hAnsi="仿宋"/>
          <w:sz w:val="28"/>
          <w:szCs w:val="28"/>
        </w:rPr>
      </w:pPr>
      <w:r w:rsidRPr="002B254C">
        <w:rPr>
          <w:rFonts w:ascii="仿宋_GB2312" w:eastAsia="仿宋_GB2312" w:hAnsi="仿宋" w:hint="eastAsia"/>
          <w:sz w:val="28"/>
          <w:szCs w:val="28"/>
        </w:rPr>
        <w:t>本人以企业法定代表人（依法登记的负责人）的身份郑重承诺:</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我单位遵循公开、公正和诚实信用的原则,自愿参加社会发展调查研究服务竞争性磋商项目的报价。</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一、在本项目磋商(或履行合同期间)过程中，严格依照国家有关法律、法规、重合同、守信用。</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二、保证响应文件内容无任何虚假、所提供的一切材料都是真实、有效、合法。</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三、不出借、转让资质证书，不让他人挂靠资质报价;不以他人名义报价或者以其他方式弄虚作假，骗取成交。</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四、选派符合要求、有丰富经验的在职的项目经理和其他技术管理人员组成相应的项目部，并保证以上人员的社保关系及证书均在本公司注册；严格按照磋商文件及合同等要求，保证拟派人员的到岗率。</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五、不与其他供应商相互串通报价，不排挤其他供应商的公平竞争，不损害采购人的合法权益。</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六、不向采购人或者评审委员会成员行贿以牟取成交。</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七、保证响应文件不存在低于成本的恶意报价行为。若我单位成交，保证按照合同约定的价格进行结算。</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八、成交后,保证按照采购文件及成交通知书的规定,签订合同;保证报价内包含所有采购范围内容，确保最终的交付内容满足采购人的使用要求,达到交钥匙标准。</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九、保证成交后不转包、不使用挂靠施工队伍，若有分包需征得采购人同意。</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十、保证成交之后加强施工现场管理，密切配合采购人开展工作，服从</w:t>
      </w:r>
      <w:r w:rsidRPr="002B254C">
        <w:rPr>
          <w:rFonts w:ascii="仿宋_GB2312" w:eastAsia="仿宋_GB2312" w:hAnsi="仿宋" w:hint="eastAsia"/>
          <w:sz w:val="28"/>
          <w:szCs w:val="28"/>
        </w:rPr>
        <w:lastRenderedPageBreak/>
        <w:t>采购人及现场项目管理、监理人员的管理。</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十一、如在磋商过程和公示期间发生质疑投诉行为，保证按照《山东省政府采购质疑与投诉实施办法》要求进行；保证不恶意质疑投诉，对本公司提供的质疑投诉线索的真实性负责，否则愿接受有关部门的处罚。</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以上内容我单位已仔细阅读，本单位若有违反承诺内容的行为，或在本项目磋商(或履行合同期间)出现其他违约、违法等过失行为，自愿接受采购文件、合同及法律规定的相关处罚。给采购人造成损失的，依法承担赔偿责任。</w:t>
      </w:r>
    </w:p>
    <w:p w:rsidR="00C01C36" w:rsidRPr="002B254C" w:rsidRDefault="00C01C36" w:rsidP="00C01C36">
      <w:pPr>
        <w:spacing w:line="560" w:lineRule="exact"/>
        <w:ind w:firstLineChars="200" w:firstLine="560"/>
        <w:rPr>
          <w:rFonts w:ascii="仿宋_GB2312" w:eastAsia="仿宋_GB2312" w:hAnsi="仿宋"/>
          <w:sz w:val="28"/>
          <w:szCs w:val="28"/>
        </w:rPr>
      </w:pPr>
      <w:r w:rsidRPr="002B254C">
        <w:rPr>
          <w:rFonts w:ascii="仿宋_GB2312" w:eastAsia="仿宋_GB2312" w:hAnsi="仿宋" w:hint="eastAsia"/>
          <w:sz w:val="28"/>
          <w:szCs w:val="28"/>
        </w:rPr>
        <w:t>特此承诺。</w:t>
      </w:r>
    </w:p>
    <w:bookmarkEnd w:id="27"/>
    <w:p w:rsidR="00C01C36" w:rsidRPr="002B254C" w:rsidRDefault="00C01C36" w:rsidP="00C01C36">
      <w:pPr>
        <w:spacing w:line="560" w:lineRule="exact"/>
        <w:rPr>
          <w:rFonts w:ascii="仿宋_GB2312" w:eastAsia="仿宋_GB2312"/>
          <w:sz w:val="28"/>
          <w:szCs w:val="28"/>
        </w:rPr>
      </w:pPr>
    </w:p>
    <w:p w:rsidR="00C01C36" w:rsidRPr="002B254C" w:rsidRDefault="00C01C36" w:rsidP="00C01C36">
      <w:pPr>
        <w:tabs>
          <w:tab w:val="left" w:pos="5580"/>
        </w:tabs>
        <w:spacing w:line="560" w:lineRule="exact"/>
        <w:jc w:val="center"/>
        <w:rPr>
          <w:rFonts w:ascii="仿宋_GB2312" w:eastAsia="仿宋_GB2312" w:hAnsi="宋体"/>
          <w:sz w:val="28"/>
          <w:szCs w:val="28"/>
        </w:rPr>
      </w:pPr>
      <w:r w:rsidRPr="002B254C">
        <w:rPr>
          <w:rFonts w:ascii="仿宋_GB2312" w:eastAsia="仿宋_GB2312" w:hint="eastAsia"/>
          <w:sz w:val="28"/>
          <w:szCs w:val="28"/>
        </w:rPr>
        <w:t>供应商</w:t>
      </w:r>
      <w:r w:rsidRPr="002B254C">
        <w:rPr>
          <w:rFonts w:ascii="仿宋_GB2312" w:eastAsia="仿宋_GB2312" w:hAnsi="仿宋" w:hint="eastAsia"/>
          <w:sz w:val="28"/>
          <w:szCs w:val="28"/>
        </w:rPr>
        <w:t>名称</w:t>
      </w:r>
      <w:r w:rsidRPr="002B254C">
        <w:rPr>
          <w:rFonts w:ascii="仿宋_GB2312" w:eastAsia="仿宋_GB2312" w:hint="eastAsia"/>
          <w:sz w:val="28"/>
          <w:szCs w:val="28"/>
        </w:rPr>
        <w:t xml:space="preserve">（公章）：        </w:t>
      </w:r>
    </w:p>
    <w:p w:rsidR="00C01C36" w:rsidRPr="002B254C" w:rsidRDefault="00C01C36" w:rsidP="00C01C36">
      <w:pPr>
        <w:tabs>
          <w:tab w:val="left" w:pos="5580"/>
        </w:tabs>
        <w:spacing w:line="560" w:lineRule="exact"/>
        <w:rPr>
          <w:rFonts w:ascii="仿宋_GB2312" w:eastAsia="仿宋_GB2312"/>
          <w:sz w:val="28"/>
          <w:szCs w:val="28"/>
        </w:rPr>
      </w:pPr>
      <w:r w:rsidRPr="002B254C">
        <w:rPr>
          <w:rFonts w:ascii="仿宋_GB2312" w:eastAsia="仿宋_GB2312" w:hAnsi="仿宋" w:hint="eastAsia"/>
          <w:sz w:val="28"/>
          <w:szCs w:val="28"/>
        </w:rPr>
        <w:t>法定代表人（依法登记的负责人）或授权代表（签字或盖章）</w:t>
      </w:r>
      <w:r w:rsidRPr="002B254C">
        <w:rPr>
          <w:rFonts w:ascii="仿宋_GB2312" w:eastAsia="仿宋_GB2312"/>
          <w:sz w:val="28"/>
          <w:szCs w:val="28"/>
        </w:rPr>
        <w:t>：</w:t>
      </w:r>
    </w:p>
    <w:p w:rsidR="00C01C36" w:rsidRPr="002B254C" w:rsidRDefault="00C01C36" w:rsidP="00C01C36">
      <w:pPr>
        <w:pStyle w:val="a0"/>
      </w:pPr>
    </w:p>
    <w:p w:rsidR="00C01C36" w:rsidRPr="002B254C" w:rsidRDefault="00C01C36" w:rsidP="00C01C36"/>
    <w:p w:rsidR="00C01C36" w:rsidRPr="002B254C" w:rsidRDefault="00C01C36" w:rsidP="00C01C36">
      <w:pPr>
        <w:widowControl/>
        <w:jc w:val="left"/>
        <w:rPr>
          <w:rFonts w:ascii="Arial" w:eastAsia="黑体" w:hAnsi="Arial" w:cs="黑体"/>
          <w:kern w:val="0"/>
          <w:sz w:val="44"/>
          <w:szCs w:val="32"/>
        </w:rPr>
      </w:pPr>
      <w:bookmarkStart w:id="28" w:name="_Toc152578596"/>
      <w:r w:rsidRPr="002B254C">
        <w:rPr>
          <w:rFonts w:ascii="Arial" w:eastAsia="黑体" w:hAnsi="Arial" w:cs="黑体"/>
          <w:kern w:val="0"/>
          <w:sz w:val="44"/>
          <w:szCs w:val="32"/>
        </w:rPr>
        <w:br w:type="page"/>
      </w:r>
    </w:p>
    <w:p w:rsidR="00C01C36" w:rsidRPr="002B254C" w:rsidRDefault="00C01C36" w:rsidP="00C01C36">
      <w:pPr>
        <w:keepNext/>
        <w:keepLines/>
        <w:spacing w:before="120" w:after="120" w:line="560" w:lineRule="exact"/>
        <w:jc w:val="center"/>
        <w:outlineLvl w:val="1"/>
        <w:rPr>
          <w:rFonts w:ascii="Arial" w:eastAsia="黑体" w:hAnsi="Arial" w:cs="Times New Roman"/>
          <w:sz w:val="36"/>
          <w:szCs w:val="36"/>
        </w:rPr>
      </w:pPr>
      <w:r w:rsidRPr="002B254C">
        <w:rPr>
          <w:rFonts w:ascii="Arial" w:eastAsia="黑体" w:hAnsi="Arial" w:cs="黑体" w:hint="eastAsia"/>
          <w:kern w:val="0"/>
          <w:sz w:val="36"/>
          <w:szCs w:val="36"/>
        </w:rPr>
        <w:lastRenderedPageBreak/>
        <w:t>供应商资格证明文件</w:t>
      </w:r>
      <w:bookmarkEnd w:id="28"/>
    </w:p>
    <w:p w:rsidR="00C01C36" w:rsidRPr="002B254C" w:rsidRDefault="00C01C36" w:rsidP="00C01C36">
      <w:pPr>
        <w:keepNext/>
        <w:keepLines/>
        <w:spacing w:before="120" w:after="120" w:line="520" w:lineRule="exact"/>
        <w:jc w:val="center"/>
        <w:outlineLvl w:val="2"/>
        <w:rPr>
          <w:rFonts w:ascii="Times New Roman" w:eastAsia="黑体" w:hAnsi="Times New Roman" w:cs="黑体"/>
          <w:bCs/>
          <w:kern w:val="0"/>
          <w:sz w:val="32"/>
          <w:szCs w:val="32"/>
        </w:rPr>
      </w:pPr>
      <w:bookmarkStart w:id="29" w:name="_Toc152578597"/>
      <w:r w:rsidRPr="002B254C">
        <w:rPr>
          <w:rFonts w:ascii="Times New Roman" w:eastAsia="黑体" w:hAnsi="Times New Roman" w:cs="黑体" w:hint="eastAsia"/>
          <w:kern w:val="0"/>
          <w:sz w:val="32"/>
          <w:szCs w:val="32"/>
        </w:rPr>
        <w:t>有效的营业执照副本扫描件</w:t>
      </w:r>
      <w:r w:rsidRPr="002B254C">
        <w:rPr>
          <w:rFonts w:ascii="Times New Roman" w:eastAsia="黑体" w:hAnsi="Times New Roman" w:cs="黑体" w:hint="eastAsia"/>
          <w:bCs/>
          <w:kern w:val="0"/>
          <w:sz w:val="32"/>
          <w:szCs w:val="32"/>
        </w:rPr>
        <w:t>或其他能证明具有独立承担民事责任能力的材料扫描件</w:t>
      </w:r>
      <w:bookmarkEnd w:id="29"/>
    </w:p>
    <w:p w:rsidR="00C01C36" w:rsidRPr="002B254C" w:rsidRDefault="00C01C36" w:rsidP="00C01C36">
      <w:pPr>
        <w:keepNext/>
        <w:keepLines/>
        <w:spacing w:line="520" w:lineRule="exact"/>
        <w:jc w:val="center"/>
        <w:outlineLvl w:val="2"/>
        <w:rPr>
          <w:rFonts w:eastAsia="黑体"/>
          <w:sz w:val="28"/>
          <w:szCs w:val="28"/>
        </w:rPr>
      </w:pPr>
      <w:bookmarkStart w:id="30" w:name="_Toc152578598"/>
      <w:r w:rsidRPr="002B254C">
        <w:rPr>
          <w:rFonts w:eastAsia="黑体" w:hint="eastAsia"/>
          <w:sz w:val="28"/>
          <w:szCs w:val="28"/>
        </w:rPr>
        <w:t>（分公司</w:t>
      </w:r>
      <w:r>
        <w:rPr>
          <w:rFonts w:eastAsia="黑体" w:hint="eastAsia"/>
          <w:sz w:val="28"/>
          <w:szCs w:val="28"/>
        </w:rPr>
        <w:t>响应</w:t>
      </w:r>
      <w:r w:rsidRPr="002B254C">
        <w:rPr>
          <w:rFonts w:eastAsia="黑体" w:hint="eastAsia"/>
          <w:sz w:val="28"/>
          <w:szCs w:val="28"/>
        </w:rPr>
        <w:t>的</w:t>
      </w:r>
      <w:r>
        <w:rPr>
          <w:rFonts w:eastAsia="黑体" w:hint="eastAsia"/>
          <w:sz w:val="28"/>
          <w:szCs w:val="28"/>
        </w:rPr>
        <w:t>，须</w:t>
      </w:r>
      <w:r w:rsidRPr="002B254C">
        <w:rPr>
          <w:rFonts w:eastAsia="黑体" w:hint="eastAsia"/>
          <w:sz w:val="28"/>
          <w:szCs w:val="28"/>
        </w:rPr>
        <w:t>提供总公司的授权）</w:t>
      </w:r>
      <w:bookmarkEnd w:id="30"/>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widowControl/>
        <w:jc w:val="left"/>
        <w:rPr>
          <w:rFonts w:ascii="Times New Roman" w:eastAsia="黑体" w:hAnsi="Times New Roman" w:cs="黑体"/>
          <w:kern w:val="0"/>
          <w:sz w:val="32"/>
          <w:szCs w:val="32"/>
        </w:rPr>
      </w:pPr>
      <w:r w:rsidRPr="002B254C">
        <w:rPr>
          <w:rFonts w:ascii="Times New Roman" w:eastAsia="黑体" w:hAnsi="Times New Roman" w:cs="黑体"/>
          <w:kern w:val="0"/>
          <w:sz w:val="32"/>
          <w:szCs w:val="32"/>
        </w:rPr>
        <w:br w:type="page"/>
      </w:r>
    </w:p>
    <w:p w:rsidR="00C01C36" w:rsidRPr="002B254C" w:rsidRDefault="00C01C36" w:rsidP="00C01C36">
      <w:pPr>
        <w:keepNext/>
        <w:keepLines/>
        <w:spacing w:line="560" w:lineRule="exact"/>
        <w:jc w:val="center"/>
        <w:outlineLvl w:val="2"/>
        <w:rPr>
          <w:rFonts w:eastAsia="黑体"/>
          <w:sz w:val="32"/>
          <w:szCs w:val="32"/>
        </w:rPr>
      </w:pPr>
      <w:bookmarkStart w:id="31" w:name="_Toc152578599"/>
      <w:r w:rsidRPr="002B254C">
        <w:rPr>
          <w:rFonts w:ascii="Times New Roman" w:eastAsia="黑体" w:hAnsi="Times New Roman" w:cs="黑体" w:hint="eastAsia"/>
          <w:kern w:val="0"/>
          <w:sz w:val="32"/>
          <w:szCs w:val="32"/>
        </w:rPr>
        <w:lastRenderedPageBreak/>
        <w:t>法定代表人（依法登记的负责人）身份证明书</w:t>
      </w:r>
      <w:bookmarkEnd w:id="31"/>
    </w:p>
    <w:p w:rsidR="00C01C36" w:rsidRPr="002B254C" w:rsidRDefault="00C01C36" w:rsidP="00C01C36">
      <w:pPr>
        <w:ind w:right="840"/>
        <w:jc w:val="center"/>
        <w:rPr>
          <w:rFonts w:hAnsi="宋体"/>
        </w:rPr>
      </w:pPr>
    </w:p>
    <w:p w:rsidR="00C01C36" w:rsidRPr="002B254C" w:rsidRDefault="00C01C36" w:rsidP="00C01C36">
      <w:pPr>
        <w:spacing w:line="560" w:lineRule="exact"/>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致山东华旭招标有限公司：</w:t>
      </w:r>
    </w:p>
    <w:p w:rsidR="00C01C36" w:rsidRPr="002B254C" w:rsidRDefault="00C01C36" w:rsidP="00C01C36">
      <w:pPr>
        <w:tabs>
          <w:tab w:val="left" w:pos="5580"/>
        </w:tabs>
        <w:spacing w:line="600" w:lineRule="exact"/>
        <w:ind w:leftChars="-28" w:left="1102" w:hanging="1161"/>
        <w:rPr>
          <w:rFonts w:ascii="仿宋_GB2312" w:eastAsia="仿宋_GB2312" w:hAnsi="仿宋" w:cs="仿宋_GB2312"/>
          <w:sz w:val="28"/>
          <w:szCs w:val="28"/>
        </w:rPr>
      </w:pPr>
    </w:p>
    <w:p w:rsidR="00C01C36" w:rsidRPr="002B254C" w:rsidRDefault="00C01C36" w:rsidP="00C01C36">
      <w:pPr>
        <w:tabs>
          <w:tab w:val="left" w:pos="5580"/>
        </w:tabs>
        <w:spacing w:line="600" w:lineRule="exact"/>
        <w:ind w:leftChars="-54" w:left="-113"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（姓名、性别、年龄、身份证号码）在我单位任</w:t>
      </w:r>
      <w:r>
        <w:rPr>
          <w:rFonts w:ascii="仿宋_GB2312" w:eastAsia="仿宋_GB2312" w:hAnsi="仿宋" w:cs="仿宋_GB2312" w:hint="eastAsia"/>
          <w:kern w:val="0"/>
          <w:sz w:val="28"/>
          <w:szCs w:val="28"/>
        </w:rPr>
        <w:t xml:space="preserve">     </w:t>
      </w:r>
      <w:r w:rsidRPr="002B254C">
        <w:rPr>
          <w:rFonts w:ascii="仿宋_GB2312" w:eastAsia="仿宋_GB2312" w:hAnsi="仿宋" w:cs="仿宋_GB2312" w:hint="eastAsia"/>
          <w:kern w:val="0"/>
          <w:sz w:val="28"/>
          <w:szCs w:val="28"/>
        </w:rPr>
        <w:t>（董事长、总经理等）职务，是我单位的法定代表人（依法登记的负责人）。</w:t>
      </w:r>
    </w:p>
    <w:p w:rsidR="00C01C36" w:rsidRPr="002B254C" w:rsidRDefault="00C01C36" w:rsidP="00C01C36">
      <w:pPr>
        <w:tabs>
          <w:tab w:val="left" w:pos="5580"/>
        </w:tabs>
        <w:spacing w:line="600" w:lineRule="exact"/>
        <w:rPr>
          <w:rFonts w:ascii="仿宋_GB2312" w:eastAsia="仿宋_GB2312" w:hAnsi="仿宋" w:cs="仿宋_GB2312"/>
          <w:sz w:val="28"/>
          <w:szCs w:val="28"/>
        </w:rPr>
      </w:pPr>
    </w:p>
    <w:p w:rsidR="00C01C36" w:rsidRPr="002B254C" w:rsidRDefault="00C01C36" w:rsidP="00C01C36">
      <w:pPr>
        <w:tabs>
          <w:tab w:val="left" w:pos="5580"/>
        </w:tabs>
        <w:spacing w:line="600" w:lineRule="exact"/>
        <w:ind w:leftChars="257" w:left="1080" w:hanging="54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特此证明。</w:t>
      </w:r>
    </w:p>
    <w:p w:rsidR="00C01C36" w:rsidRPr="002B254C" w:rsidRDefault="00C01C36" w:rsidP="00C01C36">
      <w:pPr>
        <w:spacing w:line="600" w:lineRule="exact"/>
        <w:rPr>
          <w:rFonts w:ascii="仿宋_GB2312" w:eastAsia="仿宋_GB2312" w:hAnsi="仿宋" w:cs="仿宋_GB2312"/>
          <w:sz w:val="28"/>
          <w:szCs w:val="28"/>
        </w:rPr>
      </w:pPr>
    </w:p>
    <w:p w:rsidR="00C01C36" w:rsidRPr="002B254C" w:rsidRDefault="00C01C36" w:rsidP="00C01C36">
      <w:pPr>
        <w:tabs>
          <w:tab w:val="left" w:pos="5580"/>
        </w:tabs>
        <w:spacing w:line="600" w:lineRule="exact"/>
        <w:ind w:leftChars="-257" w:left="-540" w:right="960" w:firstLineChars="375" w:firstLine="1050"/>
        <w:jc w:val="right"/>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供应商名称（</w:t>
      </w:r>
      <w:r w:rsidRPr="002B254C">
        <w:rPr>
          <w:rFonts w:ascii="仿宋_GB2312" w:eastAsia="仿宋_GB2312" w:hAnsi="仿宋" w:hint="eastAsia"/>
          <w:sz w:val="28"/>
          <w:szCs w:val="28"/>
        </w:rPr>
        <w:t>公章</w:t>
      </w:r>
      <w:r w:rsidRPr="002B254C">
        <w:rPr>
          <w:rFonts w:ascii="仿宋_GB2312" w:eastAsia="仿宋_GB2312" w:hAnsi="仿宋" w:cs="仿宋_GB2312" w:hint="eastAsia"/>
          <w:kern w:val="0"/>
          <w:sz w:val="28"/>
          <w:szCs w:val="28"/>
        </w:rPr>
        <w:t xml:space="preserve">）：  </w:t>
      </w: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tbl>
      <w:tblPr>
        <w:tblpPr w:leftFromText="180" w:rightFromText="180" w:vertAnchor="text" w:horzAnchor="margin" w:tblpY="13"/>
        <w:tblOverlap w:val="never"/>
        <w:tblW w:w="4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468"/>
      </w:tblGrid>
      <w:tr w:rsidR="00C01C36" w:rsidRPr="002B254C" w:rsidTr="00432277">
        <w:trPr>
          <w:trHeight w:val="3102"/>
        </w:trPr>
        <w:tc>
          <w:tcPr>
            <w:tcW w:w="4468"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widowControl/>
              <w:spacing w:beforeAutospacing="1" w:afterAutospacing="1" w:line="360" w:lineRule="auto"/>
              <w:jc w:val="center"/>
              <w:rPr>
                <w:rFonts w:ascii="仿宋_GB2312" w:eastAsia="仿宋_GB2312" w:hAnsi="仿宋" w:cs="宋体"/>
                <w:sz w:val="28"/>
                <w:szCs w:val="28"/>
              </w:rPr>
            </w:pPr>
            <w:r w:rsidRPr="002B254C">
              <w:rPr>
                <w:rFonts w:ascii="仿宋_GB2312" w:eastAsia="仿宋_GB2312" w:hAnsi="仿宋" w:cs="宋体" w:hint="eastAsia"/>
                <w:kern w:val="0"/>
                <w:sz w:val="28"/>
                <w:szCs w:val="28"/>
              </w:rPr>
              <w:t>（法定代表人身份证扫描件正面）</w:t>
            </w:r>
          </w:p>
        </w:tc>
      </w:tr>
    </w:tbl>
    <w:tbl>
      <w:tblPr>
        <w:tblpPr w:leftFromText="180" w:rightFromText="180" w:vertAnchor="text" w:horzAnchor="margin" w:tblpXSpec="right" w:tblpY="50"/>
        <w:tblOverlap w:val="never"/>
        <w:tblW w:w="4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9"/>
      </w:tblGrid>
      <w:tr w:rsidR="00C01C36" w:rsidRPr="002B254C" w:rsidTr="00432277">
        <w:trPr>
          <w:trHeight w:val="3090"/>
        </w:trPr>
        <w:tc>
          <w:tcPr>
            <w:tcW w:w="437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widowControl/>
              <w:spacing w:beforeAutospacing="1" w:afterAutospacing="1" w:line="360" w:lineRule="auto"/>
              <w:jc w:val="center"/>
              <w:rPr>
                <w:rFonts w:ascii="仿宋_GB2312" w:eastAsia="仿宋_GB2312" w:hAnsi="仿宋" w:cs="宋体"/>
                <w:sz w:val="28"/>
                <w:szCs w:val="28"/>
              </w:rPr>
            </w:pPr>
            <w:r w:rsidRPr="002B254C">
              <w:rPr>
                <w:rFonts w:ascii="仿宋_GB2312" w:eastAsia="仿宋_GB2312" w:hAnsi="仿宋" w:cs="宋体" w:hint="eastAsia"/>
                <w:kern w:val="0"/>
                <w:sz w:val="28"/>
                <w:szCs w:val="28"/>
              </w:rPr>
              <w:t>（法定代表人身份证扫描件反面）</w:t>
            </w:r>
          </w:p>
        </w:tc>
      </w:tr>
    </w:tbl>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Pr>
        <w:tabs>
          <w:tab w:val="left" w:pos="5580"/>
        </w:tabs>
        <w:spacing w:line="600" w:lineRule="exact"/>
        <w:ind w:leftChars="-257" w:left="-540" w:right="960" w:firstLineChars="375" w:firstLine="1200"/>
        <w:jc w:val="right"/>
        <w:rPr>
          <w:rFonts w:ascii="仿宋_GB2312" w:eastAsia="仿宋_GB2312" w:hAnsi="仿宋" w:cs="仿宋_GB2312"/>
          <w:kern w:val="0"/>
          <w:sz w:val="32"/>
          <w:szCs w:val="32"/>
        </w:rPr>
      </w:pPr>
    </w:p>
    <w:p w:rsidR="00C01C36" w:rsidRPr="002B254C" w:rsidRDefault="00C01C36" w:rsidP="00C01C36"/>
    <w:p w:rsidR="00C01C36" w:rsidRPr="002B254C" w:rsidRDefault="00C01C36" w:rsidP="00C01C36">
      <w:pPr>
        <w:keepNext/>
        <w:keepLines/>
        <w:spacing w:line="560" w:lineRule="exact"/>
        <w:jc w:val="center"/>
        <w:outlineLvl w:val="2"/>
        <w:rPr>
          <w:rFonts w:eastAsia="黑体"/>
          <w:sz w:val="32"/>
          <w:szCs w:val="32"/>
        </w:rPr>
      </w:pPr>
      <w:bookmarkStart w:id="32" w:name="_Toc152578600"/>
      <w:r w:rsidRPr="002B254C">
        <w:rPr>
          <w:rFonts w:ascii="Times New Roman" w:eastAsia="黑体" w:hAnsi="Times New Roman" w:cs="黑体" w:hint="eastAsia"/>
          <w:kern w:val="0"/>
          <w:sz w:val="32"/>
          <w:szCs w:val="32"/>
        </w:rPr>
        <w:lastRenderedPageBreak/>
        <w:t>授权委托书</w:t>
      </w:r>
      <w:bookmarkEnd w:id="32"/>
    </w:p>
    <w:p w:rsidR="00C01C36" w:rsidRPr="002B254C" w:rsidRDefault="00C01C36" w:rsidP="00C01C36"/>
    <w:p w:rsidR="00C01C36" w:rsidRPr="002B254C" w:rsidRDefault="00C01C36" w:rsidP="00C01C36">
      <w:pPr>
        <w:spacing w:line="520" w:lineRule="exact"/>
        <w:ind w:firstLineChars="200" w:firstLine="560"/>
        <w:rPr>
          <w:sz w:val="28"/>
          <w:szCs w:val="28"/>
        </w:rPr>
      </w:pPr>
      <w:r w:rsidRPr="002B254C">
        <w:rPr>
          <w:rFonts w:ascii="仿宋_GB2312" w:eastAsia="仿宋_GB2312" w:hAnsi="仿宋" w:cs="仿宋_GB2312" w:hint="eastAsia"/>
          <w:kern w:val="0"/>
          <w:sz w:val="28"/>
          <w:szCs w:val="28"/>
        </w:rPr>
        <w:t>本授权书声明：注册于</w:t>
      </w:r>
      <w:r w:rsidRPr="002B254C">
        <w:rPr>
          <w:rFonts w:ascii="仿宋_GB2312" w:eastAsia="仿宋_GB2312" w:hAnsi="仿宋" w:cs="仿宋_GB2312" w:hint="eastAsia"/>
          <w:kern w:val="0"/>
          <w:sz w:val="28"/>
          <w:szCs w:val="28"/>
          <w:u w:val="single"/>
        </w:rPr>
        <w:t xml:space="preserve">   （国家或地区的名称）  </w:t>
      </w:r>
      <w:r w:rsidRPr="002B254C">
        <w:rPr>
          <w:rFonts w:ascii="仿宋_GB2312" w:eastAsia="仿宋_GB2312" w:hAnsi="仿宋" w:cs="仿宋_GB2312" w:hint="eastAsia"/>
          <w:kern w:val="0"/>
          <w:sz w:val="28"/>
          <w:szCs w:val="28"/>
        </w:rPr>
        <w:t>的</w:t>
      </w:r>
      <w:r w:rsidRPr="002B254C">
        <w:rPr>
          <w:rFonts w:ascii="仿宋_GB2312" w:eastAsia="仿宋_GB2312" w:hAnsi="仿宋" w:cs="仿宋_GB2312" w:hint="eastAsia"/>
          <w:kern w:val="0"/>
          <w:sz w:val="28"/>
          <w:szCs w:val="28"/>
          <w:u w:val="single"/>
        </w:rPr>
        <w:t xml:space="preserve">  （公司名称）  </w:t>
      </w:r>
      <w:r w:rsidRPr="002B254C">
        <w:rPr>
          <w:rFonts w:ascii="仿宋_GB2312" w:eastAsia="仿宋_GB2312" w:hAnsi="仿宋" w:cs="仿宋_GB2312" w:hint="eastAsia"/>
          <w:kern w:val="0"/>
          <w:sz w:val="28"/>
          <w:szCs w:val="28"/>
        </w:rPr>
        <w:t>的</w:t>
      </w:r>
      <w:r w:rsidRPr="002B254C">
        <w:rPr>
          <w:rFonts w:ascii="仿宋_GB2312" w:eastAsia="仿宋_GB2312" w:hAnsi="仿宋" w:cs="仿宋_GB2312" w:hint="eastAsia"/>
          <w:kern w:val="0"/>
          <w:sz w:val="28"/>
          <w:szCs w:val="28"/>
          <w:u w:val="single"/>
        </w:rPr>
        <w:t xml:space="preserve"> （法人代表姓名、职务）  （</w:t>
      </w:r>
      <w:r w:rsidRPr="002B254C">
        <w:rPr>
          <w:rFonts w:ascii="仿宋_GB2312" w:eastAsia="仿宋_GB2312" w:hAnsi="仿宋" w:cs="仿宋_GB2312" w:hint="eastAsia"/>
          <w:kern w:val="0"/>
          <w:sz w:val="28"/>
          <w:szCs w:val="28"/>
        </w:rPr>
        <w:t>身份证号码：</w:t>
      </w:r>
      <w:r>
        <w:rPr>
          <w:rFonts w:ascii="仿宋_GB2312" w:eastAsia="仿宋_GB2312" w:hAnsi="仿宋" w:cs="仿宋_GB2312" w:hint="eastAsia"/>
          <w:kern w:val="0"/>
          <w:sz w:val="28"/>
          <w:szCs w:val="28"/>
        </w:rPr>
        <w:t xml:space="preserve">  </w:t>
      </w:r>
      <w:r w:rsidRPr="002B254C">
        <w:rPr>
          <w:rFonts w:ascii="仿宋_GB2312" w:eastAsia="仿宋_GB2312" w:hAnsi="仿宋" w:cs="仿宋_GB2312" w:hint="eastAsia"/>
          <w:kern w:val="0"/>
          <w:sz w:val="28"/>
          <w:szCs w:val="28"/>
        </w:rPr>
        <w:t>），代表本公司授权</w:t>
      </w:r>
      <w:r w:rsidRPr="002B254C">
        <w:rPr>
          <w:rFonts w:ascii="仿宋_GB2312" w:eastAsia="仿宋_GB2312" w:hAnsi="仿宋" w:cs="仿宋_GB2312" w:hint="eastAsia"/>
          <w:kern w:val="0"/>
          <w:sz w:val="28"/>
          <w:szCs w:val="28"/>
          <w:u w:val="single"/>
        </w:rPr>
        <w:t xml:space="preserve">  （被授权单位名称）  </w:t>
      </w:r>
      <w:r w:rsidRPr="002B254C">
        <w:rPr>
          <w:rFonts w:ascii="仿宋_GB2312" w:eastAsia="仿宋_GB2312" w:hAnsi="仿宋" w:cs="仿宋_GB2312" w:hint="eastAsia"/>
          <w:kern w:val="0"/>
          <w:sz w:val="28"/>
          <w:szCs w:val="28"/>
        </w:rPr>
        <w:t>的</w:t>
      </w:r>
      <w:r w:rsidRPr="002B254C">
        <w:rPr>
          <w:rFonts w:ascii="仿宋_GB2312" w:eastAsia="仿宋_GB2312" w:hAnsi="仿宋" w:cs="仿宋_GB2312" w:hint="eastAsia"/>
          <w:kern w:val="0"/>
          <w:sz w:val="28"/>
          <w:szCs w:val="28"/>
          <w:u w:val="single"/>
        </w:rPr>
        <w:t xml:space="preserve">        （被授权人的姓名、职务）</w:t>
      </w:r>
      <w:r w:rsidRPr="00DC3E14">
        <w:rPr>
          <w:rFonts w:ascii="仿宋_GB2312" w:eastAsia="仿宋_GB2312" w:hAnsi="仿宋" w:cs="仿宋_GB2312" w:hint="eastAsia"/>
          <w:kern w:val="0"/>
          <w:sz w:val="28"/>
          <w:szCs w:val="28"/>
        </w:rPr>
        <w:t>（身份证号码：           ）</w:t>
      </w:r>
      <w:r w:rsidRPr="002B254C">
        <w:rPr>
          <w:rFonts w:ascii="仿宋_GB2312" w:eastAsia="仿宋_GB2312" w:hAnsi="仿宋" w:cs="仿宋_GB2312" w:hint="eastAsia"/>
          <w:kern w:val="0"/>
          <w:sz w:val="28"/>
          <w:szCs w:val="28"/>
        </w:rPr>
        <w:t>为本公司的合法代理人，参加编号为</w:t>
      </w:r>
      <w:r>
        <w:rPr>
          <w:rFonts w:ascii="仿宋_GB2312" w:eastAsia="仿宋_GB2312" w:hAnsi="仿宋" w:cs="仿宋_GB2312" w:hint="eastAsia"/>
          <w:kern w:val="0"/>
          <w:sz w:val="28"/>
          <w:szCs w:val="28"/>
          <w:u w:val="single"/>
        </w:rPr>
        <w:t xml:space="preserve">    </w:t>
      </w:r>
      <w:r w:rsidRPr="002B254C">
        <w:rPr>
          <w:rFonts w:ascii="仿宋_GB2312" w:eastAsia="仿宋_GB2312" w:hAnsi="仿宋" w:cs="仿宋_GB2312" w:hint="eastAsia"/>
          <w:kern w:val="0"/>
          <w:sz w:val="28"/>
          <w:szCs w:val="28"/>
        </w:rPr>
        <w:t>号的竞争性磋商采购活动，以本公司名义处理一切与之有关的事宜。</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如果本公司在此次采购活动中成交，被授权人有权代表本公司签署政府采购合同。</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本授权书于</w:t>
      </w:r>
      <w:r>
        <w:rPr>
          <w:rFonts w:ascii="仿宋_GB2312" w:eastAsia="仿宋_GB2312" w:hAnsi="仿宋" w:cs="仿宋_GB2312" w:hint="eastAsia"/>
          <w:kern w:val="0"/>
          <w:sz w:val="28"/>
          <w:szCs w:val="28"/>
          <w:u w:val="single"/>
        </w:rPr>
        <w:t xml:space="preserve">   </w:t>
      </w:r>
      <w:r w:rsidRPr="002B254C">
        <w:rPr>
          <w:rFonts w:ascii="仿宋_GB2312" w:eastAsia="仿宋_GB2312" w:hAnsi="仿宋" w:cs="仿宋_GB2312" w:hint="eastAsia"/>
          <w:kern w:val="0"/>
          <w:sz w:val="28"/>
          <w:szCs w:val="28"/>
        </w:rPr>
        <w:t>年</w:t>
      </w:r>
      <w:r>
        <w:rPr>
          <w:rFonts w:ascii="仿宋_GB2312" w:eastAsia="仿宋_GB2312" w:hAnsi="仿宋" w:cs="仿宋_GB2312" w:hint="eastAsia"/>
          <w:kern w:val="0"/>
          <w:sz w:val="28"/>
          <w:szCs w:val="28"/>
          <w:u w:val="single"/>
        </w:rPr>
        <w:t xml:space="preserve">   </w:t>
      </w:r>
      <w:r w:rsidRPr="002B254C">
        <w:rPr>
          <w:rFonts w:ascii="仿宋_GB2312" w:eastAsia="仿宋_GB2312" w:hAnsi="仿宋" w:cs="仿宋_GB2312" w:hint="eastAsia"/>
          <w:kern w:val="0"/>
          <w:sz w:val="28"/>
          <w:szCs w:val="28"/>
        </w:rPr>
        <w:t>月</w:t>
      </w:r>
      <w:r>
        <w:rPr>
          <w:rFonts w:ascii="仿宋_GB2312" w:eastAsia="仿宋_GB2312" w:hAnsi="仿宋" w:cs="仿宋_GB2312" w:hint="eastAsia"/>
          <w:kern w:val="0"/>
          <w:sz w:val="28"/>
          <w:szCs w:val="28"/>
          <w:u w:val="single"/>
        </w:rPr>
        <w:t xml:space="preserve">   </w:t>
      </w:r>
      <w:r w:rsidRPr="002B254C">
        <w:rPr>
          <w:rFonts w:ascii="仿宋_GB2312" w:eastAsia="仿宋_GB2312" w:hAnsi="仿宋" w:cs="仿宋_GB2312" w:hint="eastAsia"/>
          <w:kern w:val="0"/>
          <w:sz w:val="28"/>
          <w:szCs w:val="28"/>
        </w:rPr>
        <w:t>日由本单位法定代表人（依法登记的负责人）签字或盖章并由被授权人签字、单位盖章生效，特此声明。</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被授权人无转委托权。</w:t>
      </w:r>
    </w:p>
    <w:p w:rsidR="00C01C36" w:rsidRPr="002B254C" w:rsidRDefault="00C01C36" w:rsidP="00C01C36">
      <w:pPr>
        <w:spacing w:line="520" w:lineRule="exact"/>
        <w:ind w:firstLineChars="200" w:firstLine="560"/>
        <w:jc w:val="left"/>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法定代表人（依法登记的负责人）</w:t>
      </w:r>
      <w:r>
        <w:rPr>
          <w:rFonts w:ascii="仿宋_GB2312" w:eastAsia="仿宋_GB2312" w:hAnsi="仿宋" w:hint="eastAsia"/>
          <w:kern w:val="0"/>
          <w:sz w:val="28"/>
          <w:szCs w:val="28"/>
        </w:rPr>
        <w:t>签字或盖</w:t>
      </w:r>
      <w:r w:rsidRPr="002B254C">
        <w:rPr>
          <w:rFonts w:ascii="仿宋_GB2312" w:eastAsia="仿宋_GB2312" w:hAnsi="仿宋" w:cs="仿宋_GB2312" w:hint="eastAsia"/>
          <w:kern w:val="0"/>
          <w:sz w:val="28"/>
          <w:szCs w:val="28"/>
        </w:rPr>
        <w:t>章：</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被授权人签字：</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供应商</w:t>
      </w:r>
      <w:r>
        <w:rPr>
          <w:rFonts w:ascii="仿宋_GB2312" w:eastAsia="仿宋_GB2312" w:hAnsi="仿宋" w:cs="仿宋_GB2312" w:hint="eastAsia"/>
          <w:kern w:val="0"/>
          <w:sz w:val="28"/>
          <w:szCs w:val="28"/>
        </w:rPr>
        <w:t>全称</w:t>
      </w:r>
      <w:r w:rsidRPr="002B254C">
        <w:rPr>
          <w:rFonts w:ascii="仿宋_GB2312" w:eastAsia="仿宋_GB2312" w:hAnsi="仿宋" w:cs="仿宋_GB2312" w:hint="eastAsia"/>
          <w:kern w:val="0"/>
          <w:sz w:val="28"/>
          <w:szCs w:val="28"/>
        </w:rPr>
        <w:t>（公章）:</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详细通讯地址：</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邮 政 编 码 ：</w:t>
      </w:r>
    </w:p>
    <w:p w:rsidR="00C01C36" w:rsidRPr="002B254C" w:rsidRDefault="00C01C36" w:rsidP="00C01C36">
      <w:pPr>
        <w:spacing w:line="520" w:lineRule="exact"/>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传      真：</w:t>
      </w:r>
    </w:p>
    <w:tbl>
      <w:tblPr>
        <w:tblpPr w:leftFromText="180" w:rightFromText="180" w:vertAnchor="text" w:horzAnchor="page" w:tblpX="6171" w:tblpY="951"/>
        <w:tblOverlap w:val="never"/>
        <w:tblW w:w="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688"/>
      </w:tblGrid>
      <w:tr w:rsidR="00C01C36" w:rsidRPr="002B254C" w:rsidTr="00432277">
        <w:trPr>
          <w:trHeight w:val="2832"/>
        </w:trPr>
        <w:tc>
          <w:tcPr>
            <w:tcW w:w="4688"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widowControl/>
              <w:spacing w:line="520" w:lineRule="exact"/>
              <w:jc w:val="center"/>
              <w:rPr>
                <w:rFonts w:ascii="仿宋_GB2312" w:eastAsia="仿宋_GB2312" w:hAnsi="仿宋" w:cs="宋体"/>
                <w:sz w:val="28"/>
                <w:szCs w:val="28"/>
              </w:rPr>
            </w:pPr>
            <w:r w:rsidRPr="002B254C">
              <w:rPr>
                <w:rFonts w:ascii="仿宋_GB2312" w:eastAsia="仿宋_GB2312" w:hAnsi="仿宋" w:cs="宋体" w:hint="eastAsia"/>
                <w:kern w:val="0"/>
                <w:sz w:val="28"/>
                <w:szCs w:val="28"/>
              </w:rPr>
              <w:t>（被授权人身份证扫描件反面）</w:t>
            </w:r>
          </w:p>
        </w:tc>
      </w:tr>
    </w:tbl>
    <w:p w:rsidR="00C01C36" w:rsidRPr="002B254C" w:rsidRDefault="00C01C36" w:rsidP="00C01C36">
      <w:pPr>
        <w:spacing w:line="520" w:lineRule="exact"/>
        <w:ind w:firstLineChars="200" w:firstLine="560"/>
        <w:jc w:val="left"/>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 xml:space="preserve">电      话： </w:t>
      </w:r>
    </w:p>
    <w:tbl>
      <w:tblPr>
        <w:tblpPr w:leftFromText="180" w:rightFromText="180" w:vertAnchor="text" w:horzAnchor="margin" w:tblpY="361"/>
        <w:tblOverlap w:val="never"/>
        <w:tblW w:w="4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605"/>
      </w:tblGrid>
      <w:tr w:rsidR="00C01C36" w:rsidRPr="002B254C" w:rsidTr="00432277">
        <w:trPr>
          <w:trHeight w:val="2892"/>
        </w:trPr>
        <w:tc>
          <w:tcPr>
            <w:tcW w:w="460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widowControl/>
              <w:spacing w:beforeAutospacing="1" w:afterAutospacing="1" w:line="360" w:lineRule="auto"/>
              <w:jc w:val="center"/>
              <w:rPr>
                <w:rFonts w:ascii="仿宋_GB2312" w:eastAsia="仿宋_GB2312" w:hAnsi="仿宋" w:cs="宋体"/>
                <w:sz w:val="28"/>
                <w:szCs w:val="28"/>
              </w:rPr>
            </w:pPr>
            <w:r w:rsidRPr="002B254C">
              <w:rPr>
                <w:rFonts w:ascii="仿宋_GB2312" w:eastAsia="仿宋_GB2312" w:hAnsi="仿宋" w:cs="宋体" w:hint="eastAsia"/>
                <w:kern w:val="0"/>
                <w:sz w:val="28"/>
                <w:szCs w:val="28"/>
              </w:rPr>
              <w:t>（被授权人身份证扫描件正面）</w:t>
            </w:r>
          </w:p>
        </w:tc>
      </w:tr>
    </w:tbl>
    <w:p w:rsidR="00C01C36" w:rsidRPr="002B254C" w:rsidRDefault="00C01C36" w:rsidP="00C01C36"/>
    <w:p w:rsidR="00C01C36" w:rsidRPr="002B254C" w:rsidRDefault="00C01C36" w:rsidP="00C01C36">
      <w:pPr>
        <w:pStyle w:val="a0"/>
      </w:pPr>
    </w:p>
    <w:p w:rsidR="00C01C36" w:rsidRPr="002B254C" w:rsidRDefault="00C01C36" w:rsidP="00C01C36">
      <w:pPr>
        <w:widowControl/>
        <w:jc w:val="left"/>
        <w:rPr>
          <w:rFonts w:ascii="Times New Roman" w:eastAsia="黑体" w:hAnsi="Times New Roman" w:cs="黑体"/>
          <w:kern w:val="0"/>
          <w:sz w:val="32"/>
          <w:szCs w:val="32"/>
        </w:rPr>
      </w:pPr>
      <w:r w:rsidRPr="002B254C">
        <w:rPr>
          <w:rFonts w:ascii="Times New Roman" w:eastAsia="黑体" w:hAnsi="Times New Roman" w:cs="黑体"/>
          <w:kern w:val="0"/>
          <w:sz w:val="32"/>
          <w:szCs w:val="32"/>
        </w:rPr>
        <w:br w:type="page"/>
      </w:r>
    </w:p>
    <w:p w:rsidR="00C01C36" w:rsidRPr="004D5C28" w:rsidRDefault="00C01C36" w:rsidP="00C01C36">
      <w:pPr>
        <w:spacing w:line="360" w:lineRule="auto"/>
        <w:ind w:hanging="7"/>
        <w:jc w:val="center"/>
        <w:rPr>
          <w:rFonts w:ascii="Times New Roman" w:eastAsia="黑体" w:hAnsi="Times New Roman" w:cs="黑体"/>
          <w:kern w:val="0"/>
          <w:sz w:val="32"/>
          <w:szCs w:val="32"/>
        </w:rPr>
      </w:pPr>
      <w:r w:rsidRPr="004D5C28">
        <w:rPr>
          <w:rFonts w:ascii="Times New Roman" w:eastAsia="黑体" w:hAnsi="Times New Roman" w:cs="黑体" w:hint="eastAsia"/>
          <w:kern w:val="0"/>
          <w:sz w:val="32"/>
          <w:szCs w:val="32"/>
        </w:rPr>
        <w:lastRenderedPageBreak/>
        <w:t>供应商有效的市政公用工程施工总承包三级及以上资质证书扫描件</w:t>
      </w:r>
    </w:p>
    <w:p w:rsidR="00C01C36" w:rsidRPr="004D5C28" w:rsidRDefault="00C01C36" w:rsidP="00C01C36">
      <w:pPr>
        <w:rPr>
          <w:rFonts w:ascii="Times New Roman" w:eastAsia="黑体" w:hAnsi="Times New Roman" w:cs="黑体"/>
          <w:kern w:val="0"/>
          <w:sz w:val="32"/>
          <w:szCs w:val="32"/>
        </w:rPr>
      </w:pPr>
      <w:r w:rsidRPr="004D5C28">
        <w:rPr>
          <w:rFonts w:ascii="Times New Roman" w:eastAsia="黑体" w:hAnsi="Times New Roman" w:cs="黑体" w:hint="eastAsia"/>
          <w:kern w:val="0"/>
          <w:sz w:val="32"/>
          <w:szCs w:val="32"/>
        </w:rPr>
        <w:br w:type="page"/>
      </w:r>
    </w:p>
    <w:p w:rsidR="00C01C36" w:rsidRDefault="00C01C36" w:rsidP="00C01C36">
      <w:pPr>
        <w:spacing w:line="360" w:lineRule="auto"/>
        <w:ind w:hanging="7"/>
        <w:jc w:val="center"/>
        <w:rPr>
          <w:rFonts w:ascii="Times New Roman" w:eastAsia="黑体" w:hAnsi="Times New Roman" w:cs="黑体"/>
          <w:kern w:val="0"/>
          <w:sz w:val="32"/>
          <w:szCs w:val="32"/>
        </w:rPr>
      </w:pPr>
      <w:r>
        <w:rPr>
          <w:rFonts w:ascii="Times New Roman" w:eastAsia="黑体" w:hAnsi="Times New Roman" w:cs="Times New Roman" w:hint="eastAsia"/>
          <w:sz w:val="32"/>
          <w:szCs w:val="32"/>
        </w:rPr>
        <w:lastRenderedPageBreak/>
        <w:t>供应商</w:t>
      </w:r>
      <w:r w:rsidRPr="002B254C">
        <w:rPr>
          <w:rFonts w:ascii="Times New Roman" w:eastAsia="黑体" w:hAnsi="Times New Roman" w:cs="黑体" w:hint="eastAsia"/>
          <w:kern w:val="0"/>
          <w:sz w:val="32"/>
          <w:szCs w:val="32"/>
        </w:rPr>
        <w:t>有效的安全生产许可证</w:t>
      </w:r>
      <w:r>
        <w:rPr>
          <w:rFonts w:ascii="Times New Roman" w:eastAsia="黑体" w:hAnsi="Times New Roman" w:cs="Times New Roman" w:hint="eastAsia"/>
          <w:sz w:val="32"/>
          <w:szCs w:val="32"/>
        </w:rPr>
        <w:t>扫描件</w:t>
      </w:r>
    </w:p>
    <w:p w:rsidR="00C01C36" w:rsidRDefault="00C01C36" w:rsidP="00C01C36">
      <w:pPr>
        <w:widowControl/>
        <w:jc w:val="left"/>
        <w:rPr>
          <w:rFonts w:ascii="Times New Roman" w:eastAsia="黑体" w:hAnsi="Times New Roman" w:cs="黑体"/>
          <w:kern w:val="0"/>
          <w:sz w:val="32"/>
          <w:szCs w:val="32"/>
        </w:rPr>
      </w:pPr>
      <w:r>
        <w:rPr>
          <w:rFonts w:ascii="Times New Roman" w:eastAsia="黑体" w:hAnsi="Times New Roman" w:cs="黑体"/>
          <w:kern w:val="0"/>
          <w:sz w:val="32"/>
          <w:szCs w:val="32"/>
        </w:rPr>
        <w:br w:type="page"/>
      </w:r>
    </w:p>
    <w:p w:rsidR="00C01C36" w:rsidRPr="004D5C28" w:rsidRDefault="00C01C36" w:rsidP="00C01C36">
      <w:pPr>
        <w:spacing w:line="360" w:lineRule="auto"/>
        <w:ind w:hanging="7"/>
        <w:jc w:val="center"/>
        <w:rPr>
          <w:rFonts w:ascii="Times New Roman" w:eastAsia="黑体" w:hAnsi="Times New Roman" w:cs="黑体"/>
          <w:kern w:val="0"/>
          <w:sz w:val="32"/>
          <w:szCs w:val="32"/>
        </w:rPr>
      </w:pPr>
      <w:r w:rsidRPr="004D5C28">
        <w:rPr>
          <w:rFonts w:ascii="Times New Roman" w:eastAsia="黑体" w:hAnsi="Times New Roman" w:cs="黑体" w:hint="eastAsia"/>
          <w:kern w:val="0"/>
          <w:sz w:val="32"/>
          <w:szCs w:val="32"/>
        </w:rPr>
        <w:lastRenderedPageBreak/>
        <w:t>拟派项目经理有效的市政公用工程专业二级及以上注册建造师证书和有效的安全生产考核合格证（</w:t>
      </w:r>
      <w:r w:rsidRPr="004D5C28">
        <w:rPr>
          <w:rFonts w:ascii="Times New Roman" w:eastAsia="黑体" w:hAnsi="Times New Roman" w:cs="黑体" w:hint="eastAsia"/>
          <w:kern w:val="0"/>
          <w:sz w:val="32"/>
          <w:szCs w:val="32"/>
        </w:rPr>
        <w:t>B</w:t>
      </w:r>
      <w:r w:rsidRPr="004D5C28">
        <w:rPr>
          <w:rFonts w:ascii="Times New Roman" w:eastAsia="黑体" w:hAnsi="Times New Roman" w:cs="黑体" w:hint="eastAsia"/>
          <w:kern w:val="0"/>
          <w:sz w:val="32"/>
          <w:szCs w:val="32"/>
        </w:rPr>
        <w:t>证）扫描件</w:t>
      </w:r>
    </w:p>
    <w:p w:rsidR="00C01C36" w:rsidRPr="002B254C" w:rsidRDefault="00C01C36" w:rsidP="00C01C36">
      <w:pPr>
        <w:rPr>
          <w:rFonts w:ascii="Times New Roman" w:eastAsia="黑体" w:hAnsi="Times New Roman" w:cs="黑体"/>
          <w:kern w:val="0"/>
          <w:sz w:val="32"/>
          <w:szCs w:val="32"/>
        </w:rPr>
      </w:pPr>
      <w:r w:rsidRPr="002B254C">
        <w:rPr>
          <w:rFonts w:ascii="Times New Roman" w:eastAsia="黑体" w:hAnsi="Times New Roman" w:cs="黑体" w:hint="eastAsia"/>
          <w:kern w:val="0"/>
          <w:sz w:val="32"/>
          <w:szCs w:val="32"/>
        </w:rPr>
        <w:br w:type="page"/>
      </w:r>
    </w:p>
    <w:p w:rsidR="00C01C36" w:rsidRPr="002B254C" w:rsidRDefault="00C01C36" w:rsidP="00C01C36">
      <w:pPr>
        <w:keepNext/>
        <w:keepLines/>
        <w:spacing w:before="120" w:after="120" w:line="560" w:lineRule="exact"/>
        <w:jc w:val="center"/>
        <w:outlineLvl w:val="2"/>
        <w:rPr>
          <w:rFonts w:eastAsia="黑体"/>
          <w:sz w:val="32"/>
          <w:szCs w:val="32"/>
        </w:rPr>
      </w:pPr>
      <w:bookmarkStart w:id="33" w:name="_Toc152578601"/>
      <w:r w:rsidRPr="002B254C">
        <w:rPr>
          <w:rFonts w:ascii="Times New Roman" w:eastAsia="黑体" w:hAnsi="Times New Roman" w:cs="黑体" w:hint="eastAsia"/>
          <w:kern w:val="0"/>
          <w:sz w:val="32"/>
          <w:szCs w:val="32"/>
        </w:rPr>
        <w:lastRenderedPageBreak/>
        <w:t>供应商依法缴纳税收和社会保障资金的</w:t>
      </w:r>
      <w:bookmarkEnd w:id="33"/>
      <w:r w:rsidRPr="002B254C">
        <w:rPr>
          <w:rFonts w:ascii="Times New Roman" w:eastAsia="黑体" w:hAnsi="Times New Roman" w:cs="黑体" w:hint="eastAsia"/>
          <w:kern w:val="0"/>
          <w:sz w:val="32"/>
          <w:szCs w:val="32"/>
        </w:rPr>
        <w:t>承诺函</w:t>
      </w:r>
    </w:p>
    <w:p w:rsidR="00C01C36" w:rsidRPr="002B254C" w:rsidRDefault="00C01C36" w:rsidP="00C01C36">
      <w:pPr>
        <w:spacing w:line="560" w:lineRule="exact"/>
        <w:jc w:val="left"/>
        <w:rPr>
          <w:rFonts w:ascii="仿宋_GB2312" w:eastAsia="仿宋_GB2312" w:hAnsi="仿宋"/>
          <w:bCs/>
          <w:sz w:val="28"/>
          <w:szCs w:val="28"/>
        </w:rPr>
      </w:pPr>
      <w:r w:rsidRPr="002B254C">
        <w:rPr>
          <w:rFonts w:ascii="仿宋_GB2312" w:eastAsia="仿宋_GB2312" w:hAnsi="仿宋" w:hint="eastAsia"/>
          <w:bCs/>
          <w:sz w:val="28"/>
          <w:szCs w:val="28"/>
        </w:rPr>
        <w:t>致</w:t>
      </w:r>
      <w:r w:rsidRPr="002B254C">
        <w:rPr>
          <w:rFonts w:ascii="仿宋_GB2312" w:eastAsia="仿宋_GB2312" w:hAnsi="仿宋" w:hint="eastAsia"/>
          <w:bCs/>
          <w:sz w:val="28"/>
          <w:szCs w:val="28"/>
          <w:u w:val="single"/>
        </w:rPr>
        <w:t xml:space="preserve">     采购人或采购代理机构    </w:t>
      </w:r>
      <w:r w:rsidRPr="002B254C">
        <w:rPr>
          <w:rFonts w:ascii="仿宋_GB2312" w:eastAsia="仿宋_GB2312" w:hAnsi="仿宋" w:hint="eastAsia"/>
          <w:bCs/>
          <w:sz w:val="28"/>
          <w:szCs w:val="28"/>
        </w:rPr>
        <w:t>：</w:t>
      </w:r>
    </w:p>
    <w:p w:rsidR="00C01C36" w:rsidRPr="002B254C" w:rsidRDefault="00C01C36" w:rsidP="00C01C36">
      <w:pPr>
        <w:spacing w:line="560" w:lineRule="exact"/>
        <w:ind w:firstLineChars="200" w:firstLine="560"/>
        <w:rPr>
          <w:rFonts w:ascii="仿宋_GB2312" w:eastAsia="仿宋_GB2312" w:hAnsi="仿宋"/>
          <w:bCs/>
          <w:sz w:val="28"/>
          <w:szCs w:val="28"/>
        </w:rPr>
      </w:pPr>
      <w:r w:rsidRPr="002B254C">
        <w:rPr>
          <w:rFonts w:ascii="仿宋_GB2312" w:eastAsia="仿宋_GB2312" w:hAnsi="仿宋" w:hint="eastAsia"/>
          <w:bCs/>
          <w:sz w:val="28"/>
          <w:szCs w:val="28"/>
        </w:rPr>
        <w:t>我方在参加</w:t>
      </w:r>
      <w:r w:rsidRPr="002B254C">
        <w:rPr>
          <w:rFonts w:ascii="仿宋_GB2312" w:eastAsia="仿宋_GB2312" w:hAnsi="仿宋" w:hint="eastAsia"/>
          <w:bCs/>
          <w:sz w:val="28"/>
          <w:szCs w:val="28"/>
          <w:u w:val="single"/>
        </w:rPr>
        <w:t xml:space="preserve">    项目名称（项目编号、包号：  ）</w:t>
      </w:r>
      <w:r w:rsidRPr="002B254C">
        <w:rPr>
          <w:rFonts w:ascii="仿宋_GB2312" w:eastAsia="仿宋_GB2312" w:hAnsi="仿宋" w:hint="eastAsia"/>
          <w:bCs/>
          <w:sz w:val="28"/>
          <w:szCs w:val="28"/>
        </w:rPr>
        <w:t>政府采购活动前，已依法缴纳税收和社会保障资金，符合《中华人民共和国政府采购法实施条例》第十七条第一款第二项规定和磋商文件关于缴纳税收和社会保障资金的资格要求。</w:t>
      </w:r>
    </w:p>
    <w:p w:rsidR="00C01C36" w:rsidRPr="002B254C" w:rsidRDefault="00C01C36" w:rsidP="00C01C36">
      <w:pPr>
        <w:spacing w:line="560" w:lineRule="exact"/>
        <w:ind w:firstLineChars="200" w:firstLine="560"/>
        <w:rPr>
          <w:rFonts w:ascii="仿宋_GB2312" w:eastAsia="仿宋_GB2312" w:hAnsi="仿宋"/>
          <w:bCs/>
          <w:sz w:val="28"/>
          <w:szCs w:val="28"/>
        </w:rPr>
      </w:pPr>
      <w:r w:rsidRPr="002B254C">
        <w:rPr>
          <w:rFonts w:ascii="仿宋_GB2312" w:eastAsia="仿宋_GB2312" w:hAnsi="仿宋" w:hint="eastAsia"/>
          <w:bCs/>
          <w:sz w:val="28"/>
          <w:szCs w:val="28"/>
        </w:rPr>
        <w:t>特此承诺。</w:t>
      </w:r>
    </w:p>
    <w:p w:rsidR="00C01C36" w:rsidRPr="002B254C" w:rsidRDefault="00C01C36" w:rsidP="00C01C36">
      <w:pPr>
        <w:spacing w:line="560" w:lineRule="exact"/>
        <w:ind w:firstLineChars="200" w:firstLine="560"/>
        <w:rPr>
          <w:rFonts w:ascii="仿宋_GB2312" w:eastAsia="仿宋_GB2312" w:hAnsi="仿宋"/>
          <w:bCs/>
          <w:sz w:val="28"/>
          <w:szCs w:val="28"/>
        </w:rPr>
      </w:pPr>
      <w:r w:rsidRPr="002B254C">
        <w:rPr>
          <w:rFonts w:ascii="仿宋_GB2312" w:eastAsia="仿宋_GB2312" w:hAnsi="仿宋" w:hint="eastAsia"/>
          <w:bCs/>
          <w:sz w:val="28"/>
          <w:szCs w:val="28"/>
        </w:rPr>
        <w:t>我方对上述承诺真实性、合法性、有效性负责，如有虚假承诺，依法承担相应责任并接受处罚。</w:t>
      </w:r>
    </w:p>
    <w:p w:rsidR="00C01C36" w:rsidRPr="002B254C" w:rsidRDefault="00C01C36" w:rsidP="00C01C36">
      <w:pPr>
        <w:spacing w:line="560" w:lineRule="exact"/>
        <w:ind w:firstLineChars="200" w:firstLine="560"/>
        <w:rPr>
          <w:rFonts w:ascii="仿宋_GB2312" w:eastAsia="仿宋_GB2312" w:hAnsi="仿宋"/>
          <w:bCs/>
          <w:sz w:val="28"/>
          <w:szCs w:val="28"/>
        </w:rPr>
      </w:pPr>
    </w:p>
    <w:p w:rsidR="00C01C36" w:rsidRPr="002B254C" w:rsidRDefault="00C01C36" w:rsidP="00C01C36">
      <w:pPr>
        <w:spacing w:line="560" w:lineRule="exact"/>
        <w:ind w:firstLineChars="200" w:firstLine="560"/>
        <w:rPr>
          <w:rFonts w:ascii="仿宋_GB2312" w:eastAsia="仿宋_GB2312" w:hAnsi="仿宋"/>
          <w:bCs/>
          <w:sz w:val="28"/>
          <w:szCs w:val="28"/>
        </w:rPr>
      </w:pPr>
      <w:r w:rsidRPr="002B254C">
        <w:rPr>
          <w:rFonts w:ascii="仿宋_GB2312" w:eastAsia="仿宋_GB2312" w:hAnsi="仿宋" w:hint="eastAsia"/>
          <w:bCs/>
          <w:sz w:val="28"/>
          <w:szCs w:val="28"/>
        </w:rPr>
        <w:t xml:space="preserve">                           供应商全称</w:t>
      </w:r>
      <w:r w:rsidRPr="002B254C">
        <w:rPr>
          <w:rFonts w:ascii="仿宋_GB2312" w:eastAsia="仿宋_GB2312" w:hAnsi="仿宋" w:hint="eastAsia"/>
          <w:sz w:val="28"/>
          <w:szCs w:val="28"/>
        </w:rPr>
        <w:t>（公章）</w:t>
      </w:r>
      <w:r w:rsidRPr="002B254C">
        <w:rPr>
          <w:rFonts w:ascii="仿宋_GB2312" w:eastAsia="仿宋_GB2312" w:hAnsi="仿宋" w:hint="eastAsia"/>
          <w:bCs/>
          <w:sz w:val="28"/>
          <w:szCs w:val="28"/>
        </w:rPr>
        <w:t xml:space="preserve">：  </w:t>
      </w:r>
    </w:p>
    <w:p w:rsidR="00C01C36" w:rsidRPr="002B254C" w:rsidRDefault="00C01C36" w:rsidP="00C01C36">
      <w:pPr>
        <w:spacing w:line="560" w:lineRule="exact"/>
        <w:ind w:firstLineChars="200" w:firstLine="560"/>
        <w:rPr>
          <w:rFonts w:ascii="仿宋_GB2312" w:eastAsia="仿宋_GB2312" w:hAnsi="仿宋"/>
          <w:bCs/>
          <w:sz w:val="28"/>
          <w:szCs w:val="28"/>
        </w:rPr>
      </w:pPr>
      <w:r w:rsidRPr="002B254C">
        <w:rPr>
          <w:rFonts w:ascii="仿宋_GB2312" w:eastAsia="仿宋_GB2312" w:hAnsi="仿宋" w:hint="eastAsia"/>
          <w:bCs/>
          <w:sz w:val="28"/>
          <w:szCs w:val="28"/>
        </w:rPr>
        <w:t xml:space="preserve">                                年  月  日</w:t>
      </w:r>
    </w:p>
    <w:p w:rsidR="00C01C36" w:rsidRPr="002B254C" w:rsidRDefault="00C01C36" w:rsidP="00C01C36">
      <w:pPr>
        <w:spacing w:line="520" w:lineRule="exact"/>
        <w:ind w:firstLineChars="200" w:firstLine="482"/>
        <w:rPr>
          <w:rFonts w:ascii="仿宋_GB2312" w:eastAsia="仿宋_GB2312" w:hAnsi="宋体" w:cs="仿宋_GB2312"/>
          <w:b/>
          <w:bCs/>
          <w:kern w:val="0"/>
          <w:sz w:val="24"/>
        </w:rPr>
      </w:pPr>
    </w:p>
    <w:p w:rsidR="00C01C36" w:rsidRPr="002B254C" w:rsidRDefault="00C01C36" w:rsidP="00C01C36">
      <w:pPr>
        <w:spacing w:line="520" w:lineRule="exact"/>
        <w:ind w:firstLineChars="200" w:firstLine="482"/>
        <w:rPr>
          <w:rFonts w:ascii="仿宋_GB2312" w:eastAsia="仿宋_GB2312" w:cs="仿宋_GB2312"/>
          <w:b/>
          <w:bCs/>
          <w:sz w:val="24"/>
        </w:rPr>
      </w:pPr>
      <w:r w:rsidRPr="002B254C">
        <w:rPr>
          <w:rFonts w:ascii="仿宋_GB2312" w:eastAsia="仿宋_GB2312" w:hAnsi="宋体" w:cs="仿宋_GB2312" w:hint="eastAsia"/>
          <w:b/>
          <w:bCs/>
          <w:kern w:val="0"/>
          <w:sz w:val="24"/>
        </w:rPr>
        <w:t>注：</w:t>
      </w:r>
      <w:r w:rsidRPr="002B254C">
        <w:rPr>
          <w:rFonts w:ascii="仿宋_GB2312" w:eastAsia="仿宋_GB2312" w:cs="仿宋_GB2312" w:hint="eastAsia"/>
          <w:b/>
          <w:bCs/>
          <w:sz w:val="24"/>
        </w:rPr>
        <w:t>1.依法免税或不需要缴纳社会保障资金的供应商，应提供相关证明材料。</w:t>
      </w:r>
    </w:p>
    <w:p w:rsidR="00C01C36" w:rsidRPr="002B254C" w:rsidRDefault="00C01C36" w:rsidP="00C01C36">
      <w:pPr>
        <w:spacing w:line="520" w:lineRule="exact"/>
        <w:ind w:firstLineChars="200" w:firstLine="482"/>
        <w:jc w:val="left"/>
        <w:rPr>
          <w:rFonts w:ascii="仿宋_GB2312" w:eastAsia="仿宋_GB2312" w:cs="仿宋_GB2312"/>
          <w:b/>
          <w:bCs/>
          <w:sz w:val="24"/>
        </w:rPr>
      </w:pPr>
      <w:r w:rsidRPr="002B254C">
        <w:rPr>
          <w:rFonts w:ascii="仿宋_GB2312" w:eastAsia="仿宋_GB2312" w:cs="仿宋_GB2312" w:hint="eastAsia"/>
          <w:b/>
          <w:bCs/>
          <w:sz w:val="24"/>
        </w:rPr>
        <w:t>2.未在山东省内缴纳税收和社会保障资金的供应商，须按磋商文件要求提供缴纳税收和社会保障资金的证明材料。</w:t>
      </w:r>
    </w:p>
    <w:p w:rsidR="00C01C36" w:rsidRPr="002B254C" w:rsidRDefault="00C01C36" w:rsidP="00C01C36">
      <w:pPr>
        <w:spacing w:line="520" w:lineRule="exact"/>
        <w:ind w:firstLineChars="200" w:firstLine="482"/>
        <w:rPr>
          <w:rFonts w:ascii="仿宋_GB2312" w:eastAsia="仿宋_GB2312" w:cs="仿宋_GB2312"/>
          <w:b/>
          <w:bCs/>
          <w:sz w:val="24"/>
        </w:rPr>
      </w:pPr>
      <w:r w:rsidRPr="002B254C">
        <w:rPr>
          <w:rFonts w:ascii="仿宋_GB2312" w:eastAsia="仿宋_GB2312" w:cs="仿宋_GB2312" w:hint="eastAsia"/>
          <w:b/>
          <w:bCs/>
          <w:sz w:val="24"/>
        </w:rPr>
        <w:t>3.供应商应自行登录“山东省政府采购网”查询近六个月在山东省缴纳税收和社会保障资金的情况。对于反馈有税收和社会保障资金缴费信息的，则在响应文件中提供依法缴纳税收和社会保障资金的声明即可，对于反馈无相关信息的，则应在响应文件中提供近期缴纳税收和社会保障资金的证明材料。</w:t>
      </w:r>
    </w:p>
    <w:p w:rsidR="00C01C36" w:rsidRPr="002B254C" w:rsidRDefault="00C01C36" w:rsidP="00C01C36">
      <w:pPr>
        <w:rPr>
          <w:rFonts w:ascii="Times New Roman" w:eastAsia="黑体" w:hAnsi="Times New Roman" w:cs="黑体"/>
          <w:kern w:val="0"/>
          <w:sz w:val="32"/>
          <w:szCs w:val="32"/>
        </w:rPr>
      </w:pPr>
      <w:r w:rsidRPr="002B254C">
        <w:rPr>
          <w:rFonts w:ascii="Times New Roman" w:eastAsia="黑体" w:hAnsi="Times New Roman" w:cs="黑体" w:hint="eastAsia"/>
          <w:kern w:val="0"/>
          <w:sz w:val="32"/>
          <w:szCs w:val="32"/>
        </w:rPr>
        <w:br w:type="page"/>
      </w:r>
    </w:p>
    <w:p w:rsidR="00C01C36" w:rsidRPr="002B254C" w:rsidRDefault="00C01C36" w:rsidP="00C01C36">
      <w:pPr>
        <w:spacing w:line="360" w:lineRule="auto"/>
        <w:ind w:leftChars="-95" w:left="1747" w:hangingChars="608" w:hanging="1946"/>
        <w:jc w:val="center"/>
        <w:rPr>
          <w:rFonts w:ascii="Times New Roman" w:eastAsia="黑体" w:hAnsi="Times New Roman" w:cs="黑体"/>
          <w:kern w:val="0"/>
          <w:sz w:val="32"/>
          <w:szCs w:val="32"/>
        </w:rPr>
      </w:pPr>
      <w:r w:rsidRPr="002B254C">
        <w:rPr>
          <w:rFonts w:ascii="Times New Roman" w:eastAsia="黑体" w:hAnsi="Times New Roman" w:cs="黑体" w:hint="eastAsia"/>
          <w:kern w:val="0"/>
          <w:sz w:val="32"/>
          <w:szCs w:val="32"/>
        </w:rPr>
        <w:lastRenderedPageBreak/>
        <w:t>供应商参加本项目政府采购活动前三年内，在经营活动中无重大</w:t>
      </w:r>
    </w:p>
    <w:p w:rsidR="00C01C36" w:rsidRPr="002B254C" w:rsidRDefault="00C01C36" w:rsidP="00C01C36">
      <w:pPr>
        <w:spacing w:line="360" w:lineRule="auto"/>
        <w:ind w:leftChars="-95" w:left="1747" w:hangingChars="608" w:hanging="1946"/>
        <w:jc w:val="center"/>
        <w:rPr>
          <w:rFonts w:ascii="Times New Roman" w:eastAsia="黑体" w:hAnsi="Times New Roman" w:cs="黑体"/>
          <w:kern w:val="0"/>
          <w:sz w:val="32"/>
          <w:szCs w:val="32"/>
        </w:rPr>
      </w:pPr>
      <w:r w:rsidRPr="002B254C">
        <w:rPr>
          <w:rFonts w:ascii="Times New Roman" w:eastAsia="黑体" w:hAnsi="Times New Roman" w:cs="黑体" w:hint="eastAsia"/>
          <w:kern w:val="0"/>
          <w:sz w:val="32"/>
          <w:szCs w:val="32"/>
        </w:rPr>
        <w:t>违法记录的声明</w:t>
      </w:r>
    </w:p>
    <w:p w:rsidR="00C01C36" w:rsidRPr="002B254C" w:rsidRDefault="00C01C36" w:rsidP="00C01C36">
      <w:pPr>
        <w:spacing w:line="460" w:lineRule="exact"/>
        <w:ind w:leftChars="832" w:left="1747"/>
        <w:jc w:val="center"/>
        <w:rPr>
          <w:rFonts w:ascii="仿宋_GB2312" w:eastAsia="仿宋_GB2312" w:hAnsi="仿宋" w:cs="仿宋_GB2312"/>
          <w:b/>
          <w:sz w:val="28"/>
          <w:szCs w:val="28"/>
        </w:rPr>
      </w:pPr>
    </w:p>
    <w:p w:rsidR="00C01C36" w:rsidRPr="002B254C" w:rsidRDefault="00C01C36" w:rsidP="00C01C36">
      <w:pPr>
        <w:spacing w:line="480" w:lineRule="auto"/>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本单位郑重声明：</w:t>
      </w:r>
    </w:p>
    <w:p w:rsidR="00C01C36" w:rsidRPr="002B254C" w:rsidRDefault="00C01C36" w:rsidP="00C01C36">
      <w:pPr>
        <w:spacing w:line="480" w:lineRule="auto"/>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我单位在参加采购活动前三年内在经营活动中没有《政府采购法》第二十二条第一款第(五)项所称重大违法记录，包括：</w:t>
      </w:r>
    </w:p>
    <w:p w:rsidR="00C01C36" w:rsidRPr="002B254C" w:rsidRDefault="00C01C36" w:rsidP="00C01C36">
      <w:pPr>
        <w:spacing w:line="480" w:lineRule="auto"/>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我单位或者其法定代表人、董事、监事、高级管理人员未因经营活动中的违法行为受到刑事处罚或者责令停产停业、吊销许可证或者执照、较大数额罚款等行政处罚。</w:t>
      </w:r>
    </w:p>
    <w:p w:rsidR="00C01C36" w:rsidRPr="002B254C" w:rsidRDefault="00C01C36" w:rsidP="00C01C36">
      <w:pPr>
        <w:spacing w:line="480" w:lineRule="auto"/>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如有瞒报、虚报，我公司自行承担因此产生的所有法律责任。</w:t>
      </w:r>
    </w:p>
    <w:p w:rsidR="00C01C36" w:rsidRPr="002B254C" w:rsidRDefault="00C01C36" w:rsidP="00C01C36">
      <w:pPr>
        <w:spacing w:line="480" w:lineRule="auto"/>
        <w:ind w:firstLineChars="200" w:firstLine="560"/>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特此声明！</w:t>
      </w:r>
    </w:p>
    <w:p w:rsidR="00C01C36" w:rsidRPr="002B254C" w:rsidRDefault="00C01C36" w:rsidP="00C01C36">
      <w:pPr>
        <w:tabs>
          <w:tab w:val="left" w:pos="5580"/>
        </w:tabs>
        <w:spacing w:line="560" w:lineRule="exact"/>
        <w:ind w:right="560" w:firstLineChars="1650" w:firstLine="4620"/>
        <w:rPr>
          <w:rFonts w:ascii="仿宋_GB2312" w:eastAsia="仿宋_GB2312" w:hAnsi="宋体"/>
          <w:sz w:val="28"/>
          <w:szCs w:val="28"/>
        </w:rPr>
      </w:pPr>
      <w:r w:rsidRPr="002B254C">
        <w:rPr>
          <w:rFonts w:ascii="仿宋_GB2312" w:eastAsia="仿宋_GB2312" w:hint="eastAsia"/>
          <w:sz w:val="28"/>
          <w:szCs w:val="28"/>
        </w:rPr>
        <w:t>供应商</w:t>
      </w:r>
      <w:r w:rsidRPr="002B254C">
        <w:rPr>
          <w:rFonts w:ascii="仿宋_GB2312" w:eastAsia="仿宋_GB2312" w:hAnsi="仿宋" w:hint="eastAsia"/>
          <w:sz w:val="28"/>
          <w:szCs w:val="28"/>
        </w:rPr>
        <w:t>名称</w:t>
      </w:r>
      <w:r w:rsidRPr="002B254C">
        <w:rPr>
          <w:rFonts w:ascii="仿宋_GB2312" w:eastAsia="仿宋_GB2312" w:hint="eastAsia"/>
          <w:sz w:val="28"/>
          <w:szCs w:val="28"/>
        </w:rPr>
        <w:t>（</w:t>
      </w:r>
      <w:r w:rsidRPr="002B254C">
        <w:rPr>
          <w:rFonts w:ascii="仿宋_GB2312" w:eastAsia="仿宋_GB2312" w:hAnsi="仿宋" w:hint="eastAsia"/>
          <w:sz w:val="28"/>
          <w:szCs w:val="28"/>
        </w:rPr>
        <w:t>公章</w:t>
      </w:r>
      <w:r w:rsidRPr="002B254C">
        <w:rPr>
          <w:rFonts w:ascii="仿宋_GB2312" w:eastAsia="仿宋_GB2312" w:hint="eastAsia"/>
          <w:sz w:val="28"/>
          <w:szCs w:val="28"/>
        </w:rPr>
        <w:t xml:space="preserve">）：        </w:t>
      </w:r>
    </w:p>
    <w:p w:rsidR="00C01C36" w:rsidRPr="002B254C" w:rsidRDefault="00C01C36" w:rsidP="00C01C36">
      <w:pPr>
        <w:tabs>
          <w:tab w:val="left" w:pos="5580"/>
        </w:tabs>
        <w:spacing w:line="560" w:lineRule="exact"/>
        <w:ind w:firstLineChars="250" w:firstLine="700"/>
        <w:rPr>
          <w:rFonts w:ascii="仿宋_GB2312" w:eastAsia="仿宋_GB2312"/>
          <w:sz w:val="28"/>
          <w:szCs w:val="28"/>
        </w:rPr>
      </w:pPr>
      <w:r w:rsidRPr="002B254C">
        <w:rPr>
          <w:rFonts w:ascii="仿宋_GB2312" w:eastAsia="仿宋_GB2312" w:hAnsi="仿宋" w:hint="eastAsia"/>
          <w:sz w:val="28"/>
          <w:szCs w:val="28"/>
        </w:rPr>
        <w:t>法定代表人（依法登记的负责人）或授权代表（签字或盖章）</w:t>
      </w:r>
      <w:r w:rsidRPr="002B254C">
        <w:rPr>
          <w:rFonts w:ascii="仿宋_GB2312" w:eastAsia="仿宋_GB2312"/>
          <w:sz w:val="28"/>
          <w:szCs w:val="28"/>
        </w:rPr>
        <w:t>：</w:t>
      </w:r>
    </w:p>
    <w:p w:rsidR="00C01C36" w:rsidRPr="002B254C" w:rsidRDefault="00C01C36" w:rsidP="00C01C36">
      <w:pPr>
        <w:widowControl/>
        <w:spacing w:line="560" w:lineRule="exact"/>
        <w:jc w:val="center"/>
        <w:rPr>
          <w:rFonts w:ascii="宋体" w:hAnsi="宋体"/>
          <w:sz w:val="28"/>
          <w:szCs w:val="28"/>
        </w:rPr>
      </w:pPr>
      <w:r w:rsidRPr="002B254C">
        <w:rPr>
          <w:rFonts w:ascii="仿宋_GB2312" w:eastAsia="仿宋_GB2312" w:hint="eastAsia"/>
          <w:sz w:val="28"/>
          <w:szCs w:val="28"/>
        </w:rPr>
        <w:t xml:space="preserve">                           年  月  日</w:t>
      </w:r>
    </w:p>
    <w:p w:rsidR="00C01C36" w:rsidRPr="002B254C" w:rsidRDefault="00C01C36" w:rsidP="00C01C36">
      <w:pPr>
        <w:pStyle w:val="a0"/>
        <w:spacing w:before="0" w:line="560" w:lineRule="exact"/>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Default="00C01C36" w:rsidP="00C01C36">
      <w:pPr>
        <w:widowControl/>
        <w:jc w:val="left"/>
        <w:rPr>
          <w:rFonts w:ascii="Times New Roman" w:eastAsia="黑体" w:hAnsi="Times New Roman" w:cs="黑体"/>
          <w:kern w:val="0"/>
          <w:sz w:val="32"/>
          <w:szCs w:val="32"/>
        </w:rPr>
      </w:pPr>
      <w:bookmarkStart w:id="34" w:name="_Toc152578602"/>
      <w:r>
        <w:rPr>
          <w:rFonts w:ascii="Times New Roman" w:eastAsia="黑体" w:hAnsi="Times New Roman" w:cs="黑体"/>
          <w:kern w:val="0"/>
          <w:sz w:val="32"/>
          <w:szCs w:val="32"/>
        </w:rPr>
        <w:br w:type="page"/>
      </w:r>
    </w:p>
    <w:p w:rsidR="00C01C36" w:rsidRPr="002B254C" w:rsidRDefault="00C01C36" w:rsidP="00C01C36">
      <w:pPr>
        <w:keepNext/>
        <w:keepLines/>
        <w:spacing w:before="120" w:after="120" w:line="560" w:lineRule="exact"/>
        <w:jc w:val="center"/>
        <w:outlineLvl w:val="2"/>
        <w:rPr>
          <w:rFonts w:ascii="Times New Roman" w:eastAsia="黑体" w:hAnsi="Times New Roman" w:cs="黑体"/>
          <w:kern w:val="0"/>
          <w:sz w:val="32"/>
          <w:szCs w:val="32"/>
        </w:rPr>
      </w:pPr>
      <w:r w:rsidRPr="002B254C">
        <w:rPr>
          <w:rFonts w:ascii="Times New Roman" w:eastAsia="黑体" w:hAnsi="Times New Roman" w:cs="黑体" w:hint="eastAsia"/>
          <w:kern w:val="0"/>
          <w:sz w:val="32"/>
          <w:szCs w:val="32"/>
        </w:rPr>
        <w:lastRenderedPageBreak/>
        <w:t>供应商具有履行合同所必需的设备和专业技术能力的承诺函</w:t>
      </w:r>
      <w:bookmarkEnd w:id="34"/>
    </w:p>
    <w:p w:rsidR="00C01C36" w:rsidRPr="002B254C" w:rsidRDefault="00C01C36" w:rsidP="00C01C36">
      <w:pPr>
        <w:spacing w:line="480" w:lineRule="auto"/>
        <w:ind w:firstLineChars="200" w:firstLine="560"/>
        <w:rPr>
          <w:rFonts w:ascii="仿宋_GB2312" w:eastAsia="仿宋_GB2312" w:hAnsi="仿宋"/>
          <w:bCs/>
          <w:sz w:val="28"/>
          <w:szCs w:val="28"/>
        </w:rPr>
      </w:pP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本单位郑重声明（告知承诺）：</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我公司自愿参加本项目采购活动，现郑重声明：我公司具有履行合同所必需的设备和专业技术能力。</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如有虚假，我公司自行承担因此产生的所有法律责任。</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特此声明！</w:t>
      </w:r>
    </w:p>
    <w:p w:rsidR="00C01C36" w:rsidRPr="002B254C" w:rsidRDefault="00C01C36" w:rsidP="00C01C36">
      <w:pPr>
        <w:spacing w:line="520" w:lineRule="exact"/>
        <w:ind w:firstLineChars="200" w:firstLine="560"/>
        <w:rPr>
          <w:rFonts w:ascii="仿宋_GB2312" w:eastAsia="仿宋_GB2312" w:hAnsi="仿宋"/>
          <w:bCs/>
          <w:sz w:val="28"/>
          <w:szCs w:val="28"/>
        </w:rPr>
      </w:pPr>
    </w:p>
    <w:p w:rsidR="00C01C36" w:rsidRPr="002B254C" w:rsidRDefault="00C01C36" w:rsidP="00C01C36">
      <w:pPr>
        <w:spacing w:line="520" w:lineRule="exact"/>
        <w:ind w:firstLineChars="200" w:firstLine="560"/>
        <w:rPr>
          <w:rFonts w:ascii="仿宋_GB2312" w:eastAsia="仿宋_GB2312" w:hAnsi="仿宋"/>
          <w:bCs/>
          <w:sz w:val="28"/>
          <w:szCs w:val="28"/>
        </w:rPr>
      </w:pPr>
    </w:p>
    <w:p w:rsidR="00C01C36" w:rsidRPr="002B254C" w:rsidRDefault="00C01C36" w:rsidP="00C01C36">
      <w:pPr>
        <w:tabs>
          <w:tab w:val="left" w:pos="5580"/>
        </w:tabs>
        <w:wordWrap w:val="0"/>
        <w:spacing w:line="360" w:lineRule="auto"/>
        <w:ind w:right="560" w:firstLineChars="1750" w:firstLine="4900"/>
        <w:rPr>
          <w:rFonts w:ascii="仿宋_GB2312" w:eastAsia="仿宋_GB2312"/>
          <w:sz w:val="28"/>
          <w:szCs w:val="28"/>
        </w:rPr>
      </w:pPr>
      <w:r w:rsidRPr="002B254C">
        <w:rPr>
          <w:rFonts w:ascii="仿宋_GB2312" w:eastAsia="仿宋_GB2312" w:hint="eastAsia"/>
          <w:sz w:val="28"/>
          <w:szCs w:val="28"/>
        </w:rPr>
        <w:t>供应商名称(</w:t>
      </w:r>
      <w:r w:rsidRPr="002B254C">
        <w:rPr>
          <w:rFonts w:ascii="仿宋_GB2312" w:eastAsia="仿宋_GB2312" w:hAnsi="仿宋" w:hint="eastAsia"/>
          <w:sz w:val="28"/>
          <w:szCs w:val="28"/>
        </w:rPr>
        <w:t>公章</w:t>
      </w:r>
      <w:r w:rsidRPr="002B254C">
        <w:rPr>
          <w:rFonts w:ascii="仿宋_GB2312" w:eastAsia="仿宋_GB2312" w:hint="eastAsia"/>
          <w:sz w:val="28"/>
          <w:szCs w:val="28"/>
        </w:rPr>
        <w:t>):</w:t>
      </w:r>
    </w:p>
    <w:p w:rsidR="00C01C36" w:rsidRPr="002B254C" w:rsidRDefault="00C01C36" w:rsidP="00C01C36">
      <w:pPr>
        <w:tabs>
          <w:tab w:val="left" w:pos="5580"/>
        </w:tabs>
        <w:spacing w:line="360" w:lineRule="auto"/>
        <w:ind w:right="560"/>
        <w:jc w:val="center"/>
        <w:rPr>
          <w:rFonts w:ascii="仿宋_GB2312" w:eastAsia="仿宋_GB2312"/>
          <w:sz w:val="28"/>
          <w:szCs w:val="28"/>
        </w:rPr>
      </w:pPr>
      <w:r w:rsidRPr="002B254C">
        <w:rPr>
          <w:rFonts w:ascii="仿宋_GB2312" w:eastAsia="仿宋_GB2312" w:hint="eastAsia"/>
          <w:sz w:val="28"/>
          <w:szCs w:val="28"/>
        </w:rPr>
        <w:t xml:space="preserve">                       年  月  日</w:t>
      </w: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keepNext/>
        <w:keepLines/>
        <w:spacing w:before="120" w:after="120" w:line="560" w:lineRule="exact"/>
        <w:jc w:val="center"/>
        <w:outlineLvl w:val="2"/>
        <w:rPr>
          <w:rFonts w:ascii="Times New Roman" w:eastAsia="黑体" w:hAnsi="Times New Roman" w:cs="黑体"/>
          <w:kern w:val="0"/>
          <w:sz w:val="32"/>
          <w:szCs w:val="32"/>
        </w:rPr>
      </w:pPr>
      <w:bookmarkStart w:id="35" w:name="_Toc152578603"/>
      <w:r w:rsidRPr="002B254C">
        <w:rPr>
          <w:rFonts w:ascii="Times New Roman" w:eastAsia="黑体" w:hAnsi="Times New Roman" w:cs="黑体" w:hint="eastAsia"/>
          <w:kern w:val="0"/>
          <w:sz w:val="32"/>
          <w:szCs w:val="32"/>
        </w:rPr>
        <w:lastRenderedPageBreak/>
        <w:t>供应商具有良好商业信誉和健全财务会计制度的声明</w:t>
      </w:r>
      <w:bookmarkEnd w:id="35"/>
    </w:p>
    <w:p w:rsidR="00C01C36" w:rsidRPr="002B254C" w:rsidRDefault="00C01C36" w:rsidP="00C01C36">
      <w:pPr>
        <w:spacing w:line="480" w:lineRule="auto"/>
        <w:ind w:firstLineChars="200" w:firstLine="560"/>
        <w:jc w:val="left"/>
        <w:rPr>
          <w:rFonts w:ascii="仿宋_GB2312" w:eastAsia="仿宋_GB2312" w:hAnsi="仿宋"/>
          <w:bCs/>
          <w:sz w:val="28"/>
          <w:szCs w:val="28"/>
        </w:rPr>
      </w:pP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本单位郑重声明（告知承诺）：</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我公司自愿参加本项目采购活动，现郑重声明：我公司具有良好的商业信誉和健全的财务会计制度。</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如有虚假，我公司自行承担因此产生的所有法律责任。</w:t>
      </w:r>
    </w:p>
    <w:p w:rsidR="00C01C36" w:rsidRPr="002B254C" w:rsidRDefault="00C01C36" w:rsidP="00C01C36">
      <w:pPr>
        <w:spacing w:line="480" w:lineRule="auto"/>
        <w:ind w:firstLineChars="200" w:firstLine="560"/>
        <w:jc w:val="left"/>
        <w:rPr>
          <w:rFonts w:ascii="仿宋_GB2312" w:eastAsia="仿宋_GB2312" w:hAnsi="仿宋"/>
          <w:bCs/>
          <w:sz w:val="28"/>
          <w:szCs w:val="28"/>
        </w:rPr>
      </w:pPr>
      <w:r w:rsidRPr="002B254C">
        <w:rPr>
          <w:rFonts w:ascii="仿宋_GB2312" w:eastAsia="仿宋_GB2312" w:hAnsi="仿宋" w:hint="eastAsia"/>
          <w:bCs/>
          <w:sz w:val="28"/>
          <w:szCs w:val="28"/>
        </w:rPr>
        <w:t>特此声明！</w:t>
      </w:r>
    </w:p>
    <w:p w:rsidR="00C01C36" w:rsidRPr="002B254C" w:rsidRDefault="00C01C36" w:rsidP="00C01C36">
      <w:pPr>
        <w:spacing w:line="520" w:lineRule="exact"/>
        <w:ind w:firstLineChars="200" w:firstLine="600"/>
        <w:rPr>
          <w:rFonts w:ascii="仿宋_GB2312" w:eastAsia="仿宋_GB2312" w:hAnsi="仿宋"/>
          <w:bCs/>
          <w:sz w:val="30"/>
          <w:szCs w:val="30"/>
        </w:rPr>
      </w:pPr>
    </w:p>
    <w:p w:rsidR="00C01C36" w:rsidRPr="002B254C" w:rsidRDefault="00C01C36" w:rsidP="00C01C36">
      <w:pPr>
        <w:spacing w:line="520" w:lineRule="exact"/>
        <w:ind w:firstLineChars="200" w:firstLine="600"/>
        <w:rPr>
          <w:rFonts w:ascii="仿宋_GB2312" w:eastAsia="仿宋_GB2312" w:hAnsi="仿宋"/>
          <w:bCs/>
          <w:sz w:val="30"/>
          <w:szCs w:val="30"/>
        </w:rPr>
      </w:pPr>
    </w:p>
    <w:p w:rsidR="00C01C36" w:rsidRPr="002B254C" w:rsidRDefault="00C01C36" w:rsidP="00C01C36">
      <w:pPr>
        <w:tabs>
          <w:tab w:val="left" w:pos="5580"/>
        </w:tabs>
        <w:wordWrap w:val="0"/>
        <w:spacing w:line="360" w:lineRule="auto"/>
        <w:ind w:right="560" w:firstLineChars="1750" w:firstLine="4900"/>
        <w:rPr>
          <w:rFonts w:ascii="仿宋_GB2312" w:eastAsia="仿宋_GB2312"/>
          <w:sz w:val="28"/>
          <w:szCs w:val="28"/>
        </w:rPr>
      </w:pPr>
      <w:r w:rsidRPr="002B254C">
        <w:rPr>
          <w:rFonts w:ascii="仿宋_GB2312" w:eastAsia="仿宋_GB2312" w:hint="eastAsia"/>
          <w:sz w:val="28"/>
          <w:szCs w:val="28"/>
        </w:rPr>
        <w:t>供应商名称(</w:t>
      </w:r>
      <w:r w:rsidRPr="002B254C">
        <w:rPr>
          <w:rFonts w:ascii="仿宋_GB2312" w:eastAsia="仿宋_GB2312" w:hAnsi="仿宋" w:hint="eastAsia"/>
          <w:sz w:val="28"/>
          <w:szCs w:val="28"/>
        </w:rPr>
        <w:t>公章</w:t>
      </w:r>
      <w:r w:rsidRPr="002B254C">
        <w:rPr>
          <w:rFonts w:ascii="仿宋_GB2312" w:eastAsia="仿宋_GB2312" w:hint="eastAsia"/>
          <w:sz w:val="28"/>
          <w:szCs w:val="28"/>
        </w:rPr>
        <w:t>):</w:t>
      </w:r>
    </w:p>
    <w:p w:rsidR="00C01C36" w:rsidRPr="002B254C" w:rsidRDefault="00C01C36" w:rsidP="00C01C36">
      <w:pPr>
        <w:tabs>
          <w:tab w:val="left" w:pos="5580"/>
        </w:tabs>
        <w:spacing w:line="360" w:lineRule="auto"/>
        <w:ind w:right="560"/>
        <w:jc w:val="center"/>
        <w:rPr>
          <w:rFonts w:ascii="仿宋_GB2312" w:eastAsia="仿宋_GB2312"/>
          <w:sz w:val="28"/>
          <w:szCs w:val="28"/>
        </w:rPr>
      </w:pPr>
      <w:r w:rsidRPr="002B254C">
        <w:rPr>
          <w:rFonts w:ascii="仿宋_GB2312" w:eastAsia="仿宋_GB2312" w:hint="eastAsia"/>
          <w:sz w:val="28"/>
          <w:szCs w:val="28"/>
        </w:rPr>
        <w:t xml:space="preserve">                       年  月  日</w:t>
      </w:r>
    </w:p>
    <w:p w:rsidR="00C01C36" w:rsidRPr="002B254C" w:rsidRDefault="00C01C36" w:rsidP="00C01C36">
      <w:pPr>
        <w:spacing w:line="520" w:lineRule="exact"/>
        <w:ind w:firstLineChars="200" w:firstLine="600"/>
        <w:rPr>
          <w:rFonts w:ascii="仿宋_GB2312" w:eastAsia="仿宋_GB2312" w:hAnsi="仿宋"/>
          <w:bCs/>
          <w:sz w:val="30"/>
          <w:szCs w:val="30"/>
        </w:rPr>
      </w:pPr>
    </w:p>
    <w:p w:rsidR="00C01C36" w:rsidRPr="002B254C" w:rsidRDefault="00C01C36" w:rsidP="00C01C36">
      <w:pPr>
        <w:widowControl/>
        <w:jc w:val="left"/>
        <w:rPr>
          <w:rFonts w:ascii="Times New Roman" w:eastAsia="黑体" w:hAnsi="Times New Roman" w:cs="黑体"/>
          <w:kern w:val="0"/>
          <w:sz w:val="32"/>
          <w:szCs w:val="32"/>
        </w:rPr>
      </w:pPr>
      <w:r w:rsidRPr="002B254C">
        <w:rPr>
          <w:rFonts w:ascii="Times New Roman" w:eastAsia="黑体" w:hAnsi="Times New Roman" w:cs="黑体"/>
          <w:kern w:val="0"/>
          <w:sz w:val="32"/>
          <w:szCs w:val="32"/>
        </w:rPr>
        <w:br w:type="page"/>
      </w:r>
    </w:p>
    <w:p w:rsidR="00C01C36" w:rsidRPr="002B254C" w:rsidRDefault="00C01C36" w:rsidP="00C01C36">
      <w:pPr>
        <w:keepNext/>
        <w:keepLines/>
        <w:spacing w:before="120" w:after="120" w:line="560" w:lineRule="exact"/>
        <w:jc w:val="center"/>
        <w:outlineLvl w:val="2"/>
        <w:rPr>
          <w:rFonts w:eastAsia="黑体"/>
          <w:sz w:val="32"/>
          <w:szCs w:val="32"/>
        </w:rPr>
      </w:pPr>
      <w:bookmarkStart w:id="36" w:name="_Toc152578604"/>
      <w:r w:rsidRPr="002B254C">
        <w:rPr>
          <w:rFonts w:ascii="Times New Roman" w:eastAsia="黑体" w:hAnsi="Times New Roman" w:cs="黑体" w:hint="eastAsia"/>
          <w:kern w:val="0"/>
          <w:sz w:val="32"/>
          <w:szCs w:val="32"/>
        </w:rPr>
        <w:lastRenderedPageBreak/>
        <w:t>财务状况报告等相关材料</w:t>
      </w:r>
      <w:bookmarkEnd w:id="36"/>
    </w:p>
    <w:p w:rsidR="00C01C36" w:rsidRPr="002B254C" w:rsidRDefault="00C01C36" w:rsidP="00C01C36">
      <w:pPr>
        <w:jc w:val="center"/>
        <w:rPr>
          <w:rFonts w:ascii="仿宋_GB2312" w:eastAsia="仿宋_GB2312" w:cs="仿宋_GB2312"/>
          <w:sz w:val="28"/>
          <w:szCs w:val="28"/>
        </w:rPr>
      </w:pPr>
      <w:r w:rsidRPr="002B254C">
        <w:rPr>
          <w:rFonts w:ascii="仿宋_GB2312" w:eastAsia="仿宋_GB2312" w:hAnsi="Times New Roman" w:cs="仿宋_GB2312" w:hint="eastAsia"/>
          <w:kern w:val="0"/>
          <w:sz w:val="28"/>
          <w:szCs w:val="28"/>
        </w:rPr>
        <w:t>（加盖供应商公章）</w:t>
      </w: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Pr>
        <w:widowControl/>
        <w:jc w:val="left"/>
        <w:rPr>
          <w:rFonts w:ascii="Times New Roman" w:eastAsia="黑体" w:hAnsi="Times New Roman" w:cs="黑体"/>
          <w:kern w:val="0"/>
          <w:sz w:val="32"/>
          <w:szCs w:val="32"/>
        </w:rPr>
      </w:pPr>
      <w:r w:rsidRPr="002B254C">
        <w:rPr>
          <w:rFonts w:ascii="Times New Roman" w:eastAsia="黑体" w:hAnsi="Times New Roman" w:cs="黑体"/>
          <w:kern w:val="0"/>
          <w:sz w:val="32"/>
          <w:szCs w:val="32"/>
        </w:rPr>
        <w:br w:type="page"/>
      </w:r>
    </w:p>
    <w:p w:rsidR="00C01C36" w:rsidRPr="002B254C" w:rsidRDefault="00C01C36" w:rsidP="00C01C36">
      <w:pPr>
        <w:spacing w:line="360" w:lineRule="auto"/>
        <w:jc w:val="center"/>
        <w:rPr>
          <w:rFonts w:ascii="方正小标宋简体" w:eastAsia="方正小标宋简体"/>
          <w:sz w:val="44"/>
          <w:szCs w:val="44"/>
        </w:rPr>
      </w:pPr>
      <w:r w:rsidRPr="002B254C">
        <w:rPr>
          <w:rFonts w:ascii="Times New Roman" w:eastAsia="黑体" w:hAnsi="Times New Roman" w:cs="黑体" w:hint="eastAsia"/>
          <w:kern w:val="0"/>
          <w:sz w:val="32"/>
          <w:szCs w:val="32"/>
        </w:rPr>
        <w:lastRenderedPageBreak/>
        <w:t>声明函</w:t>
      </w:r>
    </w:p>
    <w:p w:rsidR="00C01C36" w:rsidRPr="002B254C" w:rsidRDefault="00C01C36" w:rsidP="00C01C36">
      <w:pPr>
        <w:spacing w:line="560" w:lineRule="exact"/>
        <w:jc w:val="left"/>
        <w:rPr>
          <w:rFonts w:ascii="仿宋_GB2312" w:eastAsia="仿宋_GB2312"/>
          <w:sz w:val="28"/>
          <w:szCs w:val="28"/>
        </w:rPr>
      </w:pPr>
      <w:r w:rsidRPr="002B254C">
        <w:rPr>
          <w:rFonts w:ascii="仿宋_GB2312" w:eastAsia="仿宋_GB2312" w:hint="eastAsia"/>
          <w:sz w:val="28"/>
          <w:szCs w:val="28"/>
        </w:rPr>
        <w:t>致：山东华旭招标有限公司</w:t>
      </w:r>
    </w:p>
    <w:p w:rsidR="00C01C36" w:rsidRPr="002B254C" w:rsidRDefault="00C01C36" w:rsidP="00C01C36">
      <w:pPr>
        <w:spacing w:line="560" w:lineRule="exact"/>
        <w:ind w:firstLineChars="200" w:firstLine="560"/>
        <w:jc w:val="left"/>
        <w:rPr>
          <w:rFonts w:ascii="仿宋_GB2312" w:eastAsia="仿宋_GB2312"/>
          <w:sz w:val="28"/>
          <w:szCs w:val="28"/>
        </w:rPr>
      </w:pPr>
      <w:r w:rsidRPr="002B254C">
        <w:rPr>
          <w:rFonts w:ascii="仿宋_GB2312" w:eastAsia="仿宋_GB2312" w:hint="eastAsia"/>
          <w:sz w:val="28"/>
          <w:szCs w:val="28"/>
        </w:rPr>
        <w:t>我公司参与本项目采购活动，遵守《中华人民共和国政府采购法实施条例》有关“单位负责人为同一人或者存在直接控股、管理关系的不同供应商，不得参加同一合同项下的政府采购活动”的规定。</w:t>
      </w:r>
    </w:p>
    <w:p w:rsidR="00C01C36" w:rsidRPr="002B254C" w:rsidRDefault="00C01C36" w:rsidP="00C01C36">
      <w:pPr>
        <w:spacing w:line="560" w:lineRule="exact"/>
        <w:ind w:firstLineChars="200" w:firstLine="560"/>
        <w:jc w:val="left"/>
        <w:rPr>
          <w:rFonts w:ascii="仿宋_GB2312" w:eastAsia="仿宋_GB2312"/>
          <w:sz w:val="28"/>
          <w:szCs w:val="28"/>
        </w:rPr>
      </w:pPr>
      <w:r w:rsidRPr="002B254C">
        <w:rPr>
          <w:rFonts w:ascii="仿宋_GB2312" w:eastAsia="仿宋_GB2312" w:hint="eastAsia"/>
          <w:sz w:val="28"/>
          <w:szCs w:val="28"/>
        </w:rPr>
        <w:t>关联单位的说明：</w:t>
      </w:r>
    </w:p>
    <w:p w:rsidR="00C01C36" w:rsidRPr="002B254C" w:rsidRDefault="00C01C36" w:rsidP="00C01C36">
      <w:pPr>
        <w:spacing w:line="560" w:lineRule="exact"/>
        <w:ind w:firstLineChars="200" w:firstLine="560"/>
        <w:jc w:val="left"/>
        <w:rPr>
          <w:rFonts w:ascii="仿宋_GB2312" w:eastAsia="仿宋_GB2312"/>
          <w:sz w:val="28"/>
          <w:szCs w:val="28"/>
        </w:rPr>
      </w:pPr>
      <w:r w:rsidRPr="002B254C">
        <w:rPr>
          <w:rFonts w:ascii="仿宋_GB2312" w:eastAsia="仿宋_GB2312" w:hint="eastAsia"/>
          <w:sz w:val="28"/>
          <w:szCs w:val="28"/>
        </w:rPr>
        <w:t>1.与我公司单位负责人为同一人的其他单位为：</w:t>
      </w:r>
    </w:p>
    <w:p w:rsidR="00C01C36" w:rsidRPr="002B254C" w:rsidRDefault="00C01C36" w:rsidP="00C01C36">
      <w:pPr>
        <w:spacing w:line="560" w:lineRule="exact"/>
        <w:jc w:val="left"/>
        <w:rPr>
          <w:rFonts w:ascii="仿宋_GB2312" w:eastAsia="仿宋_GB2312"/>
          <w:sz w:val="28"/>
          <w:szCs w:val="28"/>
        </w:rPr>
      </w:pPr>
    </w:p>
    <w:p w:rsidR="00C01C36" w:rsidRPr="002B254C" w:rsidRDefault="00C01C36" w:rsidP="00C01C36">
      <w:pPr>
        <w:spacing w:line="560" w:lineRule="exact"/>
        <w:ind w:firstLineChars="200" w:firstLine="560"/>
        <w:jc w:val="left"/>
        <w:rPr>
          <w:rFonts w:ascii="仿宋_GB2312" w:eastAsia="仿宋_GB2312"/>
          <w:sz w:val="28"/>
          <w:szCs w:val="28"/>
        </w:rPr>
      </w:pPr>
      <w:r w:rsidRPr="002B254C">
        <w:rPr>
          <w:rFonts w:ascii="仿宋_GB2312" w:eastAsia="仿宋_GB2312" w:hint="eastAsia"/>
          <w:sz w:val="28"/>
          <w:szCs w:val="28"/>
        </w:rPr>
        <w:t>2.与我公司存在直接控股、管理关系的其他单位为：</w:t>
      </w:r>
    </w:p>
    <w:p w:rsidR="00C01C36" w:rsidRPr="002B254C" w:rsidRDefault="00C01C36" w:rsidP="00C01C36">
      <w:pPr>
        <w:spacing w:line="560" w:lineRule="exact"/>
        <w:ind w:firstLineChars="200" w:firstLine="560"/>
        <w:jc w:val="left"/>
        <w:rPr>
          <w:rFonts w:ascii="仿宋_GB2312" w:eastAsia="仿宋_GB2312"/>
          <w:sz w:val="28"/>
          <w:szCs w:val="28"/>
        </w:rPr>
      </w:pPr>
    </w:p>
    <w:p w:rsidR="00C01C36" w:rsidRPr="002B254C" w:rsidRDefault="00C01C36" w:rsidP="00C01C36">
      <w:pPr>
        <w:spacing w:line="560" w:lineRule="exact"/>
        <w:ind w:firstLineChars="200" w:firstLine="560"/>
        <w:jc w:val="left"/>
        <w:rPr>
          <w:rFonts w:ascii="仿宋_GB2312" w:eastAsia="仿宋_GB2312"/>
          <w:sz w:val="28"/>
          <w:szCs w:val="28"/>
        </w:rPr>
      </w:pPr>
      <w:r w:rsidRPr="002B254C">
        <w:rPr>
          <w:rFonts w:ascii="仿宋_GB2312" w:eastAsia="仿宋_GB2312" w:hint="eastAsia"/>
          <w:sz w:val="28"/>
          <w:szCs w:val="28"/>
        </w:rPr>
        <w:t>以上声明完全属实，如有瞒报、虚报，我公司自行承担因此产生的所有法律责任。</w:t>
      </w:r>
    </w:p>
    <w:p w:rsidR="00C01C36" w:rsidRPr="002B254C" w:rsidRDefault="00C01C36" w:rsidP="00C01C36">
      <w:pPr>
        <w:spacing w:line="560" w:lineRule="exact"/>
        <w:jc w:val="left"/>
        <w:rPr>
          <w:rFonts w:ascii="仿宋_GB2312" w:eastAsia="仿宋_GB2312"/>
          <w:sz w:val="28"/>
          <w:szCs w:val="28"/>
        </w:rPr>
      </w:pPr>
    </w:p>
    <w:p w:rsidR="00C01C36" w:rsidRPr="002B254C" w:rsidRDefault="00C01C36" w:rsidP="00C01C36">
      <w:pPr>
        <w:spacing w:line="560" w:lineRule="exact"/>
        <w:jc w:val="left"/>
        <w:rPr>
          <w:rFonts w:ascii="仿宋_GB2312" w:eastAsia="仿宋_GB2312"/>
          <w:sz w:val="28"/>
          <w:szCs w:val="28"/>
        </w:rPr>
      </w:pPr>
    </w:p>
    <w:p w:rsidR="00C01C36" w:rsidRPr="002B254C" w:rsidRDefault="00C01C36" w:rsidP="00C01C36">
      <w:pPr>
        <w:spacing w:line="560" w:lineRule="exact"/>
        <w:jc w:val="center"/>
        <w:rPr>
          <w:rFonts w:ascii="仿宋_GB2312" w:eastAsia="仿宋_GB2312" w:hAnsi="仿宋"/>
          <w:sz w:val="28"/>
          <w:szCs w:val="28"/>
        </w:rPr>
      </w:pPr>
      <w:r w:rsidRPr="002B254C">
        <w:rPr>
          <w:rFonts w:ascii="仿宋_GB2312" w:eastAsia="仿宋_GB2312" w:hAnsi="仿宋" w:hint="eastAsia"/>
          <w:sz w:val="28"/>
          <w:szCs w:val="28"/>
        </w:rPr>
        <w:t xml:space="preserve">                    供应商名称（公章）： </w:t>
      </w:r>
    </w:p>
    <w:p w:rsidR="00C01C36" w:rsidRPr="002B254C" w:rsidRDefault="00C01C36" w:rsidP="00C01C36">
      <w:pPr>
        <w:pStyle w:val="a0"/>
        <w:spacing w:before="0" w:line="520" w:lineRule="exact"/>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widowControl/>
        <w:jc w:val="left"/>
        <w:rPr>
          <w:rFonts w:ascii="黑体" w:eastAsia="黑体" w:hAnsi="宋体" w:cs="黑体"/>
          <w:kern w:val="0"/>
          <w:sz w:val="32"/>
          <w:szCs w:val="32"/>
        </w:rPr>
      </w:pPr>
      <w:r w:rsidRPr="002B254C">
        <w:rPr>
          <w:rFonts w:ascii="黑体" w:eastAsia="黑体" w:hAnsi="宋体" w:cs="黑体"/>
          <w:kern w:val="0"/>
          <w:sz w:val="32"/>
          <w:szCs w:val="32"/>
        </w:rPr>
        <w:br w:type="page"/>
      </w:r>
    </w:p>
    <w:p w:rsidR="00C01C36" w:rsidRPr="002B254C" w:rsidRDefault="00C01C36" w:rsidP="00C01C36">
      <w:pPr>
        <w:spacing w:line="360" w:lineRule="auto"/>
        <w:jc w:val="center"/>
        <w:rPr>
          <w:rFonts w:ascii="黑体" w:eastAsia="黑体" w:hAnsi="宋体" w:cs="黑体"/>
          <w:kern w:val="0"/>
          <w:sz w:val="32"/>
          <w:szCs w:val="32"/>
        </w:rPr>
      </w:pPr>
      <w:r w:rsidRPr="002B254C">
        <w:rPr>
          <w:rFonts w:ascii="黑体" w:eastAsia="黑体" w:hAnsi="宋体" w:cs="黑体" w:hint="eastAsia"/>
          <w:kern w:val="0"/>
          <w:sz w:val="32"/>
          <w:szCs w:val="32"/>
        </w:rPr>
        <w:lastRenderedPageBreak/>
        <w:t>供应商认为需要提供的资质资格证明文件</w:t>
      </w:r>
    </w:p>
    <w:p w:rsidR="00C01C36" w:rsidRPr="002B254C" w:rsidRDefault="00C01C36" w:rsidP="00C01C36">
      <w:pPr>
        <w:jc w:val="center"/>
      </w:pPr>
      <w:r w:rsidRPr="002B254C">
        <w:rPr>
          <w:rFonts w:ascii="仿宋_GB2312" w:eastAsia="仿宋_GB2312" w:hAnsi="Times New Roman" w:cs="仿宋_GB2312" w:hint="eastAsia"/>
          <w:kern w:val="0"/>
          <w:sz w:val="28"/>
          <w:szCs w:val="28"/>
        </w:rPr>
        <w:t>（加盖供应商公章）</w:t>
      </w: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widowControl/>
        <w:jc w:val="left"/>
        <w:rPr>
          <w:rFonts w:ascii="黑体" w:eastAsia="黑体" w:hAnsi="宋体" w:cs="黑体"/>
          <w:kern w:val="0"/>
          <w:sz w:val="44"/>
          <w:szCs w:val="44"/>
        </w:rPr>
      </w:pPr>
      <w:r w:rsidRPr="002B254C">
        <w:rPr>
          <w:rFonts w:ascii="黑体" w:eastAsia="黑体" w:hAnsi="宋体" w:cs="黑体"/>
          <w:kern w:val="0"/>
          <w:sz w:val="44"/>
          <w:szCs w:val="44"/>
        </w:rPr>
        <w:br w:type="page"/>
      </w:r>
    </w:p>
    <w:p w:rsidR="00C01C36" w:rsidRPr="002B254C" w:rsidRDefault="00C01C36" w:rsidP="00C01C36">
      <w:pPr>
        <w:spacing w:line="360" w:lineRule="auto"/>
        <w:jc w:val="center"/>
        <w:rPr>
          <w:rFonts w:ascii="黑体" w:eastAsia="黑体" w:hAnsi="黑体"/>
          <w:sz w:val="44"/>
          <w:szCs w:val="44"/>
        </w:rPr>
      </w:pPr>
      <w:r w:rsidRPr="002B254C">
        <w:rPr>
          <w:rFonts w:ascii="黑体" w:eastAsia="黑体" w:hAnsi="黑体" w:hint="eastAsia"/>
          <w:sz w:val="44"/>
          <w:szCs w:val="44"/>
        </w:rPr>
        <w:lastRenderedPageBreak/>
        <w:t>商务文件</w:t>
      </w:r>
    </w:p>
    <w:p w:rsidR="00C01C36" w:rsidRPr="002B254C" w:rsidRDefault="00C01C36" w:rsidP="00C01C36">
      <w:pPr>
        <w:jc w:val="center"/>
        <w:rPr>
          <w:rFonts w:ascii="黑体" w:eastAsia="黑体" w:hAnsi="黑体"/>
          <w:sz w:val="32"/>
          <w:szCs w:val="32"/>
        </w:rPr>
      </w:pPr>
      <w:r w:rsidRPr="002B254C">
        <w:rPr>
          <w:rFonts w:ascii="黑体" w:eastAsia="黑体" w:hAnsi="黑体" w:hint="eastAsia"/>
          <w:sz w:val="32"/>
          <w:szCs w:val="32"/>
        </w:rPr>
        <w:t>已标价工程量清单</w:t>
      </w:r>
    </w:p>
    <w:p w:rsidR="00C01C36" w:rsidRPr="002B254C" w:rsidRDefault="00C01C36" w:rsidP="00C01C36">
      <w:pPr>
        <w:rPr>
          <w:rFonts w:ascii="黑体" w:eastAsia="黑体" w:hAnsi="宋体" w:cs="黑体"/>
          <w:kern w:val="0"/>
          <w:sz w:val="36"/>
          <w:szCs w:val="36"/>
        </w:rPr>
      </w:pPr>
      <w:r w:rsidRPr="002B254C">
        <w:rPr>
          <w:rFonts w:ascii="黑体" w:eastAsia="黑体" w:hAnsi="宋体" w:cs="黑体" w:hint="eastAsia"/>
          <w:kern w:val="0"/>
          <w:sz w:val="36"/>
          <w:szCs w:val="36"/>
        </w:rPr>
        <w:br w:type="page"/>
      </w:r>
    </w:p>
    <w:p w:rsidR="00C01C36" w:rsidRPr="002B254C" w:rsidRDefault="00C01C36" w:rsidP="00C01C36">
      <w:pPr>
        <w:widowControl/>
        <w:spacing w:line="360" w:lineRule="auto"/>
        <w:jc w:val="center"/>
        <w:rPr>
          <w:rFonts w:ascii="黑体" w:eastAsia="黑体" w:hAnsi="宋体" w:cs="黑体"/>
          <w:sz w:val="36"/>
          <w:szCs w:val="36"/>
        </w:rPr>
      </w:pPr>
      <w:r w:rsidRPr="002B254C">
        <w:rPr>
          <w:rFonts w:ascii="黑体" w:eastAsia="黑体" w:hAnsi="宋体" w:cs="黑体" w:hint="eastAsia"/>
          <w:kern w:val="0"/>
          <w:sz w:val="36"/>
          <w:szCs w:val="36"/>
        </w:rPr>
        <w:lastRenderedPageBreak/>
        <w:t>供应商基本情况表</w:t>
      </w:r>
    </w:p>
    <w:tbl>
      <w:tblPr>
        <w:tblW w:w="92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5"/>
        <w:gridCol w:w="1644"/>
        <w:gridCol w:w="565"/>
        <w:gridCol w:w="1096"/>
        <w:gridCol w:w="565"/>
        <w:gridCol w:w="657"/>
        <w:gridCol w:w="1552"/>
        <w:gridCol w:w="47"/>
        <w:gridCol w:w="502"/>
        <w:gridCol w:w="2045"/>
      </w:tblGrid>
      <w:tr w:rsidR="00C01C36" w:rsidRPr="0004729D" w:rsidTr="00432277">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单位名称</w:t>
            </w:r>
          </w:p>
        </w:tc>
        <w:tc>
          <w:tcPr>
            <w:tcW w:w="28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c>
          <w:tcPr>
            <w:tcW w:w="21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地址</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办公电话/传真</w:t>
            </w:r>
          </w:p>
        </w:tc>
        <w:tc>
          <w:tcPr>
            <w:tcW w:w="288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c>
          <w:tcPr>
            <w:tcW w:w="210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联系人</w:t>
            </w:r>
          </w:p>
        </w:tc>
        <w:tc>
          <w:tcPr>
            <w:tcW w:w="20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所属/主管部门</w:t>
            </w:r>
          </w:p>
        </w:tc>
        <w:tc>
          <w:tcPr>
            <w:tcW w:w="702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总经理</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c>
          <w:tcPr>
            <w:tcW w:w="2821"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固定办公面积（平米）</w:t>
            </w:r>
          </w:p>
        </w:tc>
        <w:tc>
          <w:tcPr>
            <w:tcW w:w="254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565"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注册情况</w:t>
            </w: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工商注册号</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rPr>
                <w:rFonts w:ascii="Times New Roman" w:hAnsi="Times New Roman" w:cs="Times New Roman"/>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注册资本（万元）</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rPr>
                <w:rFonts w:ascii="Times New Roman" w:hAnsi="Times New Roman" w:cs="Times New Roman"/>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法定代表人</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单位类型</w:t>
            </w:r>
          </w:p>
        </w:tc>
        <w:tc>
          <w:tcPr>
            <w:tcW w:w="25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rPr>
                <w:rFonts w:ascii="Times New Roman" w:hAnsi="Times New Roman" w:cs="Times New Roman"/>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成立时间</w:t>
            </w:r>
          </w:p>
        </w:tc>
        <w:tc>
          <w:tcPr>
            <w:tcW w:w="16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营业期限</w:t>
            </w:r>
          </w:p>
        </w:tc>
        <w:tc>
          <w:tcPr>
            <w:tcW w:w="259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565" w:type="dxa"/>
            <w:vMerge/>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rPr>
                <w:rFonts w:ascii="Times New Roman" w:hAnsi="Times New Roman" w:cs="Times New Roman"/>
                <w:sz w:val="28"/>
                <w:szCs w:val="28"/>
              </w:rPr>
            </w:pPr>
          </w:p>
        </w:tc>
        <w:tc>
          <w:tcPr>
            <w:tcW w:w="22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经营范围</w:t>
            </w:r>
          </w:p>
        </w:tc>
        <w:tc>
          <w:tcPr>
            <w:tcW w:w="646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p>
        </w:tc>
      </w:tr>
      <w:tr w:rsidR="00C01C36" w:rsidRPr="0004729D" w:rsidTr="00432277">
        <w:trPr>
          <w:cantSplit/>
          <w:trHeight w:val="504"/>
          <w:jc w:val="center"/>
        </w:trPr>
        <w:tc>
          <w:tcPr>
            <w:tcW w:w="9238"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C01C36" w:rsidRPr="003A5F9D" w:rsidRDefault="00C01C36" w:rsidP="00432277">
            <w:pPr>
              <w:spacing w:line="440" w:lineRule="exact"/>
              <w:jc w:val="center"/>
              <w:rPr>
                <w:rFonts w:ascii="仿宋_GB2312" w:eastAsia="仿宋_GB2312" w:hAnsi="仿宋" w:cs="仿宋_GB2312"/>
                <w:sz w:val="28"/>
                <w:szCs w:val="28"/>
              </w:rPr>
            </w:pPr>
            <w:r w:rsidRPr="003A5F9D">
              <w:rPr>
                <w:rFonts w:ascii="仿宋_GB2312" w:eastAsia="仿宋_GB2312" w:hAnsi="仿宋" w:cs="仿宋_GB2312" w:hint="eastAsia"/>
                <w:kern w:val="0"/>
                <w:sz w:val="28"/>
                <w:szCs w:val="28"/>
              </w:rPr>
              <w:t>供应商情况简介</w:t>
            </w:r>
          </w:p>
        </w:tc>
      </w:tr>
      <w:tr w:rsidR="00C01C36" w:rsidRPr="0004729D" w:rsidTr="00432277">
        <w:trPr>
          <w:cantSplit/>
          <w:trHeight w:val="4050"/>
          <w:jc w:val="center"/>
        </w:trPr>
        <w:tc>
          <w:tcPr>
            <w:tcW w:w="9238" w:type="dxa"/>
            <w:gridSpan w:val="10"/>
            <w:tcBorders>
              <w:top w:val="single" w:sz="4" w:space="0" w:color="auto"/>
              <w:left w:val="single" w:sz="4" w:space="0" w:color="auto"/>
              <w:bottom w:val="single" w:sz="4" w:space="0" w:color="auto"/>
              <w:right w:val="single" w:sz="4" w:space="0" w:color="auto"/>
            </w:tcBorders>
            <w:shd w:val="clear" w:color="auto" w:fill="auto"/>
          </w:tcPr>
          <w:p w:rsidR="00C01C36" w:rsidRPr="0004729D" w:rsidRDefault="00C01C36" w:rsidP="00432277">
            <w:pPr>
              <w:spacing w:line="440" w:lineRule="exact"/>
              <w:rPr>
                <w:rFonts w:ascii="仿宋_GB2312" w:eastAsia="仿宋_GB2312" w:hAnsi="仿宋" w:cs="仿宋_GB2312"/>
                <w:color w:val="FF0000"/>
                <w:sz w:val="28"/>
                <w:szCs w:val="28"/>
              </w:rPr>
            </w:pPr>
          </w:p>
        </w:tc>
      </w:tr>
    </w:tbl>
    <w:p w:rsidR="00C01C36" w:rsidRPr="002B254C" w:rsidRDefault="00C01C36" w:rsidP="00C01C36">
      <w:pPr>
        <w:rPr>
          <w:rFonts w:ascii="仿宋_GB2312" w:eastAsia="仿宋_GB2312" w:hAnsi="仿宋" w:cs="仿宋_GB2312"/>
          <w:b/>
          <w:sz w:val="28"/>
          <w:szCs w:val="28"/>
        </w:rPr>
      </w:pPr>
    </w:p>
    <w:p w:rsidR="00C01C36" w:rsidRPr="002B254C" w:rsidRDefault="00C01C36" w:rsidP="00C01C36">
      <w:pPr>
        <w:wordWrap w:val="0"/>
        <w:spacing w:line="560" w:lineRule="exact"/>
        <w:jc w:val="right"/>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供应商名称（</w:t>
      </w:r>
      <w:r w:rsidRPr="002B254C">
        <w:rPr>
          <w:rFonts w:ascii="仿宋_GB2312" w:eastAsia="仿宋_GB2312" w:hAnsi="仿宋" w:hint="eastAsia"/>
          <w:sz w:val="28"/>
          <w:szCs w:val="28"/>
        </w:rPr>
        <w:t>公章</w:t>
      </w:r>
      <w:r w:rsidRPr="002B254C">
        <w:rPr>
          <w:rFonts w:ascii="仿宋_GB2312" w:eastAsia="仿宋_GB2312" w:hAnsi="仿宋" w:cs="仿宋_GB2312" w:hint="eastAsia"/>
          <w:kern w:val="0"/>
          <w:sz w:val="28"/>
          <w:szCs w:val="28"/>
        </w:rPr>
        <w:t xml:space="preserve">）： </w:t>
      </w:r>
    </w:p>
    <w:p w:rsidR="00C01C36" w:rsidRPr="002B254C" w:rsidRDefault="00C01C36" w:rsidP="00C01C36">
      <w:pPr>
        <w:wordWrap w:val="0"/>
        <w:spacing w:line="560" w:lineRule="exact"/>
        <w:jc w:val="right"/>
        <w:rPr>
          <w:rFonts w:ascii="仿宋_GB2312" w:eastAsia="仿宋_GB2312" w:hAnsi="仿宋" w:cs="仿宋_GB2312"/>
          <w:b/>
          <w:sz w:val="28"/>
          <w:szCs w:val="28"/>
        </w:rPr>
      </w:pPr>
      <w:r w:rsidRPr="002B254C">
        <w:rPr>
          <w:rFonts w:ascii="仿宋_GB2312" w:eastAsia="仿宋_GB2312" w:hAnsi="仿宋" w:hint="eastAsia"/>
          <w:sz w:val="28"/>
          <w:szCs w:val="28"/>
        </w:rPr>
        <w:t>法定代表人（依法登记的负责人）或授权代表（签字或盖章）</w:t>
      </w:r>
      <w:r w:rsidRPr="002B254C">
        <w:rPr>
          <w:rFonts w:ascii="仿宋_GB2312" w:eastAsia="仿宋_GB2312" w:hAnsi="仿宋" w:cs="仿宋_GB2312" w:hint="eastAsia"/>
          <w:kern w:val="0"/>
          <w:sz w:val="28"/>
          <w:szCs w:val="28"/>
        </w:rPr>
        <w:t xml:space="preserve">： </w:t>
      </w: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Pr>
        <w:pStyle w:val="a0"/>
      </w:pPr>
    </w:p>
    <w:p w:rsidR="00C01C36" w:rsidRPr="002B254C" w:rsidRDefault="00C01C36" w:rsidP="00C01C36">
      <w:pPr>
        <w:widowControl/>
        <w:jc w:val="left"/>
        <w:rPr>
          <w:rFonts w:ascii="黑体" w:eastAsia="黑体" w:hAnsi="宋体" w:cs="黑体"/>
          <w:kern w:val="0"/>
          <w:sz w:val="44"/>
          <w:szCs w:val="44"/>
        </w:rPr>
      </w:pPr>
      <w:r w:rsidRPr="002B254C">
        <w:rPr>
          <w:rFonts w:ascii="黑体" w:eastAsia="黑体" w:hAnsi="宋体" w:cs="黑体"/>
          <w:kern w:val="0"/>
          <w:sz w:val="44"/>
          <w:szCs w:val="44"/>
        </w:rPr>
        <w:br w:type="page"/>
      </w:r>
    </w:p>
    <w:p w:rsidR="00C01C36" w:rsidRPr="002B254C" w:rsidRDefault="00C01C36" w:rsidP="00C01C36">
      <w:pPr>
        <w:widowControl/>
        <w:spacing w:line="360" w:lineRule="auto"/>
        <w:jc w:val="center"/>
        <w:rPr>
          <w:rFonts w:ascii="黑体" w:eastAsia="黑体" w:hAnsi="宋体" w:cs="黑体"/>
          <w:kern w:val="0"/>
          <w:sz w:val="36"/>
          <w:szCs w:val="36"/>
        </w:rPr>
      </w:pPr>
      <w:r w:rsidRPr="002B254C">
        <w:rPr>
          <w:rFonts w:ascii="黑体" w:eastAsia="黑体" w:hAnsi="宋体" w:cs="黑体" w:hint="eastAsia"/>
          <w:kern w:val="0"/>
          <w:sz w:val="36"/>
          <w:szCs w:val="36"/>
        </w:rPr>
        <w:lastRenderedPageBreak/>
        <w:t>项目经理简介表</w:t>
      </w:r>
    </w:p>
    <w:tbl>
      <w:tblPr>
        <w:tblW w:w="9556" w:type="dxa"/>
        <w:tblInd w:w="8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990"/>
        <w:gridCol w:w="501"/>
        <w:gridCol w:w="1425"/>
        <w:gridCol w:w="505"/>
        <w:gridCol w:w="573"/>
        <w:gridCol w:w="490"/>
        <w:gridCol w:w="900"/>
        <w:gridCol w:w="1097"/>
        <w:gridCol w:w="294"/>
        <w:gridCol w:w="1414"/>
        <w:gridCol w:w="1367"/>
      </w:tblGrid>
      <w:tr w:rsidR="00C01C36" w:rsidRPr="002B254C" w:rsidTr="00F074AF">
        <w:trPr>
          <w:trHeight w:val="658"/>
        </w:trPr>
        <w:tc>
          <w:tcPr>
            <w:tcW w:w="990" w:type="dxa"/>
            <w:tcBorders>
              <w:top w:val="single" w:sz="8" w:space="0" w:color="000000"/>
              <w:left w:val="single" w:sz="8" w:space="0" w:color="000000"/>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姓名</w:t>
            </w:r>
          </w:p>
        </w:tc>
        <w:tc>
          <w:tcPr>
            <w:tcW w:w="3004" w:type="dxa"/>
            <w:gridSpan w:val="4"/>
            <w:tcBorders>
              <w:top w:val="single" w:sz="8"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c>
          <w:tcPr>
            <w:tcW w:w="1389" w:type="dxa"/>
            <w:gridSpan w:val="2"/>
            <w:tcBorders>
              <w:top w:val="single" w:sz="8"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性别</w:t>
            </w:r>
          </w:p>
        </w:tc>
        <w:tc>
          <w:tcPr>
            <w:tcW w:w="1391" w:type="dxa"/>
            <w:gridSpan w:val="2"/>
            <w:tcBorders>
              <w:top w:val="single" w:sz="8"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c>
          <w:tcPr>
            <w:tcW w:w="1413" w:type="dxa"/>
            <w:tcBorders>
              <w:top w:val="single" w:sz="8"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年龄</w:t>
            </w:r>
          </w:p>
        </w:tc>
        <w:tc>
          <w:tcPr>
            <w:tcW w:w="1366" w:type="dxa"/>
            <w:tcBorders>
              <w:top w:val="single" w:sz="8" w:space="0" w:color="000000"/>
              <w:left w:val="nil"/>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F074AF">
        <w:trPr>
          <w:trHeight w:val="658"/>
        </w:trPr>
        <w:tc>
          <w:tcPr>
            <w:tcW w:w="990" w:type="dxa"/>
            <w:tcBorders>
              <w:top w:val="single" w:sz="6" w:space="0" w:color="000000"/>
              <w:left w:val="single" w:sz="8" w:space="0" w:color="000000"/>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职务</w:t>
            </w:r>
          </w:p>
        </w:tc>
        <w:tc>
          <w:tcPr>
            <w:tcW w:w="3004" w:type="dxa"/>
            <w:gridSpan w:val="4"/>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c>
          <w:tcPr>
            <w:tcW w:w="1389" w:type="dxa"/>
            <w:gridSpan w:val="2"/>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职称</w:t>
            </w:r>
          </w:p>
        </w:tc>
        <w:tc>
          <w:tcPr>
            <w:tcW w:w="1391" w:type="dxa"/>
            <w:gridSpan w:val="2"/>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c>
          <w:tcPr>
            <w:tcW w:w="1413" w:type="dxa"/>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学历</w:t>
            </w:r>
          </w:p>
        </w:tc>
        <w:tc>
          <w:tcPr>
            <w:tcW w:w="1366" w:type="dxa"/>
            <w:tcBorders>
              <w:top w:val="single" w:sz="6" w:space="0" w:color="000000"/>
              <w:left w:val="nil"/>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F074AF">
        <w:trPr>
          <w:trHeight w:val="633"/>
        </w:trPr>
        <w:tc>
          <w:tcPr>
            <w:tcW w:w="3421" w:type="dxa"/>
            <w:gridSpan w:val="4"/>
            <w:tcBorders>
              <w:top w:val="single" w:sz="6" w:space="0" w:color="000000"/>
              <w:left w:val="single" w:sz="8" w:space="0" w:color="000000"/>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参加工作时间</w:t>
            </w:r>
          </w:p>
        </w:tc>
        <w:tc>
          <w:tcPr>
            <w:tcW w:w="1963" w:type="dxa"/>
            <w:gridSpan w:val="3"/>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c>
          <w:tcPr>
            <w:tcW w:w="2805" w:type="dxa"/>
            <w:gridSpan w:val="3"/>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担任项目经理年限</w:t>
            </w:r>
          </w:p>
        </w:tc>
        <w:tc>
          <w:tcPr>
            <w:tcW w:w="1366" w:type="dxa"/>
            <w:tcBorders>
              <w:top w:val="single" w:sz="6" w:space="0" w:color="000000"/>
              <w:left w:val="nil"/>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F074AF">
        <w:trPr>
          <w:trHeight w:val="653"/>
        </w:trPr>
        <w:tc>
          <w:tcPr>
            <w:tcW w:w="3421" w:type="dxa"/>
            <w:gridSpan w:val="4"/>
            <w:tcBorders>
              <w:top w:val="single" w:sz="6" w:space="0" w:color="000000"/>
              <w:left w:val="single" w:sz="8" w:space="0" w:color="000000"/>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资格证书编号</w:t>
            </w:r>
          </w:p>
        </w:tc>
        <w:tc>
          <w:tcPr>
            <w:tcW w:w="6135" w:type="dxa"/>
            <w:gridSpan w:val="7"/>
            <w:tcBorders>
              <w:top w:val="single" w:sz="6" w:space="0" w:color="000000"/>
              <w:left w:val="nil"/>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F074AF">
        <w:trPr>
          <w:trHeight w:val="591"/>
        </w:trPr>
        <w:tc>
          <w:tcPr>
            <w:tcW w:w="9556" w:type="dxa"/>
            <w:gridSpan w:val="11"/>
            <w:tcBorders>
              <w:top w:val="single" w:sz="6" w:space="0" w:color="000000"/>
              <w:left w:val="single" w:sz="8" w:space="0" w:color="000000"/>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在建和已完工程项目情况</w:t>
            </w:r>
          </w:p>
        </w:tc>
      </w:tr>
      <w:tr w:rsidR="00C01C36" w:rsidRPr="002B254C" w:rsidTr="00F074AF">
        <w:trPr>
          <w:trHeight w:val="733"/>
        </w:trPr>
        <w:tc>
          <w:tcPr>
            <w:tcW w:w="1491" w:type="dxa"/>
            <w:gridSpan w:val="2"/>
            <w:tcBorders>
              <w:top w:val="single" w:sz="6" w:space="0" w:color="000000"/>
              <w:left w:val="single" w:sz="8" w:space="0" w:color="000000"/>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发包人</w:t>
            </w:r>
          </w:p>
        </w:tc>
        <w:tc>
          <w:tcPr>
            <w:tcW w:w="1425" w:type="dxa"/>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项目名称</w:t>
            </w:r>
          </w:p>
        </w:tc>
        <w:tc>
          <w:tcPr>
            <w:tcW w:w="1568" w:type="dxa"/>
            <w:gridSpan w:val="3"/>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建设规模</w:t>
            </w:r>
          </w:p>
        </w:tc>
        <w:tc>
          <w:tcPr>
            <w:tcW w:w="1997" w:type="dxa"/>
            <w:gridSpan w:val="2"/>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开、竣工日期</w:t>
            </w:r>
          </w:p>
        </w:tc>
        <w:tc>
          <w:tcPr>
            <w:tcW w:w="1706" w:type="dxa"/>
            <w:gridSpan w:val="2"/>
            <w:tcBorders>
              <w:top w:val="single" w:sz="6" w:space="0" w:color="000000"/>
              <w:left w:val="nil"/>
              <w:bottom w:val="single" w:sz="6" w:space="0" w:color="000000"/>
              <w:right w:val="single" w:sz="6"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在建或已完</w:t>
            </w:r>
          </w:p>
        </w:tc>
        <w:tc>
          <w:tcPr>
            <w:tcW w:w="1366" w:type="dxa"/>
            <w:tcBorders>
              <w:top w:val="single" w:sz="6" w:space="0" w:color="000000"/>
              <w:left w:val="nil"/>
              <w:bottom w:val="single" w:sz="6" w:space="0" w:color="000000"/>
              <w:right w:val="single" w:sz="8" w:space="0" w:color="000000"/>
            </w:tcBorders>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工程质量</w:t>
            </w:r>
          </w:p>
        </w:tc>
      </w:tr>
      <w:tr w:rsidR="00C01C36" w:rsidRPr="002B254C" w:rsidTr="00F074AF">
        <w:trPr>
          <w:trHeight w:val="658"/>
        </w:trPr>
        <w:tc>
          <w:tcPr>
            <w:tcW w:w="1491" w:type="dxa"/>
            <w:gridSpan w:val="2"/>
            <w:tcBorders>
              <w:top w:val="single" w:sz="6" w:space="0" w:color="000000"/>
              <w:left w:val="single" w:sz="8" w:space="0" w:color="000000"/>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6"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r w:rsidR="00C01C36" w:rsidRPr="002B254C" w:rsidTr="00F074AF">
        <w:trPr>
          <w:trHeight w:val="652"/>
        </w:trPr>
        <w:tc>
          <w:tcPr>
            <w:tcW w:w="1491" w:type="dxa"/>
            <w:gridSpan w:val="2"/>
            <w:tcBorders>
              <w:top w:val="single" w:sz="6" w:space="0" w:color="000000"/>
              <w:left w:val="single" w:sz="8" w:space="0" w:color="000000"/>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6"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r w:rsidR="00C01C36" w:rsidRPr="002B254C" w:rsidTr="00F074AF">
        <w:trPr>
          <w:trHeight w:val="657"/>
        </w:trPr>
        <w:tc>
          <w:tcPr>
            <w:tcW w:w="1491" w:type="dxa"/>
            <w:gridSpan w:val="2"/>
            <w:tcBorders>
              <w:top w:val="single" w:sz="6" w:space="0" w:color="000000"/>
              <w:left w:val="single" w:sz="8" w:space="0" w:color="000000"/>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6"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r w:rsidR="00C01C36" w:rsidRPr="002B254C" w:rsidTr="00F074AF">
        <w:trPr>
          <w:trHeight w:val="658"/>
        </w:trPr>
        <w:tc>
          <w:tcPr>
            <w:tcW w:w="1491" w:type="dxa"/>
            <w:gridSpan w:val="2"/>
            <w:tcBorders>
              <w:top w:val="single" w:sz="6" w:space="0" w:color="000000"/>
              <w:left w:val="single" w:sz="8" w:space="0" w:color="000000"/>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6"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r w:rsidR="00C01C36" w:rsidRPr="002B254C" w:rsidTr="00F074AF">
        <w:trPr>
          <w:trHeight w:val="657"/>
        </w:trPr>
        <w:tc>
          <w:tcPr>
            <w:tcW w:w="1491" w:type="dxa"/>
            <w:gridSpan w:val="2"/>
            <w:tcBorders>
              <w:top w:val="single" w:sz="6" w:space="0" w:color="000000"/>
              <w:left w:val="single" w:sz="8" w:space="0" w:color="000000"/>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6"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6"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r w:rsidR="00C01C36" w:rsidRPr="002B254C" w:rsidTr="00F074AF">
        <w:trPr>
          <w:trHeight w:val="652"/>
        </w:trPr>
        <w:tc>
          <w:tcPr>
            <w:tcW w:w="1491" w:type="dxa"/>
            <w:gridSpan w:val="2"/>
            <w:tcBorders>
              <w:top w:val="single" w:sz="6" w:space="0" w:color="000000"/>
              <w:left w:val="single" w:sz="8" w:space="0" w:color="000000"/>
              <w:bottom w:val="single" w:sz="8"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425" w:type="dxa"/>
            <w:tcBorders>
              <w:top w:val="single" w:sz="6" w:space="0" w:color="000000"/>
              <w:left w:val="nil"/>
              <w:bottom w:val="single" w:sz="8"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568" w:type="dxa"/>
            <w:gridSpan w:val="3"/>
            <w:tcBorders>
              <w:top w:val="single" w:sz="6" w:space="0" w:color="000000"/>
              <w:left w:val="nil"/>
              <w:bottom w:val="single" w:sz="8"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997" w:type="dxa"/>
            <w:gridSpan w:val="2"/>
            <w:tcBorders>
              <w:top w:val="single" w:sz="6" w:space="0" w:color="000000"/>
              <w:left w:val="nil"/>
              <w:bottom w:val="single" w:sz="8"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706" w:type="dxa"/>
            <w:gridSpan w:val="2"/>
            <w:tcBorders>
              <w:top w:val="single" w:sz="6" w:space="0" w:color="000000"/>
              <w:left w:val="nil"/>
              <w:bottom w:val="single" w:sz="8" w:space="0" w:color="000000"/>
              <w:right w:val="single" w:sz="6" w:space="0" w:color="000000"/>
            </w:tcBorders>
            <w:noWrap/>
          </w:tcPr>
          <w:p w:rsidR="00C01C36" w:rsidRPr="002B254C" w:rsidRDefault="00C01C36" w:rsidP="00432277">
            <w:pPr>
              <w:rPr>
                <w:rFonts w:ascii="仿宋_GB2312" w:eastAsia="仿宋_GB2312" w:hAnsi="仿宋_GB2312" w:cs="仿宋_GB2312"/>
                <w:sz w:val="28"/>
                <w:szCs w:val="28"/>
              </w:rPr>
            </w:pPr>
          </w:p>
        </w:tc>
        <w:tc>
          <w:tcPr>
            <w:tcW w:w="1366" w:type="dxa"/>
            <w:tcBorders>
              <w:top w:val="single" w:sz="6" w:space="0" w:color="000000"/>
              <w:left w:val="nil"/>
              <w:bottom w:val="single" w:sz="8" w:space="0" w:color="000000"/>
              <w:right w:val="single" w:sz="8" w:space="0" w:color="000000"/>
            </w:tcBorders>
            <w:noWrap/>
          </w:tcPr>
          <w:p w:rsidR="00C01C36" w:rsidRPr="002B254C" w:rsidRDefault="00C01C36" w:rsidP="00432277">
            <w:pPr>
              <w:rPr>
                <w:rFonts w:ascii="仿宋_GB2312" w:eastAsia="仿宋_GB2312" w:hAnsi="仿宋_GB2312" w:cs="仿宋_GB2312"/>
                <w:sz w:val="28"/>
                <w:szCs w:val="28"/>
              </w:rPr>
            </w:pPr>
          </w:p>
        </w:tc>
      </w:tr>
    </w:tbl>
    <w:p w:rsidR="00C01C36" w:rsidRPr="002B254C" w:rsidRDefault="00C01C36" w:rsidP="00C01C36">
      <w:pPr>
        <w:jc w:val="right"/>
        <w:rPr>
          <w:rFonts w:ascii="仿宋_GB2312" w:eastAsia="仿宋_GB2312" w:hAnsi="仿宋"/>
          <w:sz w:val="32"/>
          <w:szCs w:val="32"/>
        </w:rPr>
      </w:pPr>
    </w:p>
    <w:p w:rsidR="00C01C36" w:rsidRPr="002B254C" w:rsidRDefault="00C01C36" w:rsidP="00C01C36">
      <w:pPr>
        <w:tabs>
          <w:tab w:val="left" w:pos="5580"/>
        </w:tabs>
        <w:wordWrap w:val="0"/>
        <w:spacing w:line="360" w:lineRule="auto"/>
        <w:jc w:val="right"/>
        <w:rPr>
          <w:rFonts w:ascii="仿宋_GB2312" w:eastAsia="仿宋_GB2312" w:hAnsi="宋体"/>
          <w:sz w:val="28"/>
          <w:szCs w:val="28"/>
        </w:rPr>
      </w:pPr>
      <w:r w:rsidRPr="002B254C">
        <w:rPr>
          <w:rFonts w:ascii="仿宋_GB2312" w:eastAsia="仿宋_GB2312" w:hint="eastAsia"/>
          <w:sz w:val="28"/>
          <w:szCs w:val="28"/>
        </w:rPr>
        <w:t xml:space="preserve">供应商全称（公章）：          </w:t>
      </w:r>
    </w:p>
    <w:p w:rsidR="00C01C36" w:rsidRPr="002B254C" w:rsidRDefault="00C01C36" w:rsidP="00C01C36">
      <w:pPr>
        <w:spacing w:line="360" w:lineRule="auto"/>
        <w:jc w:val="center"/>
        <w:rPr>
          <w:rFonts w:ascii="仿宋_GB2312" w:eastAsia="仿宋_GB2312" w:hAnsi="仿宋"/>
          <w:sz w:val="28"/>
          <w:szCs w:val="28"/>
        </w:rPr>
      </w:pPr>
      <w:r w:rsidRPr="002B254C">
        <w:rPr>
          <w:rFonts w:ascii="仿宋_GB2312" w:eastAsia="仿宋_GB2312" w:hAnsi="仿宋" w:hint="eastAsia"/>
          <w:sz w:val="28"/>
          <w:szCs w:val="28"/>
        </w:rPr>
        <w:t>法定代表人（依法登记的负责人）或授权代表（签字或盖章）：</w:t>
      </w:r>
    </w:p>
    <w:p w:rsidR="00C01C36" w:rsidRPr="002B254C" w:rsidRDefault="00C01C36" w:rsidP="00C01C36">
      <w:pPr>
        <w:rPr>
          <w:rFonts w:ascii="仿宋_GB2312" w:eastAsia="仿宋_GB2312" w:hAnsi="仿宋"/>
          <w:sz w:val="28"/>
          <w:szCs w:val="28"/>
        </w:rPr>
      </w:pPr>
      <w:r w:rsidRPr="002B254C">
        <w:rPr>
          <w:rFonts w:ascii="仿宋_GB2312" w:eastAsia="仿宋_GB2312" w:hAnsi="仿宋" w:hint="eastAsia"/>
          <w:sz w:val="28"/>
          <w:szCs w:val="28"/>
        </w:rPr>
        <w:br w:type="page"/>
      </w:r>
    </w:p>
    <w:p w:rsidR="00C01C36" w:rsidRPr="002B254C" w:rsidRDefault="00C01C36" w:rsidP="00C01C36">
      <w:pPr>
        <w:widowControl/>
        <w:spacing w:line="360" w:lineRule="auto"/>
        <w:jc w:val="center"/>
        <w:rPr>
          <w:rFonts w:ascii="黑体" w:eastAsia="黑体" w:hAnsi="宋体" w:cs="黑体"/>
          <w:kern w:val="0"/>
          <w:sz w:val="36"/>
          <w:szCs w:val="36"/>
        </w:rPr>
      </w:pPr>
      <w:r w:rsidRPr="002B254C">
        <w:rPr>
          <w:rFonts w:ascii="黑体" w:eastAsia="黑体" w:hAnsi="宋体" w:cs="黑体" w:hint="eastAsia"/>
          <w:kern w:val="0"/>
          <w:sz w:val="36"/>
          <w:szCs w:val="36"/>
        </w:rPr>
        <w:lastRenderedPageBreak/>
        <w:t>项目管理机构配备情况表</w:t>
      </w:r>
    </w:p>
    <w:tbl>
      <w:tblPr>
        <w:tblW w:w="9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53"/>
        <w:gridCol w:w="1845"/>
        <w:gridCol w:w="2833"/>
        <w:gridCol w:w="2089"/>
        <w:gridCol w:w="883"/>
      </w:tblGrid>
      <w:tr w:rsidR="00C01C36" w:rsidRPr="002B254C" w:rsidTr="00222AE3">
        <w:trPr>
          <w:trHeight w:val="709"/>
          <w:jc w:val="center"/>
        </w:trPr>
        <w:tc>
          <w:tcPr>
            <w:tcW w:w="1753" w:type="dxa"/>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职务</w:t>
            </w:r>
          </w:p>
        </w:tc>
        <w:tc>
          <w:tcPr>
            <w:tcW w:w="1845" w:type="dxa"/>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姓名</w:t>
            </w: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身份证号</w:t>
            </w: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职称</w:t>
            </w: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备注</w:t>
            </w:r>
          </w:p>
        </w:tc>
      </w:tr>
      <w:tr w:rsidR="00C01C36" w:rsidRPr="002B254C" w:rsidTr="00222AE3">
        <w:trPr>
          <w:trHeight w:val="833"/>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项目经理</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222AE3">
        <w:trPr>
          <w:trHeight w:val="702"/>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技术负责人</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222AE3">
        <w:trPr>
          <w:trHeight w:val="684"/>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施工员</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1220"/>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质量员</w:t>
            </w:r>
          </w:p>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（质检员）</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615"/>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r w:rsidRPr="00C13EDD">
              <w:rPr>
                <w:rFonts w:ascii="仿宋_GB2312" w:eastAsia="仿宋_GB2312" w:hAnsi="仿宋_GB2312" w:cs="仿宋_GB2312" w:hint="eastAsia"/>
                <w:sz w:val="28"/>
                <w:szCs w:val="28"/>
              </w:rPr>
              <w:t>安全员</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615"/>
          <w:jc w:val="center"/>
        </w:trPr>
        <w:tc>
          <w:tcPr>
            <w:tcW w:w="1753" w:type="dxa"/>
            <w:noWrap/>
            <w:vAlign w:val="center"/>
          </w:tcPr>
          <w:p w:rsidR="00C01C36" w:rsidRPr="00C13EDD" w:rsidRDefault="00F074AF" w:rsidP="00432277">
            <w:pPr>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w:t>
            </w: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615"/>
          <w:jc w:val="center"/>
        </w:trPr>
        <w:tc>
          <w:tcPr>
            <w:tcW w:w="1753"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1845" w:type="dxa"/>
            <w:noWrap/>
            <w:vAlign w:val="center"/>
          </w:tcPr>
          <w:p w:rsidR="00C01C36" w:rsidRPr="00C13EDD"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615"/>
          <w:jc w:val="center"/>
        </w:trPr>
        <w:tc>
          <w:tcPr>
            <w:tcW w:w="175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1845"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833"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2089" w:type="dxa"/>
            <w:noWrap/>
            <w:vAlign w:val="center"/>
          </w:tcPr>
          <w:p w:rsidR="00C01C36" w:rsidRPr="002B254C" w:rsidRDefault="00C01C36" w:rsidP="00432277">
            <w:pPr>
              <w:jc w:val="center"/>
              <w:rPr>
                <w:rFonts w:ascii="仿宋_GB2312" w:eastAsia="仿宋_GB2312" w:hAnsi="仿宋_GB2312" w:cs="仿宋_GB2312"/>
                <w:sz w:val="28"/>
                <w:szCs w:val="28"/>
              </w:rPr>
            </w:pPr>
          </w:p>
        </w:tc>
        <w:tc>
          <w:tcPr>
            <w:tcW w:w="883" w:type="dxa"/>
            <w:noWrap/>
            <w:vAlign w:val="center"/>
          </w:tcPr>
          <w:p w:rsidR="00C01C36" w:rsidRPr="002B254C" w:rsidRDefault="00C01C36" w:rsidP="00432277">
            <w:pPr>
              <w:jc w:val="center"/>
              <w:rPr>
                <w:rFonts w:ascii="仿宋_GB2312" w:eastAsia="仿宋_GB2312" w:hAnsi="仿宋_GB2312" w:cs="仿宋_GB2312"/>
                <w:sz w:val="28"/>
                <w:szCs w:val="28"/>
              </w:rPr>
            </w:pPr>
          </w:p>
        </w:tc>
      </w:tr>
      <w:tr w:rsidR="00C01C36" w:rsidRPr="002B254C" w:rsidTr="00432277">
        <w:trPr>
          <w:trHeight w:val="1183"/>
          <w:jc w:val="center"/>
        </w:trPr>
        <w:tc>
          <w:tcPr>
            <w:tcW w:w="9403" w:type="dxa"/>
            <w:gridSpan w:val="5"/>
            <w:noWrap/>
            <w:vAlign w:val="center"/>
          </w:tcPr>
          <w:p w:rsidR="00C01C36" w:rsidRPr="002B254C" w:rsidRDefault="00C01C36" w:rsidP="00432277">
            <w:pPr>
              <w:wordWrap w:val="0"/>
              <w:spacing w:line="400" w:lineRule="exact"/>
              <w:jc w:val="left"/>
              <w:rPr>
                <w:rFonts w:ascii="仿宋_GB2312" w:eastAsia="仿宋_GB2312" w:hAnsi="仿宋_GB2312" w:cs="仿宋_GB2312"/>
                <w:sz w:val="28"/>
                <w:szCs w:val="28"/>
              </w:rPr>
            </w:pPr>
            <w:r w:rsidRPr="002B254C">
              <w:rPr>
                <w:rFonts w:ascii="仿宋_GB2312" w:eastAsia="仿宋_GB2312" w:hAnsi="仿宋_GB2312" w:cs="仿宋_GB2312" w:hint="eastAsia"/>
                <w:b/>
                <w:sz w:val="28"/>
                <w:szCs w:val="28"/>
              </w:rPr>
              <w:t>本工程一旦我方成交，将实行项目经理负责制，并配备上述项目管理班子。上述填报内容真实，若不真实，愿按有关规定接受处理。项目管理班子机构设置、职责分工等情况另附资料说明。</w:t>
            </w:r>
          </w:p>
        </w:tc>
      </w:tr>
    </w:tbl>
    <w:p w:rsidR="00C01C36" w:rsidRPr="002B254C" w:rsidRDefault="00C01C36" w:rsidP="00C01C36">
      <w:pPr>
        <w:autoSpaceDE w:val="0"/>
        <w:autoSpaceDN w:val="0"/>
        <w:adjustRightInd w:val="0"/>
        <w:rPr>
          <w:rFonts w:ascii="宋体"/>
          <w:sz w:val="24"/>
        </w:rPr>
      </w:pPr>
      <w:r w:rsidRPr="002B254C">
        <w:rPr>
          <w:rFonts w:ascii="仿宋_GB2312" w:eastAsia="仿宋_GB2312" w:hAnsi="仿宋_GB2312" w:cs="仿宋_GB2312" w:hint="eastAsia"/>
          <w:sz w:val="24"/>
          <w:szCs w:val="28"/>
        </w:rPr>
        <w:t>注：此表按评分办法要求进行填写，表后附技术负责人相关证书及项目管理机构所有人员社保缴纳证明材料扫描件</w:t>
      </w:r>
      <w:r w:rsidRPr="002B254C">
        <w:rPr>
          <w:rFonts w:ascii="宋体" w:hint="eastAsia"/>
          <w:sz w:val="24"/>
          <w:szCs w:val="28"/>
        </w:rPr>
        <w:t>。</w:t>
      </w:r>
    </w:p>
    <w:p w:rsidR="00C01C36" w:rsidRPr="002B254C" w:rsidRDefault="00C01C36" w:rsidP="00C01C36">
      <w:pPr>
        <w:jc w:val="right"/>
        <w:rPr>
          <w:rFonts w:ascii="仿宋_GB2312" w:eastAsia="仿宋_GB2312" w:hAnsi="宋体"/>
          <w:sz w:val="22"/>
          <w:szCs w:val="28"/>
        </w:rPr>
      </w:pPr>
    </w:p>
    <w:p w:rsidR="00C01C36" w:rsidRPr="002B254C" w:rsidRDefault="00C01C36" w:rsidP="00C01C36">
      <w:pPr>
        <w:tabs>
          <w:tab w:val="left" w:pos="5580"/>
        </w:tabs>
        <w:wordWrap w:val="0"/>
        <w:spacing w:line="360" w:lineRule="auto"/>
        <w:jc w:val="right"/>
        <w:rPr>
          <w:rFonts w:ascii="仿宋_GB2312" w:eastAsia="仿宋_GB2312" w:hAnsi="宋体"/>
          <w:sz w:val="28"/>
          <w:szCs w:val="28"/>
        </w:rPr>
      </w:pPr>
      <w:r w:rsidRPr="002B254C">
        <w:rPr>
          <w:rFonts w:ascii="仿宋_GB2312" w:eastAsia="仿宋_GB2312" w:hint="eastAsia"/>
          <w:sz w:val="28"/>
          <w:szCs w:val="28"/>
        </w:rPr>
        <w:t xml:space="preserve">供应商全称（公章）：          </w:t>
      </w:r>
    </w:p>
    <w:p w:rsidR="00C01C36" w:rsidRPr="002B254C" w:rsidRDefault="00C01C36" w:rsidP="00C01C36">
      <w:pPr>
        <w:spacing w:line="360" w:lineRule="auto"/>
        <w:jc w:val="center"/>
        <w:rPr>
          <w:rFonts w:ascii="仿宋_GB2312" w:eastAsia="仿宋_GB2312" w:hAnsi="仿宋"/>
          <w:sz w:val="28"/>
          <w:szCs w:val="28"/>
        </w:rPr>
      </w:pPr>
      <w:r w:rsidRPr="002B254C">
        <w:rPr>
          <w:rFonts w:ascii="仿宋_GB2312" w:eastAsia="仿宋_GB2312" w:hAnsi="仿宋" w:hint="eastAsia"/>
          <w:sz w:val="28"/>
          <w:szCs w:val="28"/>
        </w:rPr>
        <w:t>法定代表人（依法登记的负责人）或授权代表（签字或盖章）：</w:t>
      </w:r>
    </w:p>
    <w:p w:rsidR="00C01C36" w:rsidRPr="002B254C" w:rsidRDefault="00C01C36" w:rsidP="00C01C36">
      <w:pPr>
        <w:rPr>
          <w:rFonts w:ascii="仿宋_GB2312" w:eastAsia="仿宋_GB2312" w:hAnsi="仿宋"/>
          <w:sz w:val="28"/>
          <w:szCs w:val="28"/>
        </w:rPr>
      </w:pPr>
      <w:r w:rsidRPr="002B254C">
        <w:rPr>
          <w:rFonts w:ascii="仿宋_GB2312" w:eastAsia="仿宋_GB2312" w:hAnsi="仿宋" w:hint="eastAsia"/>
          <w:sz w:val="28"/>
          <w:szCs w:val="28"/>
        </w:rPr>
        <w:br w:type="page"/>
      </w:r>
    </w:p>
    <w:p w:rsidR="00C01C36" w:rsidRPr="002B254C" w:rsidRDefault="00C01C36" w:rsidP="00C01C36">
      <w:pPr>
        <w:spacing w:line="360" w:lineRule="auto"/>
        <w:jc w:val="center"/>
        <w:rPr>
          <w:rFonts w:ascii="黑体" w:eastAsia="黑体" w:hAnsi="宋体" w:cs="黑体"/>
          <w:kern w:val="0"/>
          <w:sz w:val="36"/>
          <w:szCs w:val="36"/>
        </w:rPr>
      </w:pPr>
      <w:r w:rsidRPr="002B254C">
        <w:rPr>
          <w:rFonts w:ascii="黑体" w:eastAsia="黑体" w:hAnsi="宋体" w:cs="黑体" w:hint="eastAsia"/>
          <w:kern w:val="0"/>
          <w:sz w:val="36"/>
          <w:szCs w:val="36"/>
        </w:rPr>
        <w:lastRenderedPageBreak/>
        <w:t>技术文件</w:t>
      </w:r>
    </w:p>
    <w:p w:rsidR="00C01C36" w:rsidRPr="002B254C" w:rsidRDefault="00C01C36" w:rsidP="00C01C36">
      <w:pPr>
        <w:pStyle w:val="a0"/>
        <w:jc w:val="center"/>
        <w:rPr>
          <w:rFonts w:ascii="黑体" w:eastAsia="黑体" w:hAnsi="黑体"/>
          <w:sz w:val="32"/>
          <w:szCs w:val="32"/>
        </w:rPr>
      </w:pPr>
      <w:r w:rsidRPr="002B254C">
        <w:rPr>
          <w:rFonts w:ascii="黑体" w:eastAsia="黑体" w:hAnsi="黑体" w:hint="eastAsia"/>
          <w:sz w:val="32"/>
          <w:szCs w:val="32"/>
        </w:rPr>
        <w:t>施工组织设计</w:t>
      </w:r>
    </w:p>
    <w:p w:rsidR="00C01C36" w:rsidRDefault="00C01C36" w:rsidP="00C01C36">
      <w:pPr>
        <w:pStyle w:val="HTML3"/>
        <w:spacing w:line="360" w:lineRule="auto"/>
        <w:rPr>
          <w:rFonts w:ascii="仿宋_GB2312" w:eastAsia="仿宋_GB2312" w:cs="Times New Roman"/>
          <w:sz w:val="28"/>
          <w:szCs w:val="28"/>
        </w:rPr>
      </w:pPr>
      <w:r>
        <w:rPr>
          <w:rFonts w:ascii="仿宋_GB2312" w:eastAsia="仿宋_GB2312" w:cs="Times New Roman" w:hint="eastAsia"/>
          <w:sz w:val="28"/>
          <w:szCs w:val="28"/>
        </w:rPr>
        <w:t>包括但不限于以下内容：</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1.对工程整体有深刻认识，表述清晰完整，施工段划分、临时设施、临时道路、施工总平面图布置设计合理；</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2.施工方案和技术措施合理，对关键工序和关键部位施工具有针对性，措施得力、经济、安全、可行；</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3.有完整的质量保证措施，先进可行，有针对本工程的通病治理措施；</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4.针对项目实际情况有完整的安全文明措施和应急救援预案，且措施齐全，预案可行；</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5.环境保护措施安全得力，减少噪音、降低环境污染、扬尘治理措施、地下管线及其他地上地下设施的保护加固措施等；</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6.冬季、雨季施工方案；</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7.施工进度计划和进度措施（包括以横道图或标明关键线路的网络进度计划、保障进度计划需要的主要施工机械设备、劳动力需求计划及保证措施、材料设备进场计划及其他保证措施等）；</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8.资源配备计划。投入的劳动力、机械设备等计划合理，与进度计划呼应，满足施工需要；</w:t>
      </w:r>
    </w:p>
    <w:p w:rsidR="00C01C36" w:rsidRDefault="00C01C36" w:rsidP="00C01C36">
      <w:pPr>
        <w:pStyle w:val="HTMLPreformattedChar"/>
        <w:spacing w:line="360" w:lineRule="auto"/>
        <w:rPr>
          <w:rFonts w:ascii="仿宋_GB2312" w:eastAsia="仿宋_GB2312" w:hAnsi="仿宋"/>
          <w:sz w:val="28"/>
          <w:szCs w:val="28"/>
        </w:rPr>
      </w:pPr>
      <w:r>
        <w:rPr>
          <w:rFonts w:ascii="仿宋_GB2312" w:eastAsia="仿宋_GB2312" w:hAnsi="仿宋" w:hint="eastAsia"/>
          <w:sz w:val="28"/>
          <w:szCs w:val="28"/>
        </w:rPr>
        <w:t>9.项目管理机构人员配备齐全合理；</w:t>
      </w:r>
    </w:p>
    <w:p w:rsidR="00C01C36" w:rsidRPr="002B254C" w:rsidRDefault="00C01C36" w:rsidP="00063080">
      <w:pPr>
        <w:pStyle w:val="HTMLPreformattedChar"/>
        <w:spacing w:line="360" w:lineRule="auto"/>
      </w:pPr>
      <w:r>
        <w:rPr>
          <w:rFonts w:ascii="仿宋_GB2312" w:eastAsia="仿宋_GB2312" w:hAnsi="仿宋" w:hint="eastAsia"/>
          <w:sz w:val="28"/>
          <w:szCs w:val="28"/>
        </w:rPr>
        <w:t>10.成品保护、工程保修制度、与发包、监理、设计的配合等。</w:t>
      </w:r>
      <w:r w:rsidRPr="002B254C">
        <w:br w:type="page"/>
      </w:r>
    </w:p>
    <w:p w:rsidR="00C01C36" w:rsidRPr="002B254C" w:rsidRDefault="00C01C36" w:rsidP="00C01C36">
      <w:pPr>
        <w:spacing w:line="360" w:lineRule="auto"/>
        <w:jc w:val="center"/>
        <w:rPr>
          <w:rFonts w:ascii="黑体" w:eastAsia="黑体" w:hAnsi="宋体" w:cs="黑体"/>
          <w:kern w:val="0"/>
          <w:sz w:val="32"/>
          <w:szCs w:val="32"/>
        </w:rPr>
      </w:pPr>
      <w:r w:rsidRPr="002B254C">
        <w:rPr>
          <w:rFonts w:ascii="黑体" w:eastAsia="黑体" w:hAnsi="宋体" w:cs="黑体" w:hint="eastAsia"/>
          <w:kern w:val="0"/>
          <w:sz w:val="32"/>
          <w:szCs w:val="32"/>
        </w:rPr>
        <w:lastRenderedPageBreak/>
        <w:t>报价供应商认为需要提交的其他材料</w:t>
      </w:r>
    </w:p>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widowControl/>
        <w:jc w:val="left"/>
        <w:rPr>
          <w:rFonts w:ascii="黑体" w:eastAsia="黑体" w:hAnsi="宋体" w:cs="黑体"/>
          <w:kern w:val="0"/>
          <w:sz w:val="44"/>
          <w:szCs w:val="44"/>
        </w:rPr>
      </w:pPr>
      <w:r w:rsidRPr="002B254C">
        <w:rPr>
          <w:rFonts w:ascii="黑体" w:eastAsia="黑体" w:hAnsi="宋体" w:cs="黑体"/>
          <w:kern w:val="0"/>
          <w:sz w:val="44"/>
          <w:szCs w:val="44"/>
        </w:rPr>
        <w:br w:type="page"/>
      </w:r>
    </w:p>
    <w:p w:rsidR="00C01C36" w:rsidRPr="002B254C" w:rsidRDefault="00C01C36" w:rsidP="00C01C36">
      <w:pPr>
        <w:jc w:val="right"/>
        <w:rPr>
          <w:rFonts w:ascii="仿宋_GB2312" w:eastAsia="仿宋_GB2312" w:hAnsi="宋体" w:cs="宋体"/>
          <w:bCs/>
          <w:sz w:val="28"/>
          <w:szCs w:val="28"/>
        </w:rPr>
      </w:pPr>
      <w:r w:rsidRPr="002B254C">
        <w:rPr>
          <w:rFonts w:ascii="仿宋_GB2312" w:eastAsia="仿宋_GB2312" w:hAnsi="宋体" w:hint="eastAsia"/>
          <w:sz w:val="22"/>
          <w:szCs w:val="28"/>
        </w:rPr>
        <w:lastRenderedPageBreak/>
        <w:t>如中标（成交），随中标（成交）公告公示</w:t>
      </w:r>
    </w:p>
    <w:p w:rsidR="00C01C36" w:rsidRPr="002B254C" w:rsidRDefault="00C01C36" w:rsidP="00C01C36">
      <w:pPr>
        <w:jc w:val="center"/>
        <w:rPr>
          <w:rFonts w:ascii="黑体" w:eastAsia="黑体" w:hAnsi="宋体" w:cs="黑体"/>
          <w:kern w:val="0"/>
          <w:sz w:val="44"/>
          <w:szCs w:val="44"/>
        </w:rPr>
      </w:pPr>
    </w:p>
    <w:p w:rsidR="00C01C36" w:rsidRPr="002B254C" w:rsidRDefault="00C01C36" w:rsidP="00C01C36">
      <w:pPr>
        <w:jc w:val="center"/>
        <w:rPr>
          <w:rFonts w:ascii="Arial" w:eastAsia="黑体" w:hAnsi="Arial" w:cs="Times New Roman"/>
          <w:sz w:val="36"/>
          <w:szCs w:val="36"/>
        </w:rPr>
      </w:pPr>
      <w:r w:rsidRPr="002B254C">
        <w:rPr>
          <w:rFonts w:ascii="黑体" w:eastAsia="黑体" w:hAnsi="宋体" w:cs="黑体" w:hint="eastAsia"/>
          <w:kern w:val="0"/>
          <w:sz w:val="36"/>
          <w:szCs w:val="36"/>
        </w:rPr>
        <w:t>符合政府采购优惠政策的证明材料</w:t>
      </w: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jc w:val="left"/>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spacing w:line="560" w:lineRule="exact"/>
        <w:ind w:firstLineChars="1350" w:firstLine="4050"/>
        <w:rPr>
          <w:rFonts w:ascii="仿宋_GB2312" w:eastAsia="仿宋_GB2312" w:hAnsi="仿宋" w:cs="仿宋_GB2312"/>
          <w:sz w:val="30"/>
          <w:szCs w:val="30"/>
        </w:rPr>
      </w:pPr>
    </w:p>
    <w:p w:rsidR="00C01C36" w:rsidRPr="002B254C" w:rsidRDefault="00C01C36" w:rsidP="00C01C36">
      <w:pPr>
        <w:tabs>
          <w:tab w:val="left" w:pos="1005"/>
        </w:tabs>
        <w:spacing w:line="360" w:lineRule="auto"/>
        <w:ind w:firstLineChars="1600" w:firstLine="4480"/>
        <w:rPr>
          <w:rFonts w:ascii="仿宋_GB2312" w:eastAsia="仿宋_GB2312" w:hAnsi="仿宋" w:cs="Times New Roman"/>
          <w:kern w:val="0"/>
          <w:sz w:val="28"/>
          <w:szCs w:val="28"/>
        </w:rPr>
      </w:pPr>
      <w:r w:rsidRPr="002B254C">
        <w:rPr>
          <w:rFonts w:ascii="仿宋_GB2312" w:eastAsia="仿宋_GB2312" w:hAnsi="仿宋" w:cs="Times New Roman" w:hint="eastAsia"/>
          <w:kern w:val="0"/>
          <w:sz w:val="28"/>
          <w:szCs w:val="28"/>
        </w:rPr>
        <w:t xml:space="preserve">供应商名称(公章):   </w:t>
      </w:r>
    </w:p>
    <w:p w:rsidR="00C01C36" w:rsidRPr="002B254C" w:rsidRDefault="00C01C36" w:rsidP="00C01C36">
      <w:pPr>
        <w:tabs>
          <w:tab w:val="left" w:pos="1005"/>
        </w:tabs>
        <w:spacing w:line="360" w:lineRule="auto"/>
        <w:ind w:firstLineChars="500" w:firstLine="1400"/>
        <w:rPr>
          <w:rFonts w:ascii="仿宋_GB2312" w:eastAsia="仿宋_GB2312" w:hAnsi="仿宋" w:cs="Times New Roman"/>
          <w:kern w:val="0"/>
          <w:sz w:val="28"/>
          <w:szCs w:val="28"/>
        </w:rPr>
      </w:pPr>
      <w:r w:rsidRPr="002B254C">
        <w:rPr>
          <w:rFonts w:ascii="仿宋_GB2312" w:eastAsia="仿宋_GB2312" w:hAnsi="仿宋" w:hint="eastAsia"/>
          <w:sz w:val="28"/>
          <w:szCs w:val="28"/>
        </w:rPr>
        <w:t>法定代表人（依法登记的负责人）或授权代表（签字或盖章）</w:t>
      </w:r>
      <w:r w:rsidRPr="002B254C">
        <w:rPr>
          <w:rFonts w:ascii="仿宋_GB2312" w:eastAsia="仿宋_GB2312" w:hAnsi="仿宋" w:cs="Times New Roman" w:hint="eastAsia"/>
          <w:kern w:val="0"/>
          <w:sz w:val="28"/>
          <w:szCs w:val="28"/>
        </w:rPr>
        <w:t xml:space="preserve">: </w:t>
      </w:r>
    </w:p>
    <w:p w:rsidR="00C01C36" w:rsidRPr="002B254C" w:rsidRDefault="00C01C36" w:rsidP="00C01C36">
      <w:pPr>
        <w:wordWrap w:val="0"/>
        <w:spacing w:line="520" w:lineRule="exact"/>
        <w:jc w:val="right"/>
        <w:rPr>
          <w:rFonts w:ascii="仿宋_GB2312" w:eastAsia="仿宋_GB2312" w:hAnsi="仿宋" w:cs="仿宋_GB2312"/>
          <w:sz w:val="32"/>
          <w:szCs w:val="32"/>
        </w:rPr>
      </w:pPr>
    </w:p>
    <w:p w:rsidR="00C01C36" w:rsidRPr="002B254C" w:rsidRDefault="00C01C36" w:rsidP="00C01C36">
      <w:pPr>
        <w:jc w:val="center"/>
        <w:rPr>
          <w:rFonts w:ascii="黑体" w:eastAsia="黑体" w:hAnsi="黑体" w:cs="Times New Roman"/>
          <w:sz w:val="44"/>
          <w:szCs w:val="44"/>
        </w:rPr>
      </w:pPr>
      <w:r w:rsidRPr="002B254C">
        <w:rPr>
          <w:rFonts w:ascii="仿宋_GB2312" w:eastAsia="仿宋_GB2312" w:hAnsi="仿宋" w:cs="Times New Roman" w:hint="eastAsia"/>
          <w:sz w:val="30"/>
          <w:szCs w:val="30"/>
        </w:rPr>
        <w:br w:type="page"/>
      </w:r>
    </w:p>
    <w:p w:rsidR="00C01C36" w:rsidRPr="00F14781" w:rsidRDefault="00C01C36" w:rsidP="00C01C36">
      <w:pPr>
        <w:spacing w:line="276" w:lineRule="auto"/>
        <w:jc w:val="center"/>
        <w:outlineLvl w:val="1"/>
        <w:rPr>
          <w:rFonts w:ascii="黑体" w:eastAsia="黑体" w:hAnsi="宋体" w:cs="黑体"/>
          <w:kern w:val="0"/>
          <w:sz w:val="36"/>
          <w:szCs w:val="36"/>
        </w:rPr>
      </w:pPr>
      <w:r w:rsidRPr="00F14781">
        <w:rPr>
          <w:rFonts w:ascii="黑体" w:eastAsia="黑体" w:hAnsi="宋体" w:cs="黑体" w:hint="eastAsia"/>
          <w:kern w:val="0"/>
          <w:sz w:val="36"/>
          <w:szCs w:val="36"/>
        </w:rPr>
        <w:lastRenderedPageBreak/>
        <w:t>政府采购节能产品明细表（如有）</w:t>
      </w:r>
    </w:p>
    <w:p w:rsidR="00C01C36" w:rsidRPr="002B254C" w:rsidRDefault="00C01C36" w:rsidP="00C01C36">
      <w:pPr>
        <w:spacing w:line="480" w:lineRule="exact"/>
        <w:rPr>
          <w:rFonts w:ascii="仿宋_GB2312" w:eastAsia="仿宋_GB2312" w:hAnsi="仿宋"/>
          <w:sz w:val="28"/>
          <w:szCs w:val="28"/>
        </w:rPr>
      </w:pPr>
      <w:r w:rsidRPr="002B254C">
        <w:rPr>
          <w:rFonts w:ascii="仿宋_GB2312" w:eastAsia="仿宋_GB2312" w:hAnsi="仿宋" w:hint="eastAsia"/>
          <w:sz w:val="28"/>
          <w:szCs w:val="28"/>
        </w:rPr>
        <w:t>采购编号：</w:t>
      </w:r>
      <w:r w:rsidR="00C06D1A">
        <w:rPr>
          <w:rFonts w:ascii="仿宋_GB2312" w:eastAsia="仿宋_GB2312" w:hAnsi="仿宋" w:hint="eastAsia"/>
          <w:sz w:val="28"/>
          <w:szCs w:val="28"/>
        </w:rPr>
        <w:t>SDGP371095000202402000088</w:t>
      </w:r>
    </w:p>
    <w:p w:rsidR="00C01C36" w:rsidRPr="002B254C" w:rsidRDefault="00C01C36" w:rsidP="00C01C36">
      <w:pPr>
        <w:autoSpaceDE w:val="0"/>
        <w:autoSpaceDN w:val="0"/>
        <w:adjustRightInd w:val="0"/>
        <w:spacing w:line="500" w:lineRule="exact"/>
        <w:jc w:val="left"/>
        <w:rPr>
          <w:rFonts w:ascii="仿宋_GB2312" w:eastAsia="仿宋_GB2312" w:hAnsi="宋体" w:cs="宋体"/>
          <w:kern w:val="0"/>
          <w:sz w:val="28"/>
          <w:szCs w:val="28"/>
        </w:rPr>
      </w:pPr>
      <w:r w:rsidRPr="002B254C">
        <w:rPr>
          <w:rFonts w:ascii="仿宋_GB2312" w:eastAsia="仿宋_GB2312" w:hAnsi="仿宋" w:hint="eastAsia"/>
          <w:sz w:val="28"/>
          <w:szCs w:val="28"/>
        </w:rPr>
        <w:t>项目名称：</w:t>
      </w:r>
      <w:r w:rsidR="009B7569">
        <w:rPr>
          <w:rFonts w:ascii="仿宋_GB2312" w:eastAsia="仿宋_GB2312" w:hAnsi="仿宋" w:hint="eastAsia"/>
          <w:sz w:val="28"/>
          <w:szCs w:val="28"/>
        </w:rPr>
        <w:t>高区口袋公园项目（彩虹园）工程</w:t>
      </w:r>
      <w:r w:rsidRPr="002B254C">
        <w:rPr>
          <w:rFonts w:ascii="仿宋_GB2312" w:eastAsia="仿宋_GB2312" w:hAnsi="宋体" w:cs="宋体" w:hint="eastAsia"/>
          <w:kern w:val="0"/>
          <w:sz w:val="28"/>
          <w:szCs w:val="28"/>
        </w:rPr>
        <w:t xml:space="preserve"> </w:t>
      </w:r>
      <w:r>
        <w:rPr>
          <w:rFonts w:ascii="仿宋_GB2312" w:eastAsia="仿宋_GB2312" w:hAnsi="宋体" w:cs="宋体" w:hint="eastAsia"/>
          <w:kern w:val="0"/>
          <w:sz w:val="28"/>
          <w:szCs w:val="28"/>
        </w:rPr>
        <w:t xml:space="preserve">                </w:t>
      </w:r>
      <w:r w:rsidRPr="002B254C">
        <w:rPr>
          <w:rFonts w:ascii="仿宋_GB2312" w:eastAsia="仿宋_GB2312" w:hAnsi="宋体" w:cs="宋体" w:hint="eastAsia"/>
          <w:kern w:val="0"/>
          <w:sz w:val="28"/>
          <w:szCs w:val="28"/>
        </w:rPr>
        <w:t>单位：元</w:t>
      </w:r>
    </w:p>
    <w:tbl>
      <w:tblPr>
        <w:tblStyle w:val="afe"/>
        <w:tblW w:w="9515" w:type="dxa"/>
        <w:tblLayout w:type="fixed"/>
        <w:tblLook w:val="04A0" w:firstRow="1" w:lastRow="0" w:firstColumn="1" w:lastColumn="0" w:noHBand="0" w:noVBand="1"/>
      </w:tblPr>
      <w:tblGrid>
        <w:gridCol w:w="498"/>
        <w:gridCol w:w="802"/>
        <w:gridCol w:w="789"/>
        <w:gridCol w:w="654"/>
        <w:gridCol w:w="950"/>
        <w:gridCol w:w="1510"/>
        <w:gridCol w:w="1659"/>
        <w:gridCol w:w="851"/>
        <w:gridCol w:w="850"/>
        <w:gridCol w:w="952"/>
      </w:tblGrid>
      <w:tr w:rsidR="00C01C36" w:rsidRPr="002B254C" w:rsidTr="00432277">
        <w:trPr>
          <w:trHeight w:val="487"/>
        </w:trPr>
        <w:tc>
          <w:tcPr>
            <w:tcW w:w="498" w:type="dxa"/>
            <w:vMerge w:val="restart"/>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r w:rsidRPr="002B254C">
              <w:rPr>
                <w:rFonts w:ascii="仿宋_GB2312" w:eastAsia="仿宋_GB2312" w:hAnsi="仿宋_GB2312" w:cs="仿宋_GB2312" w:hint="eastAsia"/>
                <w:b w:val="0"/>
                <w:bCs w:val="0"/>
                <w:sz w:val="28"/>
                <w:szCs w:val="28"/>
              </w:rPr>
              <w:t>序号</w:t>
            </w:r>
          </w:p>
        </w:tc>
        <w:tc>
          <w:tcPr>
            <w:tcW w:w="802"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kern w:val="44"/>
                <w:sz w:val="28"/>
                <w:szCs w:val="28"/>
              </w:rPr>
              <w:t>产品名称</w:t>
            </w:r>
          </w:p>
        </w:tc>
        <w:tc>
          <w:tcPr>
            <w:tcW w:w="789"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制造商名称</w:t>
            </w:r>
          </w:p>
        </w:tc>
        <w:tc>
          <w:tcPr>
            <w:tcW w:w="654"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品牌</w:t>
            </w:r>
          </w:p>
        </w:tc>
        <w:tc>
          <w:tcPr>
            <w:tcW w:w="950"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规格型号</w:t>
            </w:r>
          </w:p>
        </w:tc>
        <w:tc>
          <w:tcPr>
            <w:tcW w:w="1510"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节能标志认证证书编号</w:t>
            </w:r>
          </w:p>
        </w:tc>
        <w:tc>
          <w:tcPr>
            <w:tcW w:w="1659" w:type="dxa"/>
            <w:vMerge w:val="restart"/>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节能产品认证证书有效截止日期</w:t>
            </w:r>
          </w:p>
        </w:tc>
        <w:tc>
          <w:tcPr>
            <w:tcW w:w="2653" w:type="dxa"/>
            <w:gridSpan w:val="3"/>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r w:rsidRPr="002B254C">
              <w:rPr>
                <w:rFonts w:ascii="仿宋_GB2312" w:eastAsia="仿宋_GB2312" w:hAnsi="仿宋_GB2312" w:cs="仿宋_GB2312" w:hint="eastAsia"/>
                <w:b w:val="0"/>
                <w:bCs w:val="0"/>
                <w:sz w:val="28"/>
                <w:szCs w:val="28"/>
              </w:rPr>
              <w:t>价格</w:t>
            </w:r>
          </w:p>
        </w:tc>
      </w:tr>
      <w:tr w:rsidR="00C01C36" w:rsidRPr="002B254C" w:rsidTr="00432277">
        <w:trPr>
          <w:trHeight w:val="669"/>
        </w:trPr>
        <w:tc>
          <w:tcPr>
            <w:tcW w:w="498" w:type="dxa"/>
            <w:vMerge/>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p>
        </w:tc>
        <w:tc>
          <w:tcPr>
            <w:tcW w:w="802" w:type="dxa"/>
            <w:vMerge/>
            <w:vAlign w:val="center"/>
          </w:tcPr>
          <w:p w:rsidR="00C01C36" w:rsidRPr="002B254C" w:rsidRDefault="00C01C36" w:rsidP="00432277">
            <w:pPr>
              <w:widowControl/>
              <w:spacing w:line="500" w:lineRule="exact"/>
              <w:jc w:val="center"/>
              <w:rPr>
                <w:rFonts w:ascii="仿宋_GB2312" w:eastAsia="仿宋_GB2312" w:hAnsi="仿宋_GB2312" w:cs="仿宋_GB2312"/>
                <w:kern w:val="44"/>
                <w:sz w:val="28"/>
                <w:szCs w:val="28"/>
              </w:rPr>
            </w:pPr>
          </w:p>
        </w:tc>
        <w:tc>
          <w:tcPr>
            <w:tcW w:w="789" w:type="dxa"/>
            <w:vMerge/>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p>
        </w:tc>
        <w:tc>
          <w:tcPr>
            <w:tcW w:w="654" w:type="dxa"/>
            <w:vMerge/>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p>
        </w:tc>
        <w:tc>
          <w:tcPr>
            <w:tcW w:w="950" w:type="dxa"/>
            <w:vMerge/>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p>
        </w:tc>
        <w:tc>
          <w:tcPr>
            <w:tcW w:w="1510" w:type="dxa"/>
            <w:vMerge/>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p>
        </w:tc>
        <w:tc>
          <w:tcPr>
            <w:tcW w:w="1659" w:type="dxa"/>
            <w:vMerge/>
            <w:vAlign w:val="center"/>
          </w:tcPr>
          <w:p w:rsidR="00C01C36" w:rsidRPr="002B254C" w:rsidRDefault="00C01C36" w:rsidP="00432277">
            <w:pPr>
              <w:widowControl/>
              <w:spacing w:line="500" w:lineRule="exact"/>
              <w:jc w:val="center"/>
              <w:rPr>
                <w:rFonts w:ascii="仿宋_GB2312" w:eastAsia="仿宋_GB2312" w:hAnsi="仿宋_GB2312" w:cs="仿宋_GB2312"/>
                <w:sz w:val="28"/>
                <w:szCs w:val="28"/>
              </w:rPr>
            </w:pPr>
          </w:p>
        </w:tc>
        <w:tc>
          <w:tcPr>
            <w:tcW w:w="851" w:type="dxa"/>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r w:rsidRPr="002B254C">
              <w:rPr>
                <w:rFonts w:ascii="仿宋_GB2312" w:eastAsia="仿宋_GB2312" w:hAnsi="仿宋_GB2312" w:cs="仿宋_GB2312" w:hint="eastAsia"/>
                <w:b w:val="0"/>
                <w:bCs w:val="0"/>
                <w:sz w:val="28"/>
                <w:szCs w:val="28"/>
              </w:rPr>
              <w:t>单价</w:t>
            </w:r>
          </w:p>
        </w:tc>
        <w:tc>
          <w:tcPr>
            <w:tcW w:w="850" w:type="dxa"/>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r w:rsidRPr="002B254C">
              <w:rPr>
                <w:rFonts w:ascii="仿宋_GB2312" w:eastAsia="仿宋_GB2312" w:hAnsi="仿宋_GB2312" w:cs="仿宋_GB2312" w:hint="eastAsia"/>
                <w:b w:val="0"/>
                <w:bCs w:val="0"/>
                <w:sz w:val="28"/>
                <w:szCs w:val="28"/>
              </w:rPr>
              <w:t>数量</w:t>
            </w:r>
          </w:p>
        </w:tc>
        <w:tc>
          <w:tcPr>
            <w:tcW w:w="952" w:type="dxa"/>
            <w:vAlign w:val="center"/>
          </w:tcPr>
          <w:p w:rsidR="00C01C36" w:rsidRPr="002B254C" w:rsidRDefault="00C01C36" w:rsidP="00432277">
            <w:pPr>
              <w:pStyle w:val="1"/>
              <w:spacing w:before="0" w:after="0" w:line="500" w:lineRule="exact"/>
              <w:jc w:val="center"/>
              <w:outlineLvl w:val="0"/>
              <w:rPr>
                <w:rFonts w:ascii="仿宋_GB2312" w:eastAsia="仿宋_GB2312" w:hAnsi="仿宋_GB2312" w:cs="仿宋_GB2312"/>
                <w:b w:val="0"/>
                <w:bCs w:val="0"/>
                <w:sz w:val="28"/>
                <w:szCs w:val="28"/>
              </w:rPr>
            </w:pPr>
            <w:r w:rsidRPr="002B254C">
              <w:rPr>
                <w:rFonts w:ascii="仿宋_GB2312" w:eastAsia="仿宋_GB2312" w:hAnsi="仿宋_GB2312" w:cs="仿宋_GB2312" w:hint="eastAsia"/>
                <w:b w:val="0"/>
                <w:bCs w:val="0"/>
                <w:sz w:val="28"/>
                <w:szCs w:val="28"/>
              </w:rPr>
              <w:t>合计</w:t>
            </w:r>
          </w:p>
        </w:tc>
      </w:tr>
      <w:tr w:rsidR="00C01C36" w:rsidRPr="002B254C" w:rsidTr="00432277">
        <w:trPr>
          <w:trHeight w:val="701"/>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756"/>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783"/>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784"/>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674"/>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728"/>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r w:rsidR="00C01C36" w:rsidRPr="002B254C" w:rsidTr="00432277">
        <w:trPr>
          <w:trHeight w:val="738"/>
        </w:trPr>
        <w:tc>
          <w:tcPr>
            <w:tcW w:w="498" w:type="dxa"/>
            <w:vAlign w:val="center"/>
          </w:tcPr>
          <w:p w:rsidR="00C01C36" w:rsidRPr="002B254C" w:rsidRDefault="00C01C36" w:rsidP="00432277">
            <w:pPr>
              <w:pStyle w:val="1"/>
              <w:spacing w:before="0" w:after="0" w:line="500" w:lineRule="exact"/>
              <w:jc w:val="center"/>
              <w:outlineLvl w:val="0"/>
            </w:pPr>
          </w:p>
        </w:tc>
        <w:tc>
          <w:tcPr>
            <w:tcW w:w="802" w:type="dxa"/>
            <w:vAlign w:val="center"/>
          </w:tcPr>
          <w:p w:rsidR="00C01C36" w:rsidRPr="002B254C" w:rsidRDefault="00C01C36" w:rsidP="00432277">
            <w:pPr>
              <w:pStyle w:val="1"/>
              <w:spacing w:before="0" w:after="0" w:line="500" w:lineRule="exact"/>
              <w:jc w:val="center"/>
              <w:outlineLvl w:val="0"/>
            </w:pPr>
          </w:p>
        </w:tc>
        <w:tc>
          <w:tcPr>
            <w:tcW w:w="789" w:type="dxa"/>
            <w:vAlign w:val="center"/>
          </w:tcPr>
          <w:p w:rsidR="00C01C36" w:rsidRPr="002B254C" w:rsidRDefault="00C01C36" w:rsidP="00432277">
            <w:pPr>
              <w:pStyle w:val="1"/>
              <w:spacing w:before="0" w:after="0" w:line="500" w:lineRule="exact"/>
              <w:jc w:val="center"/>
              <w:outlineLvl w:val="0"/>
            </w:pPr>
          </w:p>
        </w:tc>
        <w:tc>
          <w:tcPr>
            <w:tcW w:w="654" w:type="dxa"/>
            <w:vAlign w:val="center"/>
          </w:tcPr>
          <w:p w:rsidR="00C01C36" w:rsidRPr="002B254C" w:rsidRDefault="00C01C36" w:rsidP="00432277">
            <w:pPr>
              <w:pStyle w:val="1"/>
              <w:spacing w:before="0" w:after="0" w:line="500" w:lineRule="exact"/>
              <w:jc w:val="center"/>
              <w:outlineLvl w:val="0"/>
            </w:pPr>
          </w:p>
        </w:tc>
        <w:tc>
          <w:tcPr>
            <w:tcW w:w="950" w:type="dxa"/>
            <w:vAlign w:val="center"/>
          </w:tcPr>
          <w:p w:rsidR="00C01C36" w:rsidRPr="002B254C" w:rsidRDefault="00C01C36" w:rsidP="00432277">
            <w:pPr>
              <w:pStyle w:val="1"/>
              <w:spacing w:before="0" w:after="0" w:line="500" w:lineRule="exact"/>
              <w:jc w:val="center"/>
              <w:outlineLvl w:val="0"/>
            </w:pPr>
          </w:p>
        </w:tc>
        <w:tc>
          <w:tcPr>
            <w:tcW w:w="1510" w:type="dxa"/>
            <w:vAlign w:val="center"/>
          </w:tcPr>
          <w:p w:rsidR="00C01C36" w:rsidRPr="002B254C" w:rsidRDefault="00C01C36" w:rsidP="00432277">
            <w:pPr>
              <w:pStyle w:val="1"/>
              <w:spacing w:before="0" w:after="0" w:line="500" w:lineRule="exact"/>
              <w:jc w:val="center"/>
              <w:outlineLvl w:val="0"/>
            </w:pPr>
          </w:p>
        </w:tc>
        <w:tc>
          <w:tcPr>
            <w:tcW w:w="1659" w:type="dxa"/>
            <w:vAlign w:val="center"/>
          </w:tcPr>
          <w:p w:rsidR="00C01C36" w:rsidRPr="002B254C" w:rsidRDefault="00C01C36" w:rsidP="00432277">
            <w:pPr>
              <w:pStyle w:val="1"/>
              <w:spacing w:before="0" w:after="0" w:line="500" w:lineRule="exact"/>
              <w:jc w:val="center"/>
              <w:outlineLvl w:val="0"/>
            </w:pPr>
          </w:p>
        </w:tc>
        <w:tc>
          <w:tcPr>
            <w:tcW w:w="851" w:type="dxa"/>
            <w:vAlign w:val="center"/>
          </w:tcPr>
          <w:p w:rsidR="00C01C36" w:rsidRPr="002B254C" w:rsidRDefault="00C01C36" w:rsidP="00432277">
            <w:pPr>
              <w:pStyle w:val="1"/>
              <w:spacing w:before="0" w:after="0" w:line="500" w:lineRule="exact"/>
              <w:jc w:val="center"/>
              <w:outlineLvl w:val="0"/>
            </w:pPr>
          </w:p>
        </w:tc>
        <w:tc>
          <w:tcPr>
            <w:tcW w:w="850" w:type="dxa"/>
            <w:vAlign w:val="center"/>
          </w:tcPr>
          <w:p w:rsidR="00C01C36" w:rsidRPr="002B254C" w:rsidRDefault="00C01C36" w:rsidP="00432277">
            <w:pPr>
              <w:pStyle w:val="1"/>
              <w:spacing w:before="0" w:after="0" w:line="500" w:lineRule="exact"/>
              <w:jc w:val="center"/>
              <w:outlineLvl w:val="0"/>
            </w:pPr>
          </w:p>
        </w:tc>
        <w:tc>
          <w:tcPr>
            <w:tcW w:w="952" w:type="dxa"/>
            <w:vAlign w:val="center"/>
          </w:tcPr>
          <w:p w:rsidR="00C01C36" w:rsidRPr="002B254C" w:rsidRDefault="00C01C36" w:rsidP="00432277">
            <w:pPr>
              <w:pStyle w:val="1"/>
              <w:spacing w:before="0" w:after="0" w:line="500" w:lineRule="exact"/>
              <w:jc w:val="center"/>
              <w:outlineLvl w:val="0"/>
            </w:pPr>
          </w:p>
        </w:tc>
      </w:tr>
    </w:tbl>
    <w:p w:rsidR="00C01C36" w:rsidRPr="002B254C" w:rsidRDefault="00C01C36" w:rsidP="00C01C36">
      <w:pPr>
        <w:pStyle w:val="a0"/>
        <w:spacing w:before="0" w:line="400" w:lineRule="exact"/>
        <w:rPr>
          <w:rFonts w:ascii="仿宋_GB2312" w:eastAsia="仿宋_GB2312"/>
          <w:sz w:val="21"/>
          <w:szCs w:val="21"/>
        </w:rPr>
      </w:pPr>
      <w:r w:rsidRPr="002B254C">
        <w:rPr>
          <w:rFonts w:ascii="仿宋_GB2312" w:eastAsia="仿宋_GB2312" w:hAnsi="仿宋" w:hint="eastAsia"/>
          <w:sz w:val="21"/>
          <w:szCs w:val="21"/>
        </w:rPr>
        <w:t>注：</w:t>
      </w:r>
      <w:r w:rsidRPr="002B254C">
        <w:rPr>
          <w:rFonts w:ascii="仿宋_GB2312" w:eastAsia="仿宋_GB2312" w:hAnsi="仿宋" w:cstheme="minorBidi" w:hint="eastAsia"/>
          <w:sz w:val="21"/>
          <w:szCs w:val="21"/>
        </w:rPr>
        <w:t>①</w:t>
      </w:r>
      <w:r w:rsidRPr="002B254C">
        <w:rPr>
          <w:rFonts w:ascii="仿宋_GB2312" w:eastAsia="仿宋_GB2312" w:hint="eastAsia"/>
          <w:sz w:val="21"/>
          <w:szCs w:val="21"/>
        </w:rPr>
        <w:t>节能产品是根据财政部、国家发展改革委最新公布的《节能产品政府采购品目清单》</w:t>
      </w:r>
      <w:r w:rsidRPr="002B254C">
        <w:rPr>
          <w:rFonts w:ascii="仿宋_GB2312" w:eastAsia="仿宋_GB2312" w:hAnsi="宋体" w:cs="黑体" w:hint="eastAsia"/>
          <w:kern w:val="0"/>
        </w:rPr>
        <w:t>不加★号的产品</w:t>
      </w:r>
      <w:r w:rsidRPr="002B254C">
        <w:rPr>
          <w:rFonts w:ascii="仿宋_GB2312" w:eastAsia="仿宋_GB2312" w:hint="eastAsia"/>
          <w:sz w:val="21"/>
          <w:szCs w:val="21"/>
        </w:rPr>
        <w:t>。</w:t>
      </w:r>
    </w:p>
    <w:p w:rsidR="00C01C36" w:rsidRPr="002B254C" w:rsidRDefault="00C01C36" w:rsidP="00C01C36">
      <w:pPr>
        <w:pStyle w:val="a0"/>
        <w:spacing w:before="0" w:line="400" w:lineRule="exact"/>
        <w:ind w:firstLineChars="200" w:firstLine="420"/>
        <w:rPr>
          <w:rFonts w:ascii="仿宋_GB2312" w:eastAsia="仿宋_GB2312"/>
          <w:sz w:val="21"/>
          <w:szCs w:val="21"/>
        </w:rPr>
      </w:pPr>
      <w:r w:rsidRPr="002B254C">
        <w:rPr>
          <w:rFonts w:ascii="仿宋_GB2312" w:eastAsia="仿宋_GB2312" w:hint="eastAsia"/>
          <w:sz w:val="21"/>
          <w:szCs w:val="21"/>
        </w:rPr>
        <w:t>②如所投产品为节能产品，须提供国家确定的认证机构出具的且处于有效期之内的节能产品认证证书扫描件，否则评审时不予认可。</w:t>
      </w:r>
    </w:p>
    <w:p w:rsidR="00C01C36" w:rsidRPr="002B254C" w:rsidRDefault="00C01C36" w:rsidP="00C01C36">
      <w:pPr>
        <w:pStyle w:val="a0"/>
        <w:spacing w:before="0" w:line="400" w:lineRule="exact"/>
        <w:ind w:firstLineChars="200" w:firstLine="420"/>
        <w:rPr>
          <w:rFonts w:ascii="仿宋_GB2312" w:eastAsia="仿宋_GB2312"/>
          <w:sz w:val="21"/>
          <w:szCs w:val="21"/>
        </w:rPr>
      </w:pPr>
      <w:r w:rsidRPr="002B254C">
        <w:rPr>
          <w:rFonts w:ascii="仿宋_GB2312" w:eastAsia="仿宋_GB2312" w:hint="eastAsia"/>
          <w:sz w:val="21"/>
          <w:szCs w:val="21"/>
        </w:rPr>
        <w:t>③如所投产品没有节能产品，应在表中注明“无”。</w:t>
      </w:r>
    </w:p>
    <w:p w:rsidR="00C01C36" w:rsidRPr="002B254C" w:rsidRDefault="00C01C36" w:rsidP="00C01C36"/>
    <w:p w:rsidR="00C01C36" w:rsidRPr="002B254C" w:rsidRDefault="00C01C36" w:rsidP="00C01C36">
      <w:pPr>
        <w:pStyle w:val="a0"/>
      </w:pPr>
    </w:p>
    <w:p w:rsidR="00C01C36" w:rsidRPr="002B254C" w:rsidRDefault="00C01C36" w:rsidP="00C01C36">
      <w:pPr>
        <w:tabs>
          <w:tab w:val="left" w:pos="1005"/>
        </w:tabs>
        <w:spacing w:line="360" w:lineRule="auto"/>
        <w:ind w:firstLineChars="1600" w:firstLine="4480"/>
        <w:rPr>
          <w:rFonts w:ascii="仿宋_GB2312" w:eastAsia="仿宋_GB2312" w:hAnsi="仿宋" w:cs="Times New Roman"/>
          <w:kern w:val="0"/>
          <w:sz w:val="28"/>
          <w:szCs w:val="28"/>
        </w:rPr>
      </w:pPr>
      <w:r w:rsidRPr="002B254C">
        <w:rPr>
          <w:rFonts w:ascii="仿宋_GB2312" w:eastAsia="仿宋_GB2312" w:hAnsi="仿宋" w:cs="Times New Roman" w:hint="eastAsia"/>
          <w:kern w:val="0"/>
          <w:sz w:val="28"/>
          <w:szCs w:val="28"/>
        </w:rPr>
        <w:t xml:space="preserve">供应商名称(公章):   </w:t>
      </w:r>
    </w:p>
    <w:p w:rsidR="00C01C36" w:rsidRPr="002B254C" w:rsidRDefault="00C01C36" w:rsidP="00C01C36">
      <w:pPr>
        <w:widowControl/>
        <w:jc w:val="left"/>
        <w:rPr>
          <w:rFonts w:ascii="仿宋_GB2312" w:eastAsia="仿宋_GB2312" w:hAnsi="宋体" w:cs="仿宋_GB2312"/>
          <w:kern w:val="0"/>
          <w:sz w:val="22"/>
          <w:szCs w:val="28"/>
        </w:rPr>
      </w:pPr>
      <w:r w:rsidRPr="002B254C">
        <w:rPr>
          <w:rFonts w:ascii="仿宋_GB2312" w:eastAsia="仿宋_GB2312" w:hAnsi="宋体" w:cs="仿宋_GB2312"/>
          <w:kern w:val="0"/>
          <w:sz w:val="22"/>
          <w:szCs w:val="28"/>
        </w:rPr>
        <w:br w:type="page"/>
      </w:r>
    </w:p>
    <w:p w:rsidR="00C01C36" w:rsidRPr="002B254C" w:rsidRDefault="00C01C36" w:rsidP="00C01C36">
      <w:pPr>
        <w:jc w:val="center"/>
        <w:outlineLvl w:val="1"/>
        <w:rPr>
          <w:rFonts w:ascii="黑体" w:eastAsia="黑体" w:hAnsi="黑体"/>
          <w:sz w:val="44"/>
          <w:szCs w:val="44"/>
        </w:rPr>
      </w:pPr>
      <w:r w:rsidRPr="002B254C">
        <w:rPr>
          <w:rFonts w:ascii="黑体" w:eastAsia="黑体" w:hAnsi="黑体" w:hint="eastAsia"/>
          <w:sz w:val="44"/>
          <w:szCs w:val="44"/>
        </w:rPr>
        <w:lastRenderedPageBreak/>
        <w:t>符合政府采购优惠政策产品明细及报价表（如有）</w:t>
      </w:r>
    </w:p>
    <w:p w:rsidR="00C01C36" w:rsidRPr="002B254C" w:rsidRDefault="00C01C36" w:rsidP="00C01C36">
      <w:pPr>
        <w:jc w:val="right"/>
        <w:rPr>
          <w:rFonts w:ascii="仿宋_GB2312" w:eastAsia="仿宋_GB2312" w:hAnsi="仿宋_GB2312" w:cs="仿宋_GB2312"/>
          <w:sz w:val="28"/>
        </w:rPr>
      </w:pPr>
      <w:r w:rsidRPr="002B254C">
        <w:rPr>
          <w:rFonts w:ascii="仿宋_GB2312" w:eastAsia="仿宋_GB2312" w:hAnsi="仿宋_GB2312" w:cs="仿宋_GB2312" w:hint="eastAsia"/>
          <w:sz w:val="24"/>
        </w:rPr>
        <w:t>单位：元</w:t>
      </w:r>
    </w:p>
    <w:tbl>
      <w:tblPr>
        <w:tblW w:w="99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4"/>
        <w:gridCol w:w="835"/>
        <w:gridCol w:w="690"/>
        <w:gridCol w:w="2595"/>
        <w:gridCol w:w="823"/>
        <w:gridCol w:w="755"/>
        <w:gridCol w:w="1212"/>
        <w:gridCol w:w="834"/>
        <w:gridCol w:w="737"/>
        <w:gridCol w:w="767"/>
      </w:tblGrid>
      <w:tr w:rsidR="00C01C36" w:rsidRPr="002B254C" w:rsidTr="00432277">
        <w:trPr>
          <w:cantSplit/>
          <w:trHeight w:val="57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序号</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名称</w:t>
            </w: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品牌</w:t>
            </w: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规格型号</w:t>
            </w: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数量</w:t>
            </w: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产地</w:t>
            </w: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制造厂家</w:t>
            </w: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单价</w:t>
            </w: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合价</w:t>
            </w: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证书编号</w:t>
            </w:r>
          </w:p>
        </w:tc>
      </w:tr>
      <w:tr w:rsidR="00C01C36" w:rsidRPr="002B254C" w:rsidTr="00432277">
        <w:trPr>
          <w:cantSplit/>
          <w:trHeight w:val="241"/>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节能产品</w:t>
            </w:r>
          </w:p>
        </w:tc>
      </w:tr>
      <w:tr w:rsidR="00C01C36" w:rsidRPr="002B254C" w:rsidTr="00432277">
        <w:trPr>
          <w:cantSplit/>
          <w:trHeight w:val="31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1</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9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2</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336"/>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67"/>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节能产品报价小计：        元</w:t>
            </w:r>
          </w:p>
        </w:tc>
      </w:tr>
      <w:tr w:rsidR="00C01C36" w:rsidRPr="002B254C" w:rsidTr="00432277">
        <w:trPr>
          <w:cantSplit/>
          <w:trHeight w:val="241"/>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环保产品</w:t>
            </w:r>
          </w:p>
        </w:tc>
      </w:tr>
      <w:tr w:rsidR="00C01C36" w:rsidRPr="002B254C" w:rsidTr="00432277">
        <w:trPr>
          <w:cantSplit/>
          <w:trHeight w:val="31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1</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9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2</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403"/>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3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67"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63"/>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环保产品报价小计：        元</w:t>
            </w:r>
          </w:p>
        </w:tc>
      </w:tr>
      <w:tr w:rsidR="00C01C36" w:rsidRPr="002B254C" w:rsidTr="00432277">
        <w:trPr>
          <w:cantSplit/>
          <w:trHeight w:val="241"/>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小微企业产品</w:t>
            </w:r>
          </w:p>
        </w:tc>
      </w:tr>
      <w:tr w:rsidR="00C01C36" w:rsidRPr="002B254C" w:rsidTr="00432277">
        <w:trPr>
          <w:cantSplit/>
          <w:trHeight w:val="31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1</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98"/>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2</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413"/>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263"/>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小微企业产品报价小计：        元</w:t>
            </w:r>
          </w:p>
        </w:tc>
      </w:tr>
      <w:tr w:rsidR="00C01C36" w:rsidRPr="002B254C" w:rsidTr="00432277">
        <w:trPr>
          <w:cantSplit/>
          <w:trHeight w:val="294"/>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监狱企业产品</w:t>
            </w:r>
          </w:p>
        </w:tc>
      </w:tr>
      <w:tr w:rsidR="00C01C36" w:rsidRPr="002B254C" w:rsidTr="00432277">
        <w:trPr>
          <w:cantSplit/>
          <w:trHeight w:val="383"/>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1</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374"/>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2</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367"/>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w:t>
            </w: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367"/>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监狱企业产品报价小计：         元</w:t>
            </w:r>
          </w:p>
        </w:tc>
      </w:tr>
      <w:tr w:rsidR="00C01C36" w:rsidRPr="002B254C" w:rsidTr="00432277">
        <w:trPr>
          <w:cantSplit/>
          <w:trHeight w:val="367"/>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残疾人福利性单位产品</w:t>
            </w:r>
          </w:p>
        </w:tc>
      </w:tr>
      <w:tr w:rsidR="00C01C36" w:rsidRPr="002B254C" w:rsidTr="00432277">
        <w:trPr>
          <w:cantSplit/>
          <w:trHeight w:val="367"/>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cantSplit/>
          <w:trHeight w:val="367"/>
          <w:jc w:val="center"/>
        </w:trPr>
        <w:tc>
          <w:tcPr>
            <w:tcW w:w="71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690"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259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23"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755"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212"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834" w:type="dxa"/>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c>
          <w:tcPr>
            <w:tcW w:w="1504" w:type="dxa"/>
            <w:gridSpan w:val="2"/>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p>
        </w:tc>
      </w:tr>
      <w:tr w:rsidR="00C01C36" w:rsidRPr="002B254C" w:rsidTr="00432277">
        <w:trPr>
          <w:trHeight w:val="545"/>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残疾人福利性单位产品报价小计：         元</w:t>
            </w:r>
          </w:p>
        </w:tc>
      </w:tr>
      <w:tr w:rsidR="00C01C36" w:rsidRPr="002B254C" w:rsidTr="00432277">
        <w:trPr>
          <w:trHeight w:val="819"/>
          <w:jc w:val="center"/>
        </w:trPr>
        <w:tc>
          <w:tcPr>
            <w:tcW w:w="9962" w:type="dxa"/>
            <w:gridSpan w:val="10"/>
            <w:tcBorders>
              <w:top w:val="single" w:sz="4" w:space="0" w:color="auto"/>
              <w:left w:val="single" w:sz="4" w:space="0" w:color="auto"/>
              <w:bottom w:val="single" w:sz="4" w:space="0" w:color="auto"/>
              <w:right w:val="single" w:sz="4" w:space="0" w:color="auto"/>
            </w:tcBorders>
            <w:noWrap/>
            <w:vAlign w:val="center"/>
          </w:tcPr>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备注：</w:t>
            </w:r>
          </w:p>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1、如无符合政府采购优惠政策的产品，无需填写此表。</w:t>
            </w:r>
          </w:p>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2、此表中只有节能、环保产品须填写认证证书编号，其他产品不需填写。</w:t>
            </w:r>
          </w:p>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3、此表应本着诚实信用的原则按实际市场价格填报，若磋商小组认定所报价格明显高于市场价格，在评审时将不给予政府采购优惠政策的价格扣除。</w:t>
            </w:r>
          </w:p>
          <w:p w:rsidR="00C01C36" w:rsidRPr="002B254C" w:rsidRDefault="00C01C36" w:rsidP="00432277">
            <w:pPr>
              <w:rPr>
                <w:rFonts w:ascii="仿宋_GB2312" w:eastAsia="仿宋_GB2312" w:hAnsi="仿宋_GB2312" w:cs="仿宋_GB2312"/>
                <w:sz w:val="24"/>
              </w:rPr>
            </w:pPr>
            <w:r w:rsidRPr="002B254C">
              <w:rPr>
                <w:rFonts w:ascii="仿宋_GB2312" w:eastAsia="仿宋_GB2312" w:hAnsi="仿宋_GB2312" w:cs="仿宋_GB2312" w:hint="eastAsia"/>
                <w:sz w:val="24"/>
              </w:rPr>
              <w:t>4、此表中的产品必须后附符合政府采购优惠政策的证书或证明文件复印件(加盖供应商公章)，否则不予价格扣除。</w:t>
            </w:r>
          </w:p>
        </w:tc>
      </w:tr>
    </w:tbl>
    <w:p w:rsidR="00C01C36" w:rsidRPr="002B254C" w:rsidRDefault="00C01C36" w:rsidP="00C01C36">
      <w:pPr>
        <w:pStyle w:val="ad"/>
        <w:rPr>
          <w:rFonts w:ascii="仿宋_GB2312" w:eastAsia="仿宋_GB2312" w:hAnsi="仿宋"/>
        </w:rPr>
      </w:pPr>
    </w:p>
    <w:p w:rsidR="00C01C36" w:rsidRPr="002B254C" w:rsidRDefault="00C01C36" w:rsidP="00C01C36">
      <w:pPr>
        <w:wordWrap w:val="0"/>
        <w:spacing w:line="560" w:lineRule="exact"/>
        <w:jc w:val="right"/>
        <w:rPr>
          <w:rFonts w:ascii="仿宋_GB2312" w:eastAsia="仿宋_GB2312" w:hAnsi="仿宋"/>
          <w:sz w:val="28"/>
          <w:szCs w:val="28"/>
        </w:rPr>
      </w:pPr>
      <w:r w:rsidRPr="002B254C">
        <w:rPr>
          <w:rFonts w:ascii="仿宋_GB2312" w:eastAsia="仿宋_GB2312" w:hAnsi="仿宋" w:hint="eastAsia"/>
          <w:sz w:val="28"/>
          <w:szCs w:val="28"/>
        </w:rPr>
        <w:t xml:space="preserve">供应商全称(公章): </w:t>
      </w:r>
    </w:p>
    <w:p w:rsidR="00C01C36" w:rsidRPr="002B254C" w:rsidRDefault="00C01C36" w:rsidP="00C01C36">
      <w:pPr>
        <w:wordWrap w:val="0"/>
        <w:spacing w:line="520" w:lineRule="exact"/>
        <w:jc w:val="right"/>
        <w:rPr>
          <w:rFonts w:ascii="黑体" w:eastAsia="黑体" w:hAnsi="黑体" w:cs="Times New Roman"/>
          <w:sz w:val="44"/>
          <w:szCs w:val="44"/>
        </w:rPr>
      </w:pPr>
      <w:r w:rsidRPr="002B254C">
        <w:rPr>
          <w:rFonts w:ascii="仿宋_GB2312" w:eastAsia="仿宋_GB2312" w:hAnsi="仿宋" w:hint="eastAsia"/>
          <w:sz w:val="28"/>
          <w:szCs w:val="28"/>
        </w:rPr>
        <w:t>法定代表人（依法登记的负责人）或授权代表（签字或盖章）:</w:t>
      </w:r>
    </w:p>
    <w:p w:rsidR="00C01C36" w:rsidRPr="002B254C" w:rsidRDefault="00C01C36" w:rsidP="00C01C36">
      <w:pPr>
        <w:jc w:val="right"/>
        <w:rPr>
          <w:rFonts w:ascii="仿宋_GB2312" w:eastAsia="仿宋_GB2312" w:hAnsi="仿宋" w:cs="仿宋_GB2312"/>
          <w:sz w:val="30"/>
          <w:szCs w:val="30"/>
        </w:rPr>
      </w:pPr>
      <w:r w:rsidRPr="002B254C">
        <w:rPr>
          <w:rFonts w:ascii="仿宋_GB2312" w:eastAsia="仿宋_GB2312" w:hAnsi="宋体" w:cs="仿宋_GB2312" w:hint="eastAsia"/>
          <w:kern w:val="0"/>
          <w:sz w:val="22"/>
          <w:szCs w:val="28"/>
        </w:rPr>
        <w:lastRenderedPageBreak/>
        <w:t>如中标（成交），随中标（成交）公告公示</w:t>
      </w:r>
    </w:p>
    <w:p w:rsidR="00C01C36" w:rsidRPr="002B254C" w:rsidRDefault="00C01C36" w:rsidP="00C01C36">
      <w:pPr>
        <w:jc w:val="right"/>
        <w:rPr>
          <w:rFonts w:ascii="仿宋_GB2312" w:eastAsia="仿宋_GB2312" w:hAnsi="仿宋" w:cs="仿宋_GB2312"/>
          <w:sz w:val="30"/>
          <w:szCs w:val="30"/>
        </w:rPr>
      </w:pPr>
    </w:p>
    <w:p w:rsidR="00C01C36" w:rsidRPr="002B254C" w:rsidRDefault="00C01C36" w:rsidP="00C01C36">
      <w:pPr>
        <w:ind w:right="210"/>
        <w:jc w:val="center"/>
        <w:rPr>
          <w:rFonts w:ascii="黑体" w:eastAsia="黑体" w:hAnsi="宋体" w:cs="黑体"/>
          <w:kern w:val="0"/>
          <w:sz w:val="44"/>
          <w:szCs w:val="44"/>
        </w:rPr>
      </w:pPr>
      <w:r w:rsidRPr="002B254C">
        <w:rPr>
          <w:rFonts w:ascii="黑体" w:eastAsia="黑体" w:hAnsi="宋体" w:cs="黑体" w:hint="eastAsia"/>
          <w:kern w:val="0"/>
          <w:sz w:val="44"/>
          <w:szCs w:val="44"/>
        </w:rPr>
        <w:t>中小企业声明函</w:t>
      </w:r>
    </w:p>
    <w:p w:rsidR="00C01C36" w:rsidRPr="002B254C" w:rsidRDefault="00C01C36" w:rsidP="00C01C36">
      <w:pPr>
        <w:jc w:val="center"/>
        <w:rPr>
          <w:rFonts w:ascii="宋体" w:eastAsia="宋体" w:hAnsi="宋体" w:cs="宋体"/>
          <w:sz w:val="44"/>
          <w:szCs w:val="44"/>
        </w:rPr>
      </w:pPr>
    </w:p>
    <w:p w:rsidR="00C01C36" w:rsidRPr="002B254C" w:rsidRDefault="00C01C36" w:rsidP="00C01C36">
      <w:pPr>
        <w:pStyle w:val="ad"/>
        <w:widowControl/>
        <w:spacing w:line="540" w:lineRule="exact"/>
        <w:ind w:right="372" w:firstLine="560"/>
        <w:rPr>
          <w:rFonts w:ascii="仿宋_GB2312" w:eastAsia="仿宋_GB2312" w:hAnsi="仿宋_GB2312" w:cs="仿宋_GB2312"/>
          <w:spacing w:val="-2"/>
          <w:sz w:val="28"/>
          <w:szCs w:val="28"/>
        </w:rPr>
      </w:pPr>
      <w:r w:rsidRPr="002B254C">
        <w:rPr>
          <w:rFonts w:ascii="仿宋_GB2312" w:eastAsia="仿宋_GB2312" w:hAnsi="仿宋_GB2312" w:cs="仿宋_GB2312" w:hint="eastAsia"/>
          <w:spacing w:val="-2"/>
          <w:sz w:val="28"/>
          <w:szCs w:val="28"/>
        </w:rPr>
        <w:t>本公司（联合体）郑重声明，根据《政府采购促进中小企业发展管理办法》（财库</w:t>
      </w:r>
      <w:r w:rsidRPr="002B254C">
        <w:rPr>
          <w:rFonts w:ascii="宋体" w:eastAsia="宋体" w:hAnsi="宋体" w:cs="宋体" w:hint="eastAsia"/>
          <w:spacing w:val="-2"/>
          <w:sz w:val="28"/>
          <w:szCs w:val="28"/>
        </w:rPr>
        <w:t>﹝</w:t>
      </w:r>
      <w:r w:rsidRPr="002B254C">
        <w:rPr>
          <w:rFonts w:ascii="仿宋_GB2312" w:eastAsia="仿宋_GB2312" w:hAnsi="仿宋_GB2312" w:cs="仿宋_GB2312" w:hint="eastAsia"/>
          <w:spacing w:val="-2"/>
          <w:sz w:val="28"/>
          <w:szCs w:val="28"/>
        </w:rPr>
        <w:t>2020</w:t>
      </w:r>
      <w:r w:rsidRPr="002B254C">
        <w:rPr>
          <w:rFonts w:ascii="宋体" w:eastAsia="宋体" w:hAnsi="宋体" w:cs="宋体" w:hint="eastAsia"/>
          <w:spacing w:val="-2"/>
          <w:sz w:val="28"/>
          <w:szCs w:val="28"/>
        </w:rPr>
        <w:t>﹞</w:t>
      </w:r>
      <w:r w:rsidRPr="002B254C">
        <w:rPr>
          <w:rFonts w:ascii="仿宋_GB2312" w:eastAsia="仿宋_GB2312" w:hAnsi="仿宋_GB2312" w:cs="仿宋_GB2312" w:hint="eastAsia"/>
          <w:spacing w:val="-2"/>
          <w:sz w:val="28"/>
          <w:szCs w:val="28"/>
        </w:rPr>
        <w:t>46号）的规定，本公司（联合体）参加</w:t>
      </w:r>
      <w:r w:rsidRPr="002B254C">
        <w:rPr>
          <w:rFonts w:ascii="仿宋_GB2312" w:eastAsia="仿宋_GB2312" w:hAnsi="仿宋_GB2312" w:cs="仿宋_GB2312" w:hint="eastAsia"/>
          <w:spacing w:val="-2"/>
          <w:sz w:val="28"/>
          <w:szCs w:val="28"/>
          <w:u w:val="single"/>
        </w:rPr>
        <w:t>（单位名称）</w:t>
      </w:r>
      <w:r w:rsidRPr="002B254C">
        <w:rPr>
          <w:rFonts w:ascii="仿宋_GB2312" w:eastAsia="仿宋_GB2312" w:hAnsi="仿宋_GB2312" w:cs="仿宋_GB2312" w:hint="eastAsia"/>
          <w:spacing w:val="-2"/>
          <w:sz w:val="28"/>
          <w:szCs w:val="28"/>
        </w:rPr>
        <w:t>的</w:t>
      </w:r>
      <w:r w:rsidRPr="002B254C">
        <w:rPr>
          <w:rFonts w:ascii="仿宋_GB2312" w:eastAsia="仿宋_GB2312" w:hAnsi="仿宋_GB2312" w:cs="仿宋_GB2312" w:hint="eastAsia"/>
          <w:spacing w:val="-2"/>
          <w:sz w:val="28"/>
          <w:szCs w:val="28"/>
          <w:u w:val="single"/>
        </w:rPr>
        <w:t>（项目名称）</w:t>
      </w:r>
      <w:r w:rsidRPr="002B254C">
        <w:rPr>
          <w:rFonts w:ascii="仿宋_GB2312" w:eastAsia="仿宋_GB2312" w:hAnsi="仿宋_GB2312" w:cs="仿宋_GB2312" w:hint="eastAsia"/>
          <w:spacing w:val="-2"/>
          <w:sz w:val="28"/>
          <w:szCs w:val="28"/>
        </w:rPr>
        <w:t>采购活动，工程的施工单位全部为符合政策要求的中小企业。相关企业（含联合体中的中小企业、签订分包意向协议的中小企业） 的具体情况如下：</w:t>
      </w:r>
    </w:p>
    <w:p w:rsidR="00C01C36" w:rsidRPr="002B254C" w:rsidRDefault="00C01C36" w:rsidP="00C01C36">
      <w:pPr>
        <w:pStyle w:val="ad"/>
        <w:widowControl/>
        <w:spacing w:line="540" w:lineRule="exact"/>
        <w:ind w:leftChars="105" w:right="372" w:firstLineChars="200" w:firstLine="552"/>
        <w:rPr>
          <w:rFonts w:ascii="仿宋_GB2312" w:eastAsia="仿宋_GB2312" w:hAnsi="仿宋_GB2312" w:cs="仿宋_GB2312"/>
          <w:spacing w:val="-2"/>
          <w:sz w:val="28"/>
          <w:szCs w:val="28"/>
        </w:rPr>
      </w:pPr>
      <w:r w:rsidRPr="002B254C">
        <w:rPr>
          <w:rFonts w:ascii="仿宋_GB2312" w:eastAsia="仿宋_GB2312" w:hAnsi="仿宋_GB2312" w:cs="仿宋_GB2312" w:hint="eastAsia"/>
          <w:spacing w:val="-2"/>
          <w:sz w:val="28"/>
          <w:szCs w:val="28"/>
        </w:rPr>
        <w:t>1.</w:t>
      </w:r>
      <w:r w:rsidRPr="002B254C">
        <w:rPr>
          <w:rFonts w:ascii="仿宋_GB2312" w:eastAsia="仿宋_GB2312" w:hAnsi="仿宋_GB2312" w:cs="仿宋_GB2312" w:hint="eastAsia"/>
          <w:spacing w:val="-2"/>
          <w:sz w:val="28"/>
          <w:szCs w:val="28"/>
          <w:u w:val="single"/>
        </w:rPr>
        <w:t>（标的名称）</w:t>
      </w:r>
      <w:r w:rsidRPr="002B254C">
        <w:rPr>
          <w:rFonts w:ascii="仿宋_GB2312" w:eastAsia="仿宋_GB2312" w:hAnsi="仿宋_GB2312" w:cs="仿宋_GB2312" w:hint="eastAsia"/>
          <w:spacing w:val="-2"/>
          <w:sz w:val="28"/>
          <w:szCs w:val="28"/>
        </w:rPr>
        <w:t>，属于</w:t>
      </w:r>
      <w:r w:rsidRPr="002B254C">
        <w:rPr>
          <w:rFonts w:ascii="仿宋_GB2312" w:eastAsia="仿宋_GB2312" w:hAnsi="仿宋_GB2312" w:cs="仿宋_GB2312" w:hint="eastAsia"/>
          <w:spacing w:val="-2"/>
          <w:sz w:val="28"/>
          <w:szCs w:val="28"/>
          <w:u w:val="single"/>
        </w:rPr>
        <w:t>（采购文件中明确的所属行业）</w:t>
      </w:r>
      <w:r w:rsidRPr="002B254C">
        <w:rPr>
          <w:rFonts w:ascii="仿宋_GB2312" w:eastAsia="仿宋_GB2312" w:hAnsi="仿宋_GB2312" w:cs="仿宋_GB2312" w:hint="eastAsia"/>
          <w:spacing w:val="-2"/>
          <w:sz w:val="28"/>
          <w:szCs w:val="28"/>
        </w:rPr>
        <w:t>；承建企业为</w:t>
      </w:r>
      <w:r w:rsidRPr="002B254C">
        <w:rPr>
          <w:rFonts w:ascii="仿宋_GB2312" w:eastAsia="仿宋_GB2312" w:hAnsi="仿宋_GB2312" w:cs="仿宋_GB2312" w:hint="eastAsia"/>
          <w:spacing w:val="-2"/>
          <w:sz w:val="28"/>
          <w:szCs w:val="28"/>
          <w:u w:val="single"/>
        </w:rPr>
        <w:t>（企业名称）</w:t>
      </w:r>
      <w:r w:rsidRPr="002B254C">
        <w:rPr>
          <w:rFonts w:ascii="仿宋_GB2312" w:eastAsia="仿宋_GB2312" w:hAnsi="仿宋_GB2312" w:cs="仿宋_GB2312" w:hint="eastAsia"/>
          <w:spacing w:val="-2"/>
          <w:sz w:val="28"/>
          <w:szCs w:val="28"/>
        </w:rPr>
        <w:t>，从业人员</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人，营业收入为</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万元，资产总额为</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万元</w:t>
      </w:r>
      <w:r w:rsidRPr="002B254C">
        <w:rPr>
          <w:rFonts w:ascii="仿宋_GB2312" w:eastAsia="仿宋_GB2312" w:hAnsi="仿宋_GB2312" w:cs="仿宋_GB2312" w:hint="eastAsia"/>
          <w:spacing w:val="-2"/>
          <w:sz w:val="28"/>
          <w:szCs w:val="28"/>
          <w:vertAlign w:val="superscript"/>
        </w:rPr>
        <w:t>1</w:t>
      </w:r>
      <w:r w:rsidRPr="002B254C">
        <w:rPr>
          <w:rFonts w:ascii="仿宋_GB2312" w:eastAsia="仿宋_GB2312" w:hAnsi="仿宋_GB2312" w:cs="仿宋_GB2312" w:hint="eastAsia"/>
          <w:spacing w:val="-2"/>
          <w:sz w:val="28"/>
          <w:szCs w:val="28"/>
        </w:rPr>
        <w:t>,属于</w:t>
      </w:r>
      <w:r w:rsidRPr="002B254C">
        <w:rPr>
          <w:rFonts w:ascii="仿宋_GB2312" w:eastAsia="仿宋_GB2312" w:hAnsi="仿宋_GB2312" w:cs="仿宋_GB2312" w:hint="eastAsia"/>
          <w:spacing w:val="-2"/>
          <w:sz w:val="28"/>
          <w:szCs w:val="28"/>
          <w:u w:val="single"/>
        </w:rPr>
        <w:t>（中型企业、小型企业、微型企业）</w:t>
      </w:r>
      <w:r w:rsidRPr="002B254C">
        <w:rPr>
          <w:rFonts w:ascii="仿宋_GB2312" w:eastAsia="仿宋_GB2312" w:hAnsi="仿宋_GB2312" w:cs="仿宋_GB2312" w:hint="eastAsia"/>
          <w:spacing w:val="-2"/>
          <w:sz w:val="28"/>
          <w:szCs w:val="28"/>
        </w:rPr>
        <w:t>；</w:t>
      </w:r>
    </w:p>
    <w:p w:rsidR="00C01C36" w:rsidRPr="002B254C" w:rsidRDefault="00C01C36" w:rsidP="00C01C36">
      <w:pPr>
        <w:pStyle w:val="ad"/>
        <w:widowControl/>
        <w:spacing w:line="540" w:lineRule="exact"/>
        <w:ind w:leftChars="105" w:right="372" w:firstLineChars="200" w:firstLine="552"/>
        <w:rPr>
          <w:rFonts w:ascii="仿宋_GB2312" w:eastAsia="仿宋_GB2312" w:hAnsi="仿宋_GB2312" w:cs="仿宋_GB2312"/>
          <w:spacing w:val="-2"/>
          <w:sz w:val="28"/>
          <w:szCs w:val="28"/>
        </w:rPr>
      </w:pPr>
      <w:r w:rsidRPr="002B254C">
        <w:rPr>
          <w:rFonts w:ascii="仿宋_GB2312" w:eastAsia="仿宋_GB2312" w:hAnsi="仿宋_GB2312" w:cs="仿宋_GB2312" w:hint="eastAsia"/>
          <w:spacing w:val="-2"/>
          <w:sz w:val="28"/>
          <w:szCs w:val="28"/>
        </w:rPr>
        <w:t>2.</w:t>
      </w:r>
      <w:r w:rsidRPr="002B254C">
        <w:rPr>
          <w:rFonts w:ascii="仿宋_GB2312" w:eastAsia="仿宋_GB2312" w:hAnsi="仿宋_GB2312" w:cs="仿宋_GB2312" w:hint="eastAsia"/>
          <w:spacing w:val="-2"/>
          <w:sz w:val="28"/>
          <w:szCs w:val="28"/>
          <w:u w:val="single"/>
        </w:rPr>
        <w:t>（标的名称）</w:t>
      </w:r>
      <w:r w:rsidRPr="002B254C">
        <w:rPr>
          <w:rFonts w:ascii="仿宋_GB2312" w:eastAsia="仿宋_GB2312" w:hAnsi="仿宋_GB2312" w:cs="仿宋_GB2312" w:hint="eastAsia"/>
          <w:spacing w:val="-2"/>
          <w:sz w:val="28"/>
          <w:szCs w:val="28"/>
        </w:rPr>
        <w:t>，属于</w:t>
      </w:r>
      <w:r w:rsidRPr="002B254C">
        <w:rPr>
          <w:rFonts w:ascii="仿宋_GB2312" w:eastAsia="仿宋_GB2312" w:hAnsi="仿宋_GB2312" w:cs="仿宋_GB2312" w:hint="eastAsia"/>
          <w:spacing w:val="-2"/>
          <w:sz w:val="28"/>
          <w:szCs w:val="28"/>
          <w:u w:val="single"/>
        </w:rPr>
        <w:t>（采购文件中明确的所属行业）</w:t>
      </w:r>
      <w:r w:rsidRPr="002B254C">
        <w:rPr>
          <w:rFonts w:ascii="仿宋_GB2312" w:eastAsia="仿宋_GB2312" w:hAnsi="仿宋_GB2312" w:cs="仿宋_GB2312" w:hint="eastAsia"/>
          <w:spacing w:val="-2"/>
          <w:sz w:val="28"/>
          <w:szCs w:val="28"/>
        </w:rPr>
        <w:t>；承建企业为</w:t>
      </w:r>
      <w:r w:rsidRPr="002B254C">
        <w:rPr>
          <w:rFonts w:ascii="仿宋_GB2312" w:eastAsia="仿宋_GB2312" w:hAnsi="仿宋_GB2312" w:cs="仿宋_GB2312" w:hint="eastAsia"/>
          <w:spacing w:val="-2"/>
          <w:sz w:val="28"/>
          <w:szCs w:val="28"/>
          <w:u w:val="single"/>
        </w:rPr>
        <w:t>（企业名称）</w:t>
      </w:r>
      <w:r w:rsidRPr="002B254C">
        <w:rPr>
          <w:rFonts w:ascii="仿宋_GB2312" w:eastAsia="仿宋_GB2312" w:hAnsi="仿宋_GB2312" w:cs="仿宋_GB2312" w:hint="eastAsia"/>
          <w:spacing w:val="-2"/>
          <w:sz w:val="28"/>
          <w:szCs w:val="28"/>
        </w:rPr>
        <w:t>，从业人员</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人，营业收入为</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万元，资产总额为</w:t>
      </w:r>
      <w:r>
        <w:rPr>
          <w:rFonts w:ascii="仿宋_GB2312" w:eastAsia="仿宋_GB2312" w:hAnsi="仿宋_GB2312" w:cs="仿宋_GB2312" w:hint="eastAsia"/>
          <w:spacing w:val="-2"/>
          <w:sz w:val="28"/>
          <w:szCs w:val="28"/>
          <w:u w:val="single"/>
        </w:rPr>
        <w:t xml:space="preserve">  </w:t>
      </w:r>
      <w:r w:rsidRPr="002B254C">
        <w:rPr>
          <w:rFonts w:ascii="仿宋_GB2312" w:eastAsia="仿宋_GB2312" w:hAnsi="仿宋_GB2312" w:cs="仿宋_GB2312" w:hint="eastAsia"/>
          <w:spacing w:val="-2"/>
          <w:sz w:val="28"/>
          <w:szCs w:val="28"/>
        </w:rPr>
        <w:t>万元,属于</w:t>
      </w:r>
      <w:r w:rsidRPr="002B254C">
        <w:rPr>
          <w:rFonts w:ascii="仿宋_GB2312" w:eastAsia="仿宋_GB2312" w:hAnsi="仿宋_GB2312" w:cs="仿宋_GB2312" w:hint="eastAsia"/>
          <w:spacing w:val="-2"/>
          <w:sz w:val="28"/>
          <w:szCs w:val="28"/>
          <w:u w:val="single"/>
        </w:rPr>
        <w:t>（中型企业、小型企业、微型企业）</w:t>
      </w:r>
      <w:r w:rsidRPr="002B254C">
        <w:rPr>
          <w:rFonts w:ascii="仿宋_GB2312" w:eastAsia="仿宋_GB2312" w:hAnsi="仿宋_GB2312" w:cs="仿宋_GB2312" w:hint="eastAsia"/>
          <w:spacing w:val="-2"/>
          <w:sz w:val="28"/>
          <w:szCs w:val="28"/>
        </w:rPr>
        <w:t>；</w:t>
      </w:r>
    </w:p>
    <w:p w:rsidR="00C01C36" w:rsidRPr="002B254C" w:rsidRDefault="00C01C36" w:rsidP="00C01C36">
      <w:pPr>
        <w:pStyle w:val="ad"/>
        <w:widowControl/>
        <w:spacing w:line="540" w:lineRule="exact"/>
        <w:ind w:right="372" w:firstLine="560"/>
        <w:rPr>
          <w:rFonts w:ascii="仿宋_GB2312" w:eastAsia="仿宋_GB2312" w:hAnsi="仿宋_GB2312" w:cs="仿宋_GB2312"/>
          <w:spacing w:val="-2"/>
          <w:sz w:val="28"/>
          <w:szCs w:val="28"/>
        </w:rPr>
      </w:pPr>
      <w:r w:rsidRPr="002B254C">
        <w:rPr>
          <w:rFonts w:ascii="仿宋_GB2312" w:eastAsia="仿宋_GB2312" w:hAnsi="仿宋_GB2312" w:cs="仿宋_GB2312" w:hint="eastAsia"/>
          <w:spacing w:val="-2"/>
          <w:sz w:val="28"/>
          <w:szCs w:val="28"/>
        </w:rPr>
        <w:t>……</w:t>
      </w:r>
    </w:p>
    <w:p w:rsidR="00C01C36" w:rsidRPr="002B254C" w:rsidRDefault="00C01C36" w:rsidP="00C01C36">
      <w:pPr>
        <w:pStyle w:val="ad"/>
        <w:widowControl/>
        <w:spacing w:line="540" w:lineRule="exact"/>
        <w:ind w:right="372" w:firstLine="560"/>
        <w:rPr>
          <w:rFonts w:ascii="仿宋_GB2312" w:eastAsia="仿宋_GB2312" w:hAnsi="仿宋_GB2312" w:cs="仿宋_GB2312"/>
          <w:spacing w:val="-2"/>
          <w:sz w:val="28"/>
          <w:szCs w:val="28"/>
        </w:rPr>
      </w:pPr>
      <w:r w:rsidRPr="002B254C">
        <w:rPr>
          <w:rFonts w:ascii="仿宋_GB2312" w:eastAsia="仿宋_GB2312" w:hAnsi="仿宋_GB2312" w:cs="仿宋_GB2312" w:hint="eastAsia"/>
          <w:spacing w:val="-2"/>
          <w:sz w:val="28"/>
          <w:szCs w:val="28"/>
        </w:rPr>
        <w:t>以上企业，不属于大企业的分支机构，不存在控股股东为大企业的情形，也不存在与大企业的负责人为同一人的情形。</w:t>
      </w:r>
    </w:p>
    <w:p w:rsidR="00C01C36" w:rsidRPr="002B254C" w:rsidRDefault="00C01C36" w:rsidP="00C01C36">
      <w:pPr>
        <w:pStyle w:val="ad"/>
        <w:widowControl/>
        <w:autoSpaceDE w:val="0"/>
        <w:autoSpaceDN w:val="0"/>
        <w:spacing w:line="540" w:lineRule="exact"/>
        <w:ind w:right="372" w:firstLineChars="200" w:firstLine="552"/>
        <w:rPr>
          <w:rFonts w:ascii="仿宋_GB2312" w:eastAsia="仿宋_GB2312" w:hAnsi="仿宋_GB2312" w:cs="仿宋_GB2312"/>
          <w:sz w:val="28"/>
          <w:szCs w:val="28"/>
        </w:rPr>
      </w:pPr>
      <w:r w:rsidRPr="002B254C">
        <w:rPr>
          <w:rFonts w:ascii="仿宋_GB2312" w:eastAsia="仿宋_GB2312" w:hAnsi="仿宋_GB2312" w:cs="仿宋_GB2312" w:hint="eastAsia"/>
          <w:spacing w:val="-2"/>
          <w:sz w:val="28"/>
          <w:szCs w:val="28"/>
        </w:rPr>
        <w:t>本企业对上述声明内容的真实性负责。如有虚假，将依法承担相应责任。</w:t>
      </w:r>
    </w:p>
    <w:p w:rsidR="00C01C36" w:rsidRPr="002B254C" w:rsidRDefault="00C01C36" w:rsidP="00C01C36">
      <w:pPr>
        <w:pStyle w:val="ad"/>
        <w:widowControl/>
        <w:autoSpaceDE w:val="0"/>
        <w:autoSpaceDN w:val="0"/>
        <w:spacing w:before="14" w:line="540" w:lineRule="exact"/>
        <w:ind w:right="415" w:firstLineChars="1500" w:firstLine="4110"/>
        <w:rPr>
          <w:rFonts w:ascii="仿宋_GB2312" w:eastAsia="仿宋_GB2312" w:hAnsi="仿宋_GB2312" w:cs="仿宋_GB2312"/>
          <w:spacing w:val="-3"/>
          <w:sz w:val="28"/>
          <w:szCs w:val="28"/>
        </w:rPr>
      </w:pPr>
      <w:r w:rsidRPr="002B254C">
        <w:rPr>
          <w:rFonts w:ascii="仿宋_GB2312" w:eastAsia="仿宋_GB2312" w:hAnsi="仿宋_GB2312" w:cs="仿宋_GB2312" w:hint="eastAsia"/>
          <w:spacing w:val="-3"/>
          <w:sz w:val="28"/>
          <w:szCs w:val="28"/>
        </w:rPr>
        <w:t>企业名称（公章）：</w:t>
      </w:r>
    </w:p>
    <w:p w:rsidR="00C01C36" w:rsidRPr="002B254C" w:rsidRDefault="00C01C36" w:rsidP="00C01C36">
      <w:pPr>
        <w:pStyle w:val="ad"/>
        <w:widowControl/>
        <w:autoSpaceDE w:val="0"/>
        <w:autoSpaceDN w:val="0"/>
        <w:spacing w:before="14" w:line="560" w:lineRule="exact"/>
        <w:ind w:leftChars="105" w:right="415" w:firstLineChars="1250" w:firstLine="4100"/>
        <w:rPr>
          <w:rFonts w:ascii="仿宋_GB2312" w:eastAsia="仿宋_GB2312" w:hAnsi="仿宋_GB2312" w:cs="仿宋_GB2312"/>
          <w:spacing w:val="24"/>
          <w:sz w:val="28"/>
          <w:szCs w:val="28"/>
        </w:rPr>
      </w:pPr>
      <w:r w:rsidRPr="002B254C">
        <w:rPr>
          <w:rFonts w:ascii="仿宋_GB2312" w:eastAsia="仿宋_GB2312" w:hAnsi="仿宋_GB2312" w:cs="仿宋_GB2312" w:hint="eastAsia"/>
          <w:spacing w:val="24"/>
          <w:sz w:val="28"/>
          <w:szCs w:val="28"/>
        </w:rPr>
        <w:t>日期：</w:t>
      </w:r>
    </w:p>
    <w:p w:rsidR="00C01C36" w:rsidRPr="002B254C" w:rsidRDefault="00C01C36" w:rsidP="00C01C36"/>
    <w:p w:rsidR="00C01C36" w:rsidRPr="002B254C" w:rsidRDefault="00C01C36" w:rsidP="00C01C36">
      <w:pPr>
        <w:pStyle w:val="a0"/>
        <w:rPr>
          <w:rFonts w:ascii="宋体" w:hAnsi="宋体" w:cs="Times New Roman"/>
          <w:b/>
          <w:kern w:val="0"/>
          <w:sz w:val="22"/>
          <w:szCs w:val="20"/>
        </w:rPr>
      </w:pPr>
      <w:r w:rsidRPr="002B254C">
        <w:rPr>
          <w:rFonts w:ascii="宋体" w:hAnsi="宋体" w:cs="Times New Roman" w:hint="eastAsia"/>
          <w:b/>
          <w:kern w:val="0"/>
          <w:sz w:val="22"/>
          <w:szCs w:val="20"/>
        </w:rPr>
        <w:t>1.从业人员、营业收入、资产总额填报上一年度数据，无上一年度数据的新成立企业可不填报。</w:t>
      </w:r>
    </w:p>
    <w:p w:rsidR="00C01C36" w:rsidRPr="002B254C" w:rsidRDefault="00C01C36" w:rsidP="00C01C36">
      <w:pPr>
        <w:pStyle w:val="a0"/>
        <w:rPr>
          <w:rFonts w:ascii="宋体" w:hAnsi="宋体" w:cs="Times New Roman"/>
          <w:b/>
          <w:kern w:val="0"/>
          <w:sz w:val="22"/>
          <w:szCs w:val="20"/>
        </w:rPr>
      </w:pPr>
      <w:r w:rsidRPr="002B254C">
        <w:rPr>
          <w:rFonts w:ascii="宋体" w:hAnsi="宋体" w:cs="Times New Roman" w:hint="eastAsia"/>
          <w:b/>
          <w:kern w:val="0"/>
          <w:sz w:val="22"/>
          <w:szCs w:val="20"/>
        </w:rPr>
        <w:t>2.在工程采购项目中，工程应当由中小企业承建，不对其中涉及的货物的制造商和服务的承接商作出要求。</w:t>
      </w:r>
    </w:p>
    <w:p w:rsidR="00C01C36" w:rsidRPr="002B254C" w:rsidRDefault="00C01C36" w:rsidP="00C01C36">
      <w:pPr>
        <w:pStyle w:val="a0"/>
        <w:rPr>
          <w:rFonts w:ascii="宋体" w:hAnsi="宋体" w:cs="Times New Roman"/>
          <w:b/>
          <w:kern w:val="0"/>
          <w:sz w:val="22"/>
          <w:szCs w:val="20"/>
        </w:rPr>
      </w:pPr>
      <w:r w:rsidRPr="002B254C">
        <w:rPr>
          <w:rFonts w:ascii="宋体" w:hAnsi="宋体" w:cs="Times New Roman" w:hint="eastAsia"/>
          <w:b/>
          <w:kern w:val="0"/>
          <w:sz w:val="22"/>
          <w:szCs w:val="20"/>
        </w:rPr>
        <w:t>3.分支机构应并入总公司以总公司名义进行划分。</w:t>
      </w:r>
    </w:p>
    <w:p w:rsidR="00C01C36" w:rsidRPr="002B254C" w:rsidRDefault="00C01C36" w:rsidP="00C01C36">
      <w:pPr>
        <w:widowControl/>
        <w:jc w:val="left"/>
        <w:rPr>
          <w:rFonts w:ascii="仿宋_GB2312" w:eastAsia="仿宋_GB2312" w:hAnsi="宋体" w:cs="仿宋_GB2312"/>
          <w:kern w:val="0"/>
          <w:sz w:val="22"/>
          <w:szCs w:val="28"/>
        </w:rPr>
      </w:pPr>
      <w:r w:rsidRPr="002B254C">
        <w:rPr>
          <w:rFonts w:ascii="仿宋_GB2312" w:eastAsia="仿宋_GB2312" w:hAnsi="宋体" w:cs="仿宋_GB2312"/>
          <w:kern w:val="0"/>
          <w:sz w:val="22"/>
          <w:szCs w:val="28"/>
        </w:rPr>
        <w:br w:type="page"/>
      </w:r>
    </w:p>
    <w:p w:rsidR="00C01C36" w:rsidRPr="002B254C" w:rsidRDefault="00C01C36" w:rsidP="00C01C36">
      <w:pPr>
        <w:ind w:right="9"/>
        <w:jc w:val="right"/>
        <w:rPr>
          <w:rFonts w:ascii="仿宋_GB2312" w:eastAsia="仿宋_GB2312" w:hAnsi="仿宋" w:cs="仿宋_GB2312"/>
          <w:b/>
          <w:i/>
        </w:rPr>
      </w:pPr>
      <w:r w:rsidRPr="002B254C">
        <w:rPr>
          <w:rFonts w:ascii="仿宋_GB2312" w:eastAsia="仿宋_GB2312" w:hAnsi="宋体" w:cs="仿宋_GB2312" w:hint="eastAsia"/>
          <w:kern w:val="0"/>
          <w:sz w:val="22"/>
          <w:szCs w:val="28"/>
        </w:rPr>
        <w:lastRenderedPageBreak/>
        <w:t>如中标（成交），随中标（成交）公告公示</w:t>
      </w:r>
    </w:p>
    <w:p w:rsidR="00C01C36" w:rsidRPr="002B254C" w:rsidRDefault="00C01C36" w:rsidP="00C01C36">
      <w:pPr>
        <w:ind w:right="210"/>
        <w:jc w:val="center"/>
        <w:rPr>
          <w:rFonts w:ascii="黑体" w:eastAsia="黑体" w:hAnsi="宋体" w:cs="黑体"/>
          <w:sz w:val="44"/>
          <w:szCs w:val="44"/>
        </w:rPr>
      </w:pPr>
    </w:p>
    <w:p w:rsidR="00C01C36" w:rsidRPr="002B254C" w:rsidRDefault="00C01C36" w:rsidP="00C01C36">
      <w:pPr>
        <w:ind w:right="210"/>
        <w:jc w:val="center"/>
        <w:rPr>
          <w:rFonts w:ascii="黑体" w:eastAsia="黑体" w:hAnsi="宋体" w:cs="黑体"/>
          <w:sz w:val="44"/>
          <w:szCs w:val="44"/>
        </w:rPr>
      </w:pPr>
      <w:r w:rsidRPr="002B254C">
        <w:rPr>
          <w:rFonts w:ascii="黑体" w:eastAsia="黑体" w:hAnsi="宋体" w:cs="黑体" w:hint="eastAsia"/>
          <w:kern w:val="0"/>
          <w:sz w:val="44"/>
          <w:szCs w:val="44"/>
        </w:rPr>
        <w:t>残疾人福利性单位声明函</w:t>
      </w:r>
    </w:p>
    <w:p w:rsidR="00C01C36" w:rsidRPr="002B254C" w:rsidRDefault="00C01C36" w:rsidP="00C01C36">
      <w:pPr>
        <w:ind w:right="210"/>
        <w:jc w:val="center"/>
        <w:rPr>
          <w:rFonts w:ascii="黑体" w:eastAsia="黑体" w:hAnsi="宋体" w:cs="黑体"/>
          <w:sz w:val="44"/>
          <w:szCs w:val="44"/>
        </w:rPr>
      </w:pPr>
    </w:p>
    <w:p w:rsidR="00C01C36" w:rsidRPr="00783F67" w:rsidRDefault="00C01C36" w:rsidP="00C01C36">
      <w:pPr>
        <w:spacing w:line="588" w:lineRule="exact"/>
        <w:ind w:firstLineChars="200" w:firstLine="560"/>
        <w:rPr>
          <w:rFonts w:ascii="仿宋_GB2312" w:eastAsia="仿宋_GB2312" w:hAnsi="仿宋" w:cs="仿宋_GB2312"/>
          <w:kern w:val="0"/>
          <w:sz w:val="28"/>
          <w:szCs w:val="28"/>
        </w:rPr>
      </w:pPr>
      <w:r w:rsidRPr="00783F67">
        <w:rPr>
          <w:rFonts w:ascii="仿宋_GB2312" w:eastAsia="仿宋_GB2312" w:hAnsi="仿宋" w:cs="仿宋_GB2312" w:hint="eastAsia"/>
          <w:kern w:val="0"/>
          <w:sz w:val="28"/>
          <w:szCs w:val="28"/>
        </w:rPr>
        <w:t>本单位郑重声明，根据《财政部 民政部 中国残疾人联合会关于促进残疾人就业政府采购政策的通知》（财库〔2017〕 141号）的规定，本单位为</w:t>
      </w:r>
      <w:r>
        <w:rPr>
          <w:rFonts w:ascii="仿宋_GB2312" w:eastAsia="仿宋_GB2312" w:hAnsi="仿宋" w:cs="仿宋_GB2312" w:hint="eastAsia"/>
          <w:kern w:val="0"/>
          <w:sz w:val="28"/>
          <w:szCs w:val="28"/>
        </w:rPr>
        <w:t>符合</w:t>
      </w:r>
      <w:r w:rsidRPr="00783F67">
        <w:rPr>
          <w:rFonts w:ascii="仿宋_GB2312" w:eastAsia="仿宋_GB2312" w:hAnsi="仿宋" w:cs="仿宋_GB2312" w:hint="eastAsia"/>
          <w:kern w:val="0"/>
          <w:sz w:val="28"/>
          <w:szCs w:val="28"/>
        </w:rPr>
        <w:t>条件的残疾人福利性单位，且本单位参加_</w:t>
      </w:r>
      <w:r w:rsidRPr="00783F67">
        <w:rPr>
          <w:rFonts w:ascii="仿宋_GB2312" w:eastAsia="仿宋_GB2312" w:hAnsi="仿宋" w:cs="仿宋_GB2312" w:hint="eastAsia"/>
          <w:kern w:val="0"/>
          <w:sz w:val="28"/>
          <w:szCs w:val="28"/>
          <w:u w:val="single"/>
        </w:rPr>
        <w:t xml:space="preserve"> </w:t>
      </w:r>
      <w:r>
        <w:rPr>
          <w:rFonts w:ascii="仿宋_GB2312" w:eastAsia="仿宋_GB2312" w:hAnsi="仿宋" w:cs="仿宋_GB2312" w:hint="eastAsia"/>
          <w:kern w:val="0"/>
          <w:sz w:val="28"/>
          <w:szCs w:val="28"/>
          <w:u w:val="single"/>
        </w:rPr>
        <w:t xml:space="preserve">  </w:t>
      </w:r>
      <w:r w:rsidRPr="00783F67">
        <w:rPr>
          <w:rFonts w:ascii="仿宋_GB2312" w:eastAsia="仿宋_GB2312" w:hAnsi="仿宋" w:cs="仿宋_GB2312"/>
          <w:kern w:val="0"/>
          <w:sz w:val="28"/>
          <w:szCs w:val="28"/>
          <w:u w:val="single"/>
        </w:rPr>
        <w:t xml:space="preserve"> </w:t>
      </w:r>
      <w:r w:rsidRPr="00783F67">
        <w:rPr>
          <w:rFonts w:ascii="仿宋_GB2312" w:eastAsia="仿宋_GB2312" w:hAnsi="仿宋" w:cs="仿宋_GB2312" w:hint="eastAsia"/>
          <w:kern w:val="0"/>
          <w:sz w:val="28"/>
          <w:szCs w:val="28"/>
        </w:rPr>
        <w:t>_单位的_</w:t>
      </w:r>
      <w:r w:rsidRPr="00783F67">
        <w:rPr>
          <w:rFonts w:ascii="仿宋_GB2312" w:eastAsia="仿宋_GB2312" w:hAnsi="仿宋" w:cs="仿宋_GB2312" w:hint="eastAsia"/>
          <w:kern w:val="0"/>
          <w:sz w:val="28"/>
          <w:szCs w:val="28"/>
          <w:u w:val="single"/>
        </w:rPr>
        <w:t xml:space="preserve"> </w:t>
      </w:r>
      <w:r>
        <w:rPr>
          <w:rFonts w:ascii="仿宋_GB2312" w:eastAsia="仿宋_GB2312" w:hAnsi="仿宋" w:cs="仿宋_GB2312" w:hint="eastAsia"/>
          <w:kern w:val="0"/>
          <w:sz w:val="28"/>
          <w:szCs w:val="28"/>
          <w:u w:val="single"/>
        </w:rPr>
        <w:t xml:space="preserve"> </w:t>
      </w:r>
      <w:r w:rsidRPr="00783F67">
        <w:rPr>
          <w:rFonts w:ascii="仿宋_GB2312" w:eastAsia="仿宋_GB2312" w:hAnsi="仿宋" w:cs="仿宋_GB2312"/>
          <w:kern w:val="0"/>
          <w:sz w:val="28"/>
          <w:szCs w:val="28"/>
          <w:u w:val="single"/>
        </w:rPr>
        <w:t xml:space="preserve"> </w:t>
      </w:r>
      <w:r w:rsidRPr="00783F67">
        <w:rPr>
          <w:rFonts w:ascii="仿宋_GB2312" w:eastAsia="仿宋_GB2312" w:hAnsi="仿宋" w:cs="仿宋_GB2312" w:hint="eastAsia"/>
          <w:kern w:val="0"/>
          <w:sz w:val="28"/>
          <w:szCs w:val="28"/>
        </w:rPr>
        <w:t>_项目采购活动提供本单位制造的货物（由本单位承担工程/提供服务），或者提供其他残疾人福利性单位制造的货物（不包括使用非残疾人福利性单位注册商标的货物）。</w:t>
      </w:r>
    </w:p>
    <w:p w:rsidR="00C01C36" w:rsidRPr="00783F67" w:rsidRDefault="00C01C36" w:rsidP="00C01C36">
      <w:pPr>
        <w:spacing w:line="588" w:lineRule="exact"/>
        <w:ind w:firstLineChars="200" w:firstLine="560"/>
        <w:rPr>
          <w:rFonts w:ascii="仿宋_GB2312" w:eastAsia="仿宋_GB2312" w:hAnsi="仿宋" w:cs="仿宋_GB2312"/>
          <w:kern w:val="0"/>
          <w:sz w:val="28"/>
          <w:szCs w:val="28"/>
        </w:rPr>
      </w:pPr>
      <w:r w:rsidRPr="00783F67">
        <w:rPr>
          <w:rFonts w:ascii="仿宋_GB2312" w:eastAsia="仿宋_GB2312" w:hAnsi="仿宋" w:cs="仿宋_GB2312" w:hint="eastAsia"/>
          <w:kern w:val="0"/>
          <w:sz w:val="28"/>
          <w:szCs w:val="28"/>
        </w:rPr>
        <w:t>本单位对上述声明的真实性负责。如有虚假，将依法承担相应责任。</w:t>
      </w:r>
    </w:p>
    <w:p w:rsidR="00C01C36" w:rsidRPr="002B254C" w:rsidRDefault="00C01C36" w:rsidP="00C01C36">
      <w:pPr>
        <w:spacing w:line="588" w:lineRule="exact"/>
        <w:ind w:firstLineChars="200" w:firstLine="560"/>
        <w:rPr>
          <w:rFonts w:ascii="仿宋_GB2312" w:eastAsia="仿宋_GB2312" w:hAnsi="仿宋" w:cs="仿宋_GB2312"/>
          <w:sz w:val="28"/>
          <w:szCs w:val="28"/>
        </w:rPr>
      </w:pPr>
    </w:p>
    <w:p w:rsidR="00C01C36" w:rsidRPr="002B254C" w:rsidRDefault="00C01C36" w:rsidP="00C01C36">
      <w:pPr>
        <w:spacing w:line="588" w:lineRule="exact"/>
        <w:ind w:firstLineChars="200" w:firstLine="584"/>
        <w:rPr>
          <w:rFonts w:ascii="仿宋_GB2312" w:eastAsia="仿宋_GB2312" w:cs="仿宋_GB2312"/>
          <w:spacing w:val="6"/>
          <w:sz w:val="28"/>
          <w:szCs w:val="28"/>
        </w:rPr>
      </w:pPr>
    </w:p>
    <w:p w:rsidR="00C01C36" w:rsidRPr="002B254C" w:rsidRDefault="00C01C36" w:rsidP="00C01C36">
      <w:pPr>
        <w:spacing w:line="588" w:lineRule="exact"/>
        <w:ind w:firstLineChars="200" w:firstLine="560"/>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 xml:space="preserve">          企业名称（公章）：</w:t>
      </w:r>
    </w:p>
    <w:p w:rsidR="00C01C36" w:rsidRPr="002B254C" w:rsidRDefault="00C01C36" w:rsidP="00C01C36">
      <w:pPr>
        <w:spacing w:line="588" w:lineRule="exact"/>
        <w:ind w:firstLineChars="200" w:firstLine="560"/>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 xml:space="preserve"> 日   期：</w:t>
      </w:r>
    </w:p>
    <w:p w:rsidR="00C01C36" w:rsidRPr="002B254C" w:rsidRDefault="00C01C36" w:rsidP="00C01C36">
      <w:pPr>
        <w:jc w:val="center"/>
        <w:outlineLvl w:val="1"/>
      </w:pPr>
      <w:r w:rsidRPr="002B254C">
        <w:rPr>
          <w:rFonts w:ascii="仿宋_GB2312" w:eastAsia="仿宋_GB2312" w:hAnsi="仿宋" w:cs="Arial" w:hint="eastAsia"/>
          <w:sz w:val="32"/>
          <w:szCs w:val="32"/>
        </w:rPr>
        <w:br w:type="page"/>
      </w:r>
    </w:p>
    <w:p w:rsidR="00C01C36" w:rsidRPr="002B254C" w:rsidRDefault="00C01C36" w:rsidP="00C01C36">
      <w:pPr>
        <w:pStyle w:val="a0"/>
        <w:jc w:val="right"/>
        <w:rPr>
          <w:rFonts w:ascii="仿宋_GB2312" w:eastAsia="仿宋_GB2312" w:hAnsi="仿宋"/>
          <w:sz w:val="32"/>
          <w:szCs w:val="32"/>
        </w:rPr>
      </w:pPr>
      <w:r w:rsidRPr="002B254C">
        <w:rPr>
          <w:rFonts w:ascii="仿宋_GB2312" w:eastAsia="仿宋_GB2312" w:hAnsi="宋体" w:cs="仿宋_GB2312" w:hint="eastAsia"/>
          <w:kern w:val="0"/>
          <w:sz w:val="22"/>
          <w:szCs w:val="28"/>
        </w:rPr>
        <w:lastRenderedPageBreak/>
        <w:t>如中标（成交），随中标（成交）公告公示</w:t>
      </w:r>
    </w:p>
    <w:p w:rsidR="00C01C36" w:rsidRPr="002B254C" w:rsidRDefault="00C01C36" w:rsidP="00C01C36">
      <w:pPr>
        <w:widowControl/>
        <w:spacing w:line="700" w:lineRule="exact"/>
        <w:jc w:val="center"/>
        <w:rPr>
          <w:rFonts w:ascii="黑体" w:eastAsia="黑体" w:hAnsi="宋体" w:cs="黑体"/>
          <w:sz w:val="36"/>
          <w:szCs w:val="36"/>
        </w:rPr>
      </w:pPr>
      <w:r w:rsidRPr="002B254C">
        <w:rPr>
          <w:rFonts w:ascii="黑体" w:eastAsia="黑体" w:hAnsi="黑体" w:hint="eastAsia"/>
          <w:sz w:val="36"/>
          <w:szCs w:val="36"/>
        </w:rPr>
        <w:t>国内同类项目业绩表</w:t>
      </w:r>
    </w:p>
    <w:tbl>
      <w:tblPr>
        <w:tblpPr w:leftFromText="180" w:rightFromText="180" w:vertAnchor="text" w:tblpXSpec="center" w:tblpY="267"/>
        <w:tblW w:w="9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33"/>
        <w:gridCol w:w="1245"/>
        <w:gridCol w:w="2222"/>
        <w:gridCol w:w="1134"/>
        <w:gridCol w:w="1416"/>
        <w:gridCol w:w="1275"/>
        <w:gridCol w:w="1209"/>
      </w:tblGrid>
      <w:tr w:rsidR="00C01C36" w:rsidRPr="002B254C" w:rsidTr="00432277">
        <w:trPr>
          <w:trHeight w:val="465"/>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序号</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用户名称</w:t>
            </w: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项目名称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合同额</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签订时间</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电话/联系人</w:t>
            </w: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adjustRightInd w:val="0"/>
              <w:snapToGrid w:val="0"/>
              <w:spacing w:line="20" w:lineRule="atLeast"/>
              <w:jc w:val="center"/>
              <w:rPr>
                <w:rFonts w:ascii="仿宋_GB2312" w:eastAsia="仿宋_GB2312" w:hAnsi="仿宋" w:cs="仿宋_GB2312"/>
                <w:sz w:val="28"/>
                <w:szCs w:val="28"/>
              </w:rPr>
            </w:pPr>
            <w:r w:rsidRPr="002B254C">
              <w:rPr>
                <w:rFonts w:ascii="仿宋_GB2312" w:eastAsia="仿宋_GB2312" w:hAnsi="仿宋" w:cs="仿宋_GB2312" w:hint="eastAsia"/>
                <w:kern w:val="0"/>
                <w:sz w:val="28"/>
                <w:szCs w:val="28"/>
              </w:rPr>
              <w:t>备注</w:t>
            </w: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r w:rsidR="00C01C36" w:rsidRPr="002B254C" w:rsidTr="00432277">
        <w:trPr>
          <w:trHeight w:val="600"/>
        </w:trPr>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2222"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c>
          <w:tcPr>
            <w:tcW w:w="1209" w:type="dxa"/>
            <w:tcBorders>
              <w:top w:val="single" w:sz="4" w:space="0" w:color="auto"/>
              <w:left w:val="single" w:sz="4" w:space="0" w:color="auto"/>
              <w:bottom w:val="single" w:sz="4" w:space="0" w:color="auto"/>
              <w:right w:val="single" w:sz="4" w:space="0" w:color="auto"/>
            </w:tcBorders>
            <w:shd w:val="clear" w:color="auto" w:fill="auto"/>
            <w:vAlign w:val="center"/>
          </w:tcPr>
          <w:p w:rsidR="00C01C36" w:rsidRPr="002B254C" w:rsidRDefault="00C01C36" w:rsidP="00432277">
            <w:pPr>
              <w:jc w:val="center"/>
              <w:rPr>
                <w:rFonts w:ascii="仿宋_GB2312" w:eastAsia="仿宋_GB2312" w:hAnsi="仿宋" w:cs="仿宋_GB2312"/>
                <w:sz w:val="28"/>
                <w:szCs w:val="28"/>
              </w:rPr>
            </w:pPr>
          </w:p>
        </w:tc>
      </w:tr>
    </w:tbl>
    <w:p w:rsidR="00C01C36" w:rsidRPr="002B254C" w:rsidRDefault="00C01C36" w:rsidP="00C01C36">
      <w:pPr>
        <w:rPr>
          <w:rFonts w:ascii="仿宋_GB2312" w:eastAsia="仿宋_GB2312" w:hAnsi="仿宋" w:cs="仿宋_GB2312"/>
          <w:szCs w:val="21"/>
        </w:rPr>
      </w:pPr>
      <w:r w:rsidRPr="002B254C">
        <w:rPr>
          <w:rFonts w:ascii="仿宋_GB2312" w:eastAsia="仿宋_GB2312" w:hAnsi="仿宋" w:cs="仿宋_GB2312" w:hint="eastAsia"/>
          <w:kern w:val="0"/>
          <w:szCs w:val="21"/>
        </w:rPr>
        <w:t>备注：①此表应认真填写，不得提供虚假业绩。</w:t>
      </w:r>
    </w:p>
    <w:p w:rsidR="00C01C36" w:rsidRPr="002B254C" w:rsidRDefault="00C01C36" w:rsidP="00C01C36">
      <w:pPr>
        <w:ind w:firstLineChars="300" w:firstLine="630"/>
        <w:rPr>
          <w:rFonts w:ascii="仿宋_GB2312" w:eastAsia="仿宋_GB2312" w:hAnsi="仿宋" w:cs="仿宋_GB2312"/>
          <w:szCs w:val="21"/>
        </w:rPr>
      </w:pPr>
      <w:r w:rsidRPr="002B254C">
        <w:rPr>
          <w:rFonts w:ascii="仿宋_GB2312" w:eastAsia="仿宋_GB2312" w:hAnsi="仿宋" w:cs="仿宋_GB2312" w:hint="eastAsia"/>
          <w:kern w:val="0"/>
          <w:szCs w:val="21"/>
        </w:rPr>
        <w:t>②响应文件中提供合同书</w:t>
      </w:r>
      <w:r w:rsidRPr="002B254C">
        <w:rPr>
          <w:rFonts w:ascii="仿宋_GB2312" w:eastAsia="仿宋_GB2312" w:hAnsi="宋体" w:cs="方正楷体简体" w:hint="eastAsia"/>
          <w:szCs w:val="21"/>
        </w:rPr>
        <w:t>扫描件</w:t>
      </w:r>
      <w:r w:rsidRPr="002B254C">
        <w:rPr>
          <w:rFonts w:ascii="仿宋_GB2312" w:eastAsia="仿宋_GB2312" w:hAnsi="仿宋" w:cs="仿宋_GB2312" w:hint="eastAsia"/>
          <w:kern w:val="0"/>
          <w:szCs w:val="21"/>
        </w:rPr>
        <w:t>；</w:t>
      </w:r>
    </w:p>
    <w:p w:rsidR="00C01C36" w:rsidRPr="002B254C" w:rsidRDefault="00C01C36" w:rsidP="00C01C36">
      <w:pPr>
        <w:ind w:firstLineChars="300" w:firstLine="630"/>
        <w:rPr>
          <w:rFonts w:ascii="仿宋_GB2312" w:eastAsia="仿宋_GB2312" w:hAnsi="仿宋" w:cs="仿宋_GB2312"/>
          <w:kern w:val="0"/>
          <w:szCs w:val="21"/>
        </w:rPr>
      </w:pPr>
      <w:r w:rsidRPr="002B254C">
        <w:rPr>
          <w:rFonts w:ascii="仿宋_GB2312" w:eastAsia="仿宋_GB2312" w:hAnsi="仿宋" w:cs="仿宋_GB2312" w:hint="eastAsia"/>
          <w:kern w:val="0"/>
          <w:szCs w:val="21"/>
        </w:rPr>
        <w:t>③界定日期以合同签订时间为准。</w:t>
      </w:r>
    </w:p>
    <w:p w:rsidR="00C01C36" w:rsidRPr="002B254C" w:rsidRDefault="00C01C36" w:rsidP="00C01C36">
      <w:pPr>
        <w:pStyle w:val="a0"/>
      </w:pPr>
    </w:p>
    <w:p w:rsidR="00C01C36" w:rsidRPr="002B254C" w:rsidRDefault="00C01C36" w:rsidP="00C01C36">
      <w:pPr>
        <w:tabs>
          <w:tab w:val="left" w:pos="1005"/>
        </w:tabs>
        <w:spacing w:line="360" w:lineRule="auto"/>
        <w:ind w:firstLineChars="1600" w:firstLine="4480"/>
        <w:rPr>
          <w:rFonts w:ascii="仿宋_GB2312" w:eastAsia="仿宋_GB2312" w:hAnsi="仿宋" w:cs="Times New Roman"/>
          <w:kern w:val="0"/>
          <w:sz w:val="28"/>
          <w:szCs w:val="28"/>
        </w:rPr>
      </w:pPr>
      <w:r w:rsidRPr="002B254C">
        <w:rPr>
          <w:rFonts w:ascii="仿宋_GB2312" w:eastAsia="仿宋_GB2312" w:hAnsi="仿宋" w:cs="Times New Roman" w:hint="eastAsia"/>
          <w:kern w:val="0"/>
          <w:sz w:val="28"/>
          <w:szCs w:val="28"/>
        </w:rPr>
        <w:t xml:space="preserve">供应商名称(公章):   </w:t>
      </w:r>
    </w:p>
    <w:p w:rsidR="00C01C36" w:rsidRPr="002B254C" w:rsidRDefault="00C01C36" w:rsidP="00C01C36">
      <w:pPr>
        <w:tabs>
          <w:tab w:val="left" w:pos="1005"/>
        </w:tabs>
        <w:spacing w:line="360" w:lineRule="auto"/>
        <w:rPr>
          <w:rFonts w:ascii="仿宋_GB2312" w:eastAsia="仿宋_GB2312" w:hAnsi="仿宋" w:cs="Times New Roman"/>
          <w:kern w:val="0"/>
          <w:sz w:val="28"/>
          <w:szCs w:val="28"/>
        </w:rPr>
      </w:pPr>
      <w:r w:rsidRPr="002B254C">
        <w:rPr>
          <w:rFonts w:ascii="仿宋_GB2312" w:eastAsia="仿宋_GB2312" w:hAnsi="仿宋" w:hint="eastAsia"/>
          <w:sz w:val="28"/>
          <w:szCs w:val="28"/>
        </w:rPr>
        <w:t>法定代表人（依法登记的负责人）或授权代表（签字或盖章）:</w:t>
      </w:r>
    </w:p>
    <w:p w:rsidR="00C01C36" w:rsidRPr="002B254C" w:rsidRDefault="00C01C36" w:rsidP="00C01C36">
      <w:pPr>
        <w:pStyle w:val="af0"/>
        <w:jc w:val="center"/>
        <w:rPr>
          <w:rFonts w:ascii="仿宋_GB2312" w:eastAsia="仿宋_GB2312" w:hAnsi="仿宋" w:hint="default"/>
          <w:b/>
          <w:bCs/>
          <w:sz w:val="36"/>
          <w:szCs w:val="36"/>
        </w:rPr>
      </w:pPr>
      <w:r w:rsidRPr="002B254C">
        <w:rPr>
          <w:rFonts w:ascii="仿宋_GB2312" w:eastAsia="仿宋_GB2312" w:hAnsi="仿宋"/>
          <w:b/>
          <w:sz w:val="30"/>
          <w:szCs w:val="30"/>
        </w:rPr>
        <w:br w:type="page"/>
      </w:r>
      <w:r w:rsidRPr="002B254C">
        <w:rPr>
          <w:rFonts w:ascii="黑体" w:eastAsia="黑体" w:hAnsi="黑体"/>
          <w:sz w:val="36"/>
          <w:szCs w:val="36"/>
        </w:rPr>
        <w:lastRenderedPageBreak/>
        <w:t>付款方式响应情况</w:t>
      </w:r>
    </w:p>
    <w:p w:rsidR="00C01C36" w:rsidRPr="002B254C" w:rsidRDefault="00C01C36" w:rsidP="00C01C36">
      <w:pPr>
        <w:spacing w:line="480" w:lineRule="auto"/>
        <w:jc w:val="left"/>
        <w:rPr>
          <w:rFonts w:ascii="仿宋_GB2312" w:eastAsia="仿宋_GB2312" w:hAnsi="仿宋"/>
          <w:bCs/>
          <w:sz w:val="28"/>
          <w:szCs w:val="28"/>
        </w:rPr>
      </w:pPr>
    </w:p>
    <w:p w:rsidR="00C01C36" w:rsidRPr="002B254C" w:rsidRDefault="00C01C36" w:rsidP="00C01C36">
      <w:pPr>
        <w:spacing w:line="600" w:lineRule="exact"/>
        <w:jc w:val="left"/>
        <w:rPr>
          <w:rFonts w:ascii="仿宋_GB2312" w:eastAsia="仿宋_GB2312" w:hAnsi="仿宋"/>
          <w:bCs/>
          <w:sz w:val="28"/>
          <w:szCs w:val="28"/>
        </w:rPr>
      </w:pPr>
      <w:r w:rsidRPr="002B254C">
        <w:rPr>
          <w:rFonts w:ascii="仿宋_GB2312" w:eastAsia="仿宋_GB2312" w:hAnsi="仿宋" w:hint="eastAsia"/>
          <w:bCs/>
          <w:sz w:val="28"/>
          <w:szCs w:val="28"/>
        </w:rPr>
        <w:t>致</w:t>
      </w:r>
      <w:r w:rsidRPr="002B254C">
        <w:rPr>
          <w:rFonts w:ascii="仿宋_GB2312" w:eastAsia="仿宋_GB2312" w:hAnsi="仿宋" w:hint="eastAsia"/>
          <w:bCs/>
          <w:sz w:val="28"/>
          <w:szCs w:val="28"/>
          <w:u w:val="single"/>
        </w:rPr>
        <w:t xml:space="preserve">     采购人或采购代理机构    </w:t>
      </w:r>
      <w:r w:rsidRPr="002B254C">
        <w:rPr>
          <w:rFonts w:ascii="仿宋_GB2312" w:eastAsia="仿宋_GB2312" w:hAnsi="仿宋" w:hint="eastAsia"/>
          <w:bCs/>
          <w:sz w:val="28"/>
          <w:szCs w:val="28"/>
        </w:rPr>
        <w:t>：</w:t>
      </w:r>
    </w:p>
    <w:p w:rsidR="00C01C36" w:rsidRPr="002B254C" w:rsidRDefault="00C01C36" w:rsidP="00C01C36">
      <w:pPr>
        <w:pStyle w:val="af0"/>
        <w:spacing w:line="600" w:lineRule="exact"/>
        <w:ind w:firstLineChars="200" w:firstLine="560"/>
        <w:rPr>
          <w:rFonts w:ascii="仿宋_GB2312" w:eastAsia="仿宋_GB2312" w:hAnsi="黑体" w:hint="default"/>
          <w:sz w:val="28"/>
          <w:szCs w:val="28"/>
        </w:rPr>
      </w:pPr>
      <w:r w:rsidRPr="002B254C">
        <w:rPr>
          <w:rFonts w:ascii="仿宋_GB2312" w:eastAsia="仿宋_GB2312" w:hAnsi="黑体"/>
          <w:sz w:val="28"/>
          <w:szCs w:val="28"/>
        </w:rPr>
        <w:t>我公司承诺完全响应</w:t>
      </w:r>
      <w:r>
        <w:rPr>
          <w:rFonts w:ascii="仿宋_GB2312" w:eastAsia="仿宋_GB2312" w:hAnsi="黑体"/>
          <w:sz w:val="28"/>
          <w:szCs w:val="28"/>
        </w:rPr>
        <w:t>竞争性</w:t>
      </w:r>
      <w:r w:rsidRPr="002B254C">
        <w:rPr>
          <w:rFonts w:ascii="仿宋_GB2312" w:eastAsia="仿宋_GB2312" w:hAnsi="黑体"/>
          <w:sz w:val="28"/>
          <w:szCs w:val="28"/>
        </w:rPr>
        <w:t>磋商文件要求的付款方式。</w:t>
      </w:r>
    </w:p>
    <w:p w:rsidR="00C01C36" w:rsidRPr="002B254C" w:rsidRDefault="00C01C36" w:rsidP="00C01C36">
      <w:pPr>
        <w:pStyle w:val="af0"/>
        <w:spacing w:line="480" w:lineRule="auto"/>
        <w:jc w:val="center"/>
        <w:rPr>
          <w:rFonts w:ascii="黑体" w:eastAsia="黑体" w:hAnsi="黑体" w:hint="default"/>
          <w:sz w:val="44"/>
          <w:szCs w:val="44"/>
        </w:rPr>
      </w:pPr>
    </w:p>
    <w:p w:rsidR="00C01C36" w:rsidRPr="002B254C" w:rsidRDefault="00C01C36" w:rsidP="00C01C36">
      <w:pPr>
        <w:pStyle w:val="af0"/>
        <w:spacing w:line="480" w:lineRule="auto"/>
        <w:jc w:val="center"/>
        <w:rPr>
          <w:rFonts w:ascii="黑体" w:eastAsia="黑体" w:hAnsi="黑体" w:hint="default"/>
          <w:sz w:val="44"/>
          <w:szCs w:val="44"/>
        </w:rPr>
      </w:pPr>
      <w:r w:rsidRPr="002B254C">
        <w:rPr>
          <w:rFonts w:ascii="仿宋_GB2312" w:eastAsia="仿宋_GB2312" w:hAnsi="仿宋"/>
          <w:kern w:val="0"/>
          <w:sz w:val="28"/>
          <w:szCs w:val="28"/>
        </w:rPr>
        <w:t xml:space="preserve">                              供应商名称(公章)：</w:t>
      </w:r>
    </w:p>
    <w:p w:rsidR="00C01C36" w:rsidRPr="002B254C" w:rsidRDefault="00C01C36" w:rsidP="00C01C36">
      <w:pPr>
        <w:widowControl/>
        <w:jc w:val="left"/>
        <w:rPr>
          <w:rFonts w:ascii="仿宋_GB2312" w:eastAsia="仿宋_GB2312" w:hAnsi="仿宋"/>
          <w:b/>
          <w:sz w:val="30"/>
          <w:szCs w:val="30"/>
        </w:rPr>
      </w:pPr>
    </w:p>
    <w:p w:rsidR="00C01C36" w:rsidRPr="002B254C" w:rsidRDefault="00C01C36" w:rsidP="00C01C36">
      <w:pPr>
        <w:widowControl/>
        <w:jc w:val="left"/>
        <w:rPr>
          <w:rFonts w:ascii="黑体" w:eastAsia="黑体" w:hAnsi="黑体"/>
          <w:sz w:val="44"/>
          <w:szCs w:val="44"/>
        </w:rPr>
      </w:pPr>
      <w:r w:rsidRPr="002B254C">
        <w:rPr>
          <w:rFonts w:ascii="黑体" w:eastAsia="黑体" w:hAnsi="黑体"/>
          <w:sz w:val="44"/>
          <w:szCs w:val="44"/>
        </w:rPr>
        <w:br w:type="page"/>
      </w:r>
    </w:p>
    <w:p w:rsidR="00C01C36" w:rsidRPr="002B254C" w:rsidRDefault="00C01C36" w:rsidP="00C01C36">
      <w:pPr>
        <w:widowControl/>
        <w:spacing w:line="360" w:lineRule="auto"/>
        <w:jc w:val="center"/>
        <w:rPr>
          <w:rFonts w:ascii="仿宋" w:eastAsia="仿宋" w:hAnsi="仿宋" w:cs="仿宋"/>
          <w:b/>
          <w:sz w:val="36"/>
          <w:szCs w:val="36"/>
        </w:rPr>
      </w:pPr>
      <w:r w:rsidRPr="002B254C">
        <w:rPr>
          <w:rFonts w:ascii="黑体" w:eastAsia="黑体" w:hAnsi="黑体"/>
          <w:sz w:val="36"/>
          <w:szCs w:val="36"/>
        </w:rPr>
        <w:lastRenderedPageBreak/>
        <w:t>响应偏离表</w:t>
      </w:r>
    </w:p>
    <w:p w:rsidR="00C01C36" w:rsidRPr="002B254C" w:rsidRDefault="00C01C36" w:rsidP="00C01C36">
      <w:pPr>
        <w:spacing w:line="360" w:lineRule="exact"/>
        <w:jc w:val="center"/>
        <w:rPr>
          <w:rFonts w:ascii="仿宋" w:eastAsia="仿宋" w:hAnsi="仿宋" w:cs="仿宋"/>
          <w:b/>
          <w:sz w:val="28"/>
          <w:szCs w:val="28"/>
        </w:rPr>
      </w:pPr>
      <w:r w:rsidRPr="002B254C">
        <w:rPr>
          <w:rFonts w:ascii="仿宋" w:eastAsia="仿宋" w:hAnsi="仿宋" w:cs="仿宋" w:hint="eastAsia"/>
          <w:b/>
          <w:sz w:val="28"/>
          <w:szCs w:val="28"/>
        </w:rPr>
        <w:t>（包括技术规格、参数和商务条款偏离）</w:t>
      </w:r>
    </w:p>
    <w:tbl>
      <w:tblPr>
        <w:tblW w:w="9673"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6"/>
        <w:gridCol w:w="1013"/>
        <w:gridCol w:w="2564"/>
        <w:gridCol w:w="1162"/>
        <w:gridCol w:w="2684"/>
        <w:gridCol w:w="1734"/>
      </w:tblGrid>
      <w:tr w:rsidR="00C01C36" w:rsidRPr="002B254C" w:rsidTr="00432277">
        <w:trPr>
          <w:cantSplit/>
          <w:trHeight w:val="622"/>
        </w:trPr>
        <w:tc>
          <w:tcPr>
            <w:tcW w:w="516" w:type="dxa"/>
            <w:vMerge w:val="restart"/>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序号</w:t>
            </w:r>
          </w:p>
        </w:tc>
        <w:tc>
          <w:tcPr>
            <w:tcW w:w="3577" w:type="dxa"/>
            <w:gridSpan w:val="2"/>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磋商文件条款</w:t>
            </w:r>
          </w:p>
        </w:tc>
        <w:tc>
          <w:tcPr>
            <w:tcW w:w="3846" w:type="dxa"/>
            <w:gridSpan w:val="2"/>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响应文件条款</w:t>
            </w:r>
          </w:p>
        </w:tc>
        <w:tc>
          <w:tcPr>
            <w:tcW w:w="1734" w:type="dxa"/>
            <w:vMerge w:val="restart"/>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Pr>
                <w:rFonts w:ascii="仿宋_GB2312" w:eastAsia="仿宋_GB2312" w:hAnsi="仿宋" w:cs="仿宋_GB2312" w:hint="eastAsia"/>
                <w:kern w:val="0"/>
                <w:sz w:val="28"/>
                <w:szCs w:val="28"/>
              </w:rPr>
              <w:t>正/负偏离</w:t>
            </w:r>
          </w:p>
        </w:tc>
      </w:tr>
      <w:tr w:rsidR="00C01C36" w:rsidRPr="002B254C" w:rsidTr="00432277">
        <w:trPr>
          <w:cantSplit/>
          <w:trHeight w:val="701"/>
        </w:trPr>
        <w:tc>
          <w:tcPr>
            <w:tcW w:w="516" w:type="dxa"/>
            <w:vMerge/>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条款号</w:t>
            </w: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磋商文件的内容</w:t>
            </w: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条款号</w:t>
            </w: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r w:rsidRPr="002B254C">
              <w:rPr>
                <w:rFonts w:ascii="仿宋_GB2312" w:eastAsia="仿宋_GB2312" w:hAnsi="仿宋" w:cs="仿宋_GB2312" w:hint="eastAsia"/>
                <w:kern w:val="0"/>
                <w:sz w:val="28"/>
                <w:szCs w:val="28"/>
              </w:rPr>
              <w:t>响应文件偏离内容</w:t>
            </w:r>
          </w:p>
        </w:tc>
        <w:tc>
          <w:tcPr>
            <w:tcW w:w="1734" w:type="dxa"/>
            <w:vMerge/>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6"/>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6"/>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6"/>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6"/>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6"/>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19"/>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808"/>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r w:rsidR="00C01C36" w:rsidRPr="002B254C" w:rsidTr="00432277">
        <w:trPr>
          <w:trHeight w:val="797"/>
        </w:trPr>
        <w:tc>
          <w:tcPr>
            <w:tcW w:w="516"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013"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56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162"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2684" w:type="dxa"/>
            <w:noWrap/>
            <w:vAlign w:val="center"/>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c>
          <w:tcPr>
            <w:tcW w:w="1734" w:type="dxa"/>
          </w:tcPr>
          <w:p w:rsidR="00C01C36" w:rsidRPr="002B254C" w:rsidRDefault="00C01C36" w:rsidP="00432277">
            <w:pPr>
              <w:adjustRightInd w:val="0"/>
              <w:snapToGrid w:val="0"/>
              <w:spacing w:line="20" w:lineRule="atLeast"/>
              <w:jc w:val="center"/>
              <w:rPr>
                <w:rFonts w:ascii="仿宋_GB2312" w:eastAsia="仿宋_GB2312" w:hAnsi="仿宋" w:cs="仿宋_GB2312"/>
                <w:kern w:val="0"/>
                <w:sz w:val="28"/>
                <w:szCs w:val="28"/>
              </w:rPr>
            </w:pPr>
          </w:p>
        </w:tc>
      </w:tr>
    </w:tbl>
    <w:p w:rsidR="00C01C36" w:rsidRPr="00D0055A" w:rsidRDefault="00C01C36" w:rsidP="00C01C36">
      <w:pPr>
        <w:pStyle w:val="af0"/>
        <w:spacing w:line="400" w:lineRule="exact"/>
        <w:rPr>
          <w:rFonts w:ascii="仿宋_GB2312" w:eastAsia="仿宋_GB2312" w:hAnsi="仿宋" w:cs="仿宋" w:hint="default"/>
          <w:sz w:val="24"/>
        </w:rPr>
      </w:pPr>
      <w:r w:rsidRPr="002B254C">
        <w:rPr>
          <w:rFonts w:ascii="仿宋_GB2312" w:eastAsia="仿宋_GB2312" w:hAnsi="仿宋" w:cs="仿宋"/>
          <w:sz w:val="24"/>
        </w:rPr>
        <w:t>注：无偏离可填写“无”字，有偏离必须在本表列明，实际存在负偏离而在本表内没有列明的，磋商小组可作出不利于报价供应商的判定。</w:t>
      </w:r>
      <w:r w:rsidRPr="00D0055A">
        <w:rPr>
          <w:rFonts w:ascii="仿宋_GB2312" w:eastAsia="仿宋_GB2312" w:hAnsi="仿宋" w:cs="仿宋"/>
          <w:sz w:val="24"/>
        </w:rPr>
        <w:t>无此表或未逐条列明的，磋商小组视为无偏离。</w:t>
      </w:r>
    </w:p>
    <w:p w:rsidR="00C01C36" w:rsidRPr="002B254C" w:rsidRDefault="00C01C36" w:rsidP="00C01C36">
      <w:pPr>
        <w:spacing w:line="360" w:lineRule="exact"/>
        <w:ind w:firstLineChars="1750" w:firstLine="4900"/>
        <w:rPr>
          <w:rFonts w:ascii="仿宋" w:eastAsia="仿宋" w:hAnsi="仿宋" w:cs="仿宋"/>
          <w:sz w:val="28"/>
        </w:rPr>
      </w:pPr>
    </w:p>
    <w:p w:rsidR="00C01C36" w:rsidRPr="002B254C" w:rsidRDefault="00C01C36" w:rsidP="00C01C36">
      <w:pPr>
        <w:tabs>
          <w:tab w:val="left" w:pos="1005"/>
        </w:tabs>
        <w:spacing w:line="360" w:lineRule="auto"/>
        <w:ind w:firstLineChars="1600" w:firstLine="4480"/>
        <w:rPr>
          <w:rFonts w:ascii="仿宋_GB2312" w:eastAsia="仿宋_GB2312" w:hAnsi="仿宋" w:cs="Times New Roman"/>
          <w:kern w:val="0"/>
          <w:sz w:val="28"/>
          <w:szCs w:val="28"/>
        </w:rPr>
      </w:pPr>
      <w:r w:rsidRPr="002B254C">
        <w:rPr>
          <w:rFonts w:ascii="仿宋_GB2312" w:eastAsia="仿宋_GB2312" w:hAnsi="仿宋" w:cs="Times New Roman" w:hint="eastAsia"/>
          <w:kern w:val="0"/>
          <w:sz w:val="28"/>
          <w:szCs w:val="28"/>
        </w:rPr>
        <w:t xml:space="preserve">供应商名称(公章):   </w:t>
      </w:r>
    </w:p>
    <w:p w:rsidR="00C01C36" w:rsidRPr="002B254C" w:rsidRDefault="00C01C36" w:rsidP="00C01C36">
      <w:pPr>
        <w:tabs>
          <w:tab w:val="left" w:pos="1005"/>
        </w:tabs>
        <w:spacing w:line="360" w:lineRule="auto"/>
        <w:rPr>
          <w:rFonts w:ascii="仿宋_GB2312" w:eastAsia="仿宋_GB2312" w:hAnsi="仿宋" w:cs="Times New Roman"/>
          <w:kern w:val="0"/>
          <w:sz w:val="28"/>
          <w:szCs w:val="28"/>
        </w:rPr>
      </w:pPr>
      <w:r w:rsidRPr="002B254C">
        <w:rPr>
          <w:rFonts w:ascii="仿宋_GB2312" w:eastAsia="仿宋_GB2312" w:hAnsi="仿宋" w:hint="eastAsia"/>
          <w:sz w:val="28"/>
          <w:szCs w:val="28"/>
        </w:rPr>
        <w:t>法定代表人（依法登记的负责人）或授权代表（签字或盖章）:</w:t>
      </w:r>
    </w:p>
    <w:p w:rsidR="00C01C36" w:rsidRPr="002B254C" w:rsidRDefault="00C01C36" w:rsidP="00C01C36">
      <w:pPr>
        <w:widowControl/>
        <w:jc w:val="center"/>
        <w:rPr>
          <w:rFonts w:ascii="仿宋" w:eastAsia="仿宋" w:hAnsi="仿宋" w:cs="仿宋"/>
          <w:sz w:val="30"/>
          <w:szCs w:val="30"/>
        </w:rPr>
      </w:pPr>
    </w:p>
    <w:p w:rsidR="00C01C36" w:rsidRPr="002B254C" w:rsidRDefault="00C01C36" w:rsidP="00C01C36">
      <w:pPr>
        <w:widowControl/>
        <w:spacing w:line="276" w:lineRule="auto"/>
        <w:jc w:val="left"/>
        <w:rPr>
          <w:rFonts w:ascii="黑体" w:eastAsia="黑体" w:hAnsi="宋体" w:cs="黑体"/>
          <w:kern w:val="0"/>
          <w:sz w:val="44"/>
          <w:szCs w:val="44"/>
        </w:rPr>
      </w:pPr>
      <w:r w:rsidRPr="002B254C">
        <w:rPr>
          <w:rFonts w:ascii="仿宋" w:eastAsia="仿宋" w:hAnsi="仿宋" w:cs="仿宋" w:hint="eastAsia"/>
          <w:b/>
          <w:bCs/>
          <w:sz w:val="30"/>
          <w:szCs w:val="30"/>
        </w:rPr>
        <w:br w:type="page"/>
      </w:r>
    </w:p>
    <w:p w:rsidR="00C01C36" w:rsidRPr="002B254C" w:rsidRDefault="00C01C36" w:rsidP="00C01C36">
      <w:pPr>
        <w:jc w:val="center"/>
        <w:rPr>
          <w:rFonts w:ascii="黑体" w:eastAsia="黑体" w:hAnsi="宋体" w:cs="黑体"/>
          <w:kern w:val="0"/>
          <w:sz w:val="36"/>
          <w:szCs w:val="36"/>
        </w:rPr>
      </w:pPr>
      <w:r w:rsidRPr="002B254C">
        <w:rPr>
          <w:rFonts w:ascii="黑体" w:eastAsia="黑体" w:hAnsi="宋体" w:cs="黑体" w:hint="eastAsia"/>
          <w:kern w:val="0"/>
          <w:sz w:val="36"/>
          <w:szCs w:val="36"/>
        </w:rPr>
        <w:lastRenderedPageBreak/>
        <w:t>需要采购人提供的配合</w:t>
      </w:r>
    </w:p>
    <w:p w:rsidR="00C01C36" w:rsidRPr="002B254C" w:rsidRDefault="00C01C36" w:rsidP="00C01C36">
      <w:pPr>
        <w:pStyle w:val="a0"/>
      </w:pPr>
    </w:p>
    <w:p w:rsidR="00C01C36" w:rsidRPr="002B254C" w:rsidRDefault="00C01C36" w:rsidP="00C01C36">
      <w:pPr>
        <w:rPr>
          <w:rFonts w:ascii="黑体" w:eastAsia="黑体" w:hAnsi="黑体"/>
          <w:sz w:val="32"/>
          <w:szCs w:val="32"/>
        </w:rPr>
      </w:pPr>
      <w:r w:rsidRPr="002B254C">
        <w:rPr>
          <w:rFonts w:ascii="黑体" w:eastAsia="黑体" w:hAnsi="黑体" w:hint="eastAsia"/>
          <w:sz w:val="32"/>
          <w:szCs w:val="32"/>
        </w:rPr>
        <w:br w:type="page"/>
      </w:r>
    </w:p>
    <w:p w:rsidR="00C01C36" w:rsidRPr="002B254C" w:rsidRDefault="00C01C36" w:rsidP="00C01C36">
      <w:pPr>
        <w:jc w:val="center"/>
        <w:rPr>
          <w:rFonts w:ascii="黑体" w:eastAsia="黑体" w:hAnsi="黑体"/>
          <w:sz w:val="32"/>
          <w:szCs w:val="32"/>
        </w:rPr>
      </w:pPr>
      <w:r w:rsidRPr="002B254C">
        <w:rPr>
          <w:rFonts w:ascii="黑体" w:eastAsia="黑体" w:hAnsi="黑体" w:hint="eastAsia"/>
          <w:sz w:val="32"/>
          <w:szCs w:val="32"/>
        </w:rPr>
        <w:lastRenderedPageBreak/>
        <w:t>供应商认为需要提供的其他</w:t>
      </w:r>
      <w:r>
        <w:rPr>
          <w:rFonts w:ascii="黑体" w:eastAsia="黑体" w:hAnsi="黑体" w:hint="eastAsia"/>
          <w:sz w:val="32"/>
          <w:szCs w:val="32"/>
        </w:rPr>
        <w:t>资料（如有）</w:t>
      </w: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fa"/>
        <w:widowControl/>
        <w:spacing w:before="0" w:beforeAutospacing="1" w:after="0" w:afterAutospacing="1" w:line="412" w:lineRule="auto"/>
        <w:rPr>
          <w:rFonts w:ascii="楷体_GB2312" w:eastAsia="楷体_GB2312" w:hAnsi="宋体" w:cs="宋体"/>
          <w:sz w:val="44"/>
          <w:szCs w:val="44"/>
        </w:rPr>
      </w:pPr>
      <w:bookmarkStart w:id="37" w:name="_Toc152578605"/>
      <w:r w:rsidRPr="002B254C">
        <w:rPr>
          <w:rFonts w:ascii="楷体_GB2312" w:eastAsia="楷体_GB2312" w:hAnsi="宋体" w:cs="宋体" w:hint="eastAsia"/>
          <w:bCs/>
          <w:kern w:val="2"/>
          <w:sz w:val="44"/>
          <w:szCs w:val="44"/>
        </w:rPr>
        <w:t>第六章 政府采购合同（范本）</w:t>
      </w:r>
      <w:bookmarkEnd w:id="37"/>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spacing w:line="560" w:lineRule="exact"/>
        <w:ind w:firstLineChars="200" w:firstLine="720"/>
        <w:jc w:val="center"/>
        <w:rPr>
          <w:rFonts w:ascii="宋体" w:hAnsi="宋体"/>
          <w:sz w:val="36"/>
          <w:szCs w:val="36"/>
        </w:rPr>
      </w:pPr>
    </w:p>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 w:rsidR="00C01C36" w:rsidRPr="002B254C" w:rsidRDefault="00C01C36" w:rsidP="00C01C36">
      <w:pPr>
        <w:pStyle w:val="a0"/>
      </w:pPr>
    </w:p>
    <w:p w:rsidR="00C01C36" w:rsidRPr="002B254C" w:rsidRDefault="00C01C36" w:rsidP="00C01C36"/>
    <w:p w:rsidR="00C01C36" w:rsidRPr="002B254C" w:rsidRDefault="00C01C36" w:rsidP="00C01C36">
      <w:pPr>
        <w:spacing w:line="560" w:lineRule="exact"/>
        <w:ind w:firstLineChars="200" w:firstLine="720"/>
        <w:jc w:val="center"/>
        <w:rPr>
          <w:rFonts w:ascii="宋体" w:hAnsi="宋体"/>
          <w:sz w:val="36"/>
          <w:szCs w:val="36"/>
        </w:rPr>
      </w:pPr>
    </w:p>
    <w:p w:rsidR="00C01C36" w:rsidRPr="002B254C" w:rsidRDefault="00C01C36" w:rsidP="00C01C36">
      <w:pPr>
        <w:spacing w:line="360" w:lineRule="auto"/>
        <w:jc w:val="center"/>
        <w:rPr>
          <w:rFonts w:ascii="仿宋_GB2312" w:eastAsia="仿宋_GB2312" w:hAnsi="宋体" w:cs="Times New Roman"/>
          <w:sz w:val="52"/>
          <w:szCs w:val="52"/>
        </w:rPr>
      </w:pPr>
      <w:r w:rsidRPr="002B254C">
        <w:rPr>
          <w:rFonts w:ascii="仿宋_GB2312" w:eastAsia="仿宋_GB2312" w:hAnsi="宋体" w:cs="Times New Roman" w:hint="eastAsia"/>
          <w:sz w:val="52"/>
          <w:szCs w:val="52"/>
        </w:rPr>
        <w:t>山东省政府采购合同</w:t>
      </w:r>
    </w:p>
    <w:p w:rsidR="00C01C36" w:rsidRPr="002B254C" w:rsidRDefault="00C01C36" w:rsidP="00C01C36">
      <w:pPr>
        <w:spacing w:line="560" w:lineRule="exact"/>
        <w:jc w:val="center"/>
        <w:rPr>
          <w:rFonts w:ascii="仿宋_GB2312" w:eastAsia="仿宋_GB2312" w:hAnsi="宋体"/>
          <w:sz w:val="36"/>
          <w:szCs w:val="36"/>
        </w:rPr>
      </w:pPr>
      <w:r w:rsidRPr="002B254C">
        <w:rPr>
          <w:rFonts w:ascii="仿宋_GB2312" w:eastAsia="仿宋_GB2312" w:hAnsi="宋体" w:hint="eastAsia"/>
          <w:sz w:val="36"/>
          <w:szCs w:val="36"/>
        </w:rPr>
        <w:t>（工程类）</w:t>
      </w:r>
    </w:p>
    <w:p w:rsidR="00C01C36" w:rsidRPr="002B254C" w:rsidRDefault="00C01C36" w:rsidP="00C01C36">
      <w:pPr>
        <w:spacing w:line="560" w:lineRule="exact"/>
        <w:ind w:firstLineChars="200" w:firstLine="720"/>
        <w:jc w:val="center"/>
        <w:rPr>
          <w:rFonts w:ascii="仿宋_GB2312" w:eastAsia="仿宋_GB2312" w:hAnsi="宋体"/>
          <w:sz w:val="36"/>
          <w:szCs w:val="36"/>
        </w:rPr>
      </w:pPr>
    </w:p>
    <w:p w:rsidR="00C01C36" w:rsidRPr="002B254C" w:rsidRDefault="00C01C36" w:rsidP="00C01C36">
      <w:pPr>
        <w:spacing w:line="560" w:lineRule="exact"/>
        <w:ind w:firstLineChars="200" w:firstLine="720"/>
        <w:jc w:val="center"/>
        <w:rPr>
          <w:rFonts w:ascii="仿宋_GB2312" w:eastAsia="仿宋_GB2312" w:hAnsi="宋体"/>
          <w:sz w:val="36"/>
          <w:szCs w:val="36"/>
        </w:rPr>
      </w:pPr>
    </w:p>
    <w:p w:rsidR="00C01C36" w:rsidRPr="002B254C" w:rsidRDefault="00C01C36" w:rsidP="00C01C36">
      <w:pPr>
        <w:spacing w:line="560" w:lineRule="exact"/>
        <w:ind w:firstLineChars="200" w:firstLine="720"/>
        <w:jc w:val="center"/>
        <w:rPr>
          <w:rFonts w:ascii="仿宋_GB2312" w:eastAsia="仿宋_GB2312" w:hAnsi="宋体"/>
          <w:sz w:val="36"/>
          <w:szCs w:val="36"/>
        </w:rPr>
      </w:pPr>
    </w:p>
    <w:p w:rsidR="00C01C36" w:rsidRPr="002B254C" w:rsidRDefault="00C01C36" w:rsidP="00C01C36">
      <w:pPr>
        <w:spacing w:line="360" w:lineRule="auto"/>
        <w:ind w:firstLineChars="800" w:firstLine="224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项目名称:</w:t>
      </w:r>
      <w:r w:rsidRPr="003633D8">
        <w:rPr>
          <w:rFonts w:ascii="仿宋_GB2312" w:eastAsia="仿宋_GB2312" w:hAnsi="仿宋_GB2312" w:cs="仿宋_GB2312" w:hint="eastAsia"/>
          <w:b/>
          <w:sz w:val="28"/>
          <w:szCs w:val="28"/>
          <w:u w:val="single"/>
        </w:rPr>
        <w:t xml:space="preserve"> </w:t>
      </w:r>
      <w:r w:rsidR="009B7569">
        <w:rPr>
          <w:rFonts w:ascii="仿宋_GB2312" w:eastAsia="仿宋_GB2312" w:hAnsi="仿宋_GB2312" w:cs="仿宋_GB2312" w:hint="eastAsia"/>
          <w:b/>
          <w:sz w:val="28"/>
          <w:szCs w:val="28"/>
          <w:u w:val="single"/>
        </w:rPr>
        <w:t>高区口袋公园项目（彩虹园）工程</w:t>
      </w:r>
    </w:p>
    <w:p w:rsidR="00C01C36" w:rsidRPr="002B254C" w:rsidRDefault="00C01C36" w:rsidP="00C01C36">
      <w:pPr>
        <w:spacing w:line="360" w:lineRule="auto"/>
        <w:ind w:firstLineChars="800" w:firstLine="224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合同编号:</w:t>
      </w:r>
      <w:r>
        <w:rPr>
          <w:rFonts w:ascii="仿宋_GB2312" w:eastAsia="仿宋_GB2312" w:hAnsi="仿宋_GB2312" w:cs="仿宋_GB2312" w:hint="eastAsia"/>
          <w:sz w:val="28"/>
          <w:szCs w:val="28"/>
          <w:u w:val="single"/>
        </w:rPr>
        <w:t xml:space="preserve">                   </w:t>
      </w:r>
      <w:r w:rsidRPr="002B254C">
        <w:rPr>
          <w:rFonts w:ascii="仿宋_GB2312" w:eastAsia="仿宋_GB2312" w:hAnsi="仿宋_GB2312" w:cs="仿宋_GB2312" w:hint="eastAsia"/>
          <w:sz w:val="28"/>
          <w:szCs w:val="28"/>
        </w:rPr>
        <w:t xml:space="preserve"> </w:t>
      </w:r>
    </w:p>
    <w:p w:rsidR="00C01C36" w:rsidRPr="002B254C" w:rsidRDefault="00C01C36" w:rsidP="00C01C36">
      <w:pPr>
        <w:spacing w:line="360" w:lineRule="auto"/>
        <w:ind w:firstLineChars="800" w:firstLine="224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计划编号:</w:t>
      </w:r>
      <w:r>
        <w:rPr>
          <w:rFonts w:ascii="仿宋_GB2312" w:eastAsia="仿宋_GB2312" w:hAnsi="仿宋_GB2312" w:cs="仿宋_GB2312" w:hint="eastAsia"/>
          <w:sz w:val="28"/>
          <w:szCs w:val="28"/>
          <w:u w:val="single"/>
        </w:rPr>
        <w:t xml:space="preserve">                   </w:t>
      </w:r>
      <w:r w:rsidRPr="002B254C">
        <w:rPr>
          <w:rFonts w:ascii="仿宋_GB2312" w:eastAsia="仿宋_GB2312" w:hAnsi="仿宋_GB2312" w:cs="仿宋_GB2312" w:hint="eastAsia"/>
          <w:sz w:val="28"/>
          <w:szCs w:val="28"/>
        </w:rPr>
        <w:t xml:space="preserve"> </w:t>
      </w:r>
    </w:p>
    <w:p w:rsidR="00C01C36" w:rsidRPr="002B254C" w:rsidRDefault="00C01C36" w:rsidP="00C01C36">
      <w:pPr>
        <w:spacing w:line="360" w:lineRule="auto"/>
        <w:rPr>
          <w:rFonts w:ascii="仿宋_GB2312" w:eastAsia="仿宋_GB2312" w:hAnsi="仿宋_GB2312" w:cs="仿宋_GB2312"/>
          <w:sz w:val="28"/>
          <w:szCs w:val="28"/>
        </w:rPr>
      </w:pPr>
    </w:p>
    <w:p w:rsidR="00C01C36" w:rsidRPr="002B254C" w:rsidRDefault="00C01C36" w:rsidP="00C01C36">
      <w:pPr>
        <w:rPr>
          <w:rFonts w:ascii="仿宋_GB2312" w:eastAsia="仿宋_GB2312" w:hAnsi="仿宋_GB2312" w:cs="仿宋_GB2312"/>
          <w:sz w:val="28"/>
          <w:szCs w:val="28"/>
        </w:rPr>
      </w:pPr>
    </w:p>
    <w:p w:rsidR="00C01C36" w:rsidRPr="002B254C" w:rsidRDefault="00C01C36" w:rsidP="00C01C36">
      <w:pPr>
        <w:pStyle w:val="a0"/>
      </w:pPr>
    </w:p>
    <w:p w:rsidR="00C01C36" w:rsidRPr="002B254C" w:rsidRDefault="00C01C36" w:rsidP="00C01C36">
      <w:pPr>
        <w:pStyle w:val="a0"/>
      </w:pPr>
    </w:p>
    <w:p w:rsidR="00C01C36" w:rsidRPr="002B254C" w:rsidRDefault="00C01C36" w:rsidP="00C01C36"/>
    <w:p w:rsidR="00C01C36" w:rsidRPr="002B254C" w:rsidRDefault="00C01C36" w:rsidP="00C01C36">
      <w:pPr>
        <w:rPr>
          <w:rFonts w:ascii="仿宋_GB2312" w:eastAsia="仿宋_GB2312" w:hAnsi="仿宋_GB2312" w:cs="仿宋_GB2312"/>
          <w:b/>
          <w:bCs/>
          <w:sz w:val="28"/>
          <w:szCs w:val="28"/>
        </w:rPr>
      </w:pPr>
    </w:p>
    <w:p w:rsidR="00C01C36" w:rsidRPr="002B254C" w:rsidRDefault="00C01C36" w:rsidP="00C01C36">
      <w:pPr>
        <w:pStyle w:val="a0"/>
        <w:rPr>
          <w:rFonts w:ascii="仿宋_GB2312" w:eastAsia="仿宋_GB2312"/>
        </w:rPr>
      </w:pPr>
    </w:p>
    <w:p w:rsidR="00C01C36" w:rsidRPr="002B254C" w:rsidRDefault="00C01C36" w:rsidP="00C01C36">
      <w:pPr>
        <w:spacing w:line="360" w:lineRule="auto"/>
        <w:ind w:firstLineChars="500" w:firstLine="1600"/>
        <w:rPr>
          <w:rFonts w:ascii="仿宋_GB2312" w:eastAsia="仿宋_GB2312" w:hAnsi="仿宋_GB2312" w:cs="仿宋_GB2312"/>
          <w:sz w:val="32"/>
          <w:szCs w:val="32"/>
          <w:u w:val="single"/>
        </w:rPr>
      </w:pPr>
      <w:r w:rsidRPr="002B254C">
        <w:rPr>
          <w:rFonts w:ascii="仿宋_GB2312" w:eastAsia="仿宋_GB2312" w:hAnsi="仿宋_GB2312" w:cs="仿宋_GB2312" w:hint="eastAsia"/>
          <w:sz w:val="32"/>
          <w:szCs w:val="32"/>
        </w:rPr>
        <w:t>采 购 人:</w:t>
      </w:r>
      <w:r w:rsidRPr="003633D8">
        <w:rPr>
          <w:rFonts w:ascii="仿宋_GB2312" w:eastAsia="仿宋_GB2312" w:hAnsi="仿宋_GB2312" w:cs="仿宋_GB2312" w:hint="eastAsia"/>
          <w:b/>
          <w:sz w:val="28"/>
          <w:szCs w:val="28"/>
          <w:u w:val="single"/>
        </w:rPr>
        <w:t xml:space="preserve"> 威海火炬高技术产业开发区建设局</w:t>
      </w:r>
      <w:r w:rsidR="00495482" w:rsidRPr="002B254C">
        <w:rPr>
          <w:rFonts w:ascii="仿宋_GB2312" w:eastAsia="仿宋_GB2312" w:hAnsi="仿宋_GB2312" w:cs="仿宋_GB2312" w:hint="eastAsia"/>
          <w:sz w:val="32"/>
          <w:szCs w:val="32"/>
          <w:u w:val="single"/>
        </w:rPr>
        <w:fldChar w:fldCharType="begin"/>
      </w:r>
      <w:r w:rsidRPr="002B254C">
        <w:rPr>
          <w:rFonts w:ascii="仿宋_GB2312" w:eastAsia="仿宋_GB2312" w:hAnsi="仿宋_GB2312" w:cs="仿宋_GB2312" w:hint="eastAsia"/>
          <w:sz w:val="32"/>
          <w:szCs w:val="32"/>
          <w:u w:val="single"/>
        </w:rPr>
        <w:instrText>&lt;MK&gt;buyers.organname&lt;/MK&gt;</w:instrText>
      </w:r>
      <w:r w:rsidR="00495482" w:rsidRPr="002B254C">
        <w:rPr>
          <w:rFonts w:ascii="仿宋_GB2312" w:eastAsia="仿宋_GB2312" w:hAnsi="仿宋_GB2312" w:cs="仿宋_GB2312" w:hint="eastAsia"/>
          <w:sz w:val="32"/>
          <w:szCs w:val="32"/>
          <w:u w:val="single"/>
        </w:rPr>
        <w:fldChar w:fldCharType="end"/>
      </w:r>
    </w:p>
    <w:p w:rsidR="00C01C36" w:rsidRDefault="00C01C36" w:rsidP="00C01C36">
      <w:pPr>
        <w:spacing w:line="360" w:lineRule="auto"/>
        <w:ind w:firstLineChars="500" w:firstLine="1600"/>
        <w:rPr>
          <w:rFonts w:ascii="仿宋_GB2312" w:eastAsia="仿宋_GB2312" w:hAnsi="仿宋_GB2312" w:cs="仿宋_GB2312"/>
          <w:sz w:val="28"/>
          <w:szCs w:val="28"/>
        </w:rPr>
      </w:pPr>
      <w:r w:rsidRPr="002B254C">
        <w:rPr>
          <w:rFonts w:ascii="仿宋_GB2312" w:eastAsia="仿宋_GB2312" w:hAnsi="仿宋_GB2312" w:cs="仿宋_GB2312" w:hint="eastAsia"/>
          <w:sz w:val="32"/>
          <w:szCs w:val="32"/>
        </w:rPr>
        <w:t>供 应 商：</w:t>
      </w:r>
      <w:r>
        <w:rPr>
          <w:rFonts w:ascii="仿宋_GB2312" w:eastAsia="仿宋_GB2312" w:hAnsi="仿宋_GB2312" w:cs="仿宋_GB2312" w:hint="eastAsia"/>
          <w:sz w:val="28"/>
          <w:szCs w:val="28"/>
          <w:u w:val="single"/>
        </w:rPr>
        <w:t xml:space="preserve">                          </w:t>
      </w:r>
      <w:r w:rsidRPr="002B254C">
        <w:rPr>
          <w:rFonts w:ascii="仿宋_GB2312" w:eastAsia="仿宋_GB2312" w:hAnsi="仿宋_GB2312" w:cs="仿宋_GB2312" w:hint="eastAsia"/>
          <w:sz w:val="28"/>
          <w:szCs w:val="28"/>
        </w:rPr>
        <w:t xml:space="preserve"> </w:t>
      </w:r>
    </w:p>
    <w:p w:rsidR="00C01C36" w:rsidRPr="002B254C" w:rsidRDefault="00C01C36" w:rsidP="00C01C36">
      <w:pPr>
        <w:spacing w:line="360" w:lineRule="auto"/>
        <w:ind w:firstLineChars="500" w:firstLine="1600"/>
        <w:rPr>
          <w:rFonts w:ascii="仿宋_GB2312" w:eastAsia="仿宋_GB2312" w:hAnsi="仿宋_GB2312" w:cs="仿宋_GB2312"/>
          <w:sz w:val="32"/>
          <w:szCs w:val="32"/>
          <w:u w:val="single"/>
        </w:rPr>
      </w:pPr>
      <w:r w:rsidRPr="002B254C">
        <w:rPr>
          <w:rFonts w:ascii="仿宋_GB2312" w:eastAsia="仿宋_GB2312" w:hAnsi="仿宋_GB2312" w:cs="仿宋_GB2312" w:hint="eastAsia"/>
          <w:sz w:val="32"/>
          <w:szCs w:val="32"/>
        </w:rPr>
        <w:t>采购代理机构:</w:t>
      </w:r>
      <w:r>
        <w:rPr>
          <w:rFonts w:ascii="仿宋_GB2312" w:eastAsia="仿宋_GB2312" w:hAnsi="仿宋_GB2312" w:cs="仿宋_GB2312" w:hint="eastAsia"/>
          <w:sz w:val="28"/>
          <w:szCs w:val="28"/>
          <w:u w:val="single"/>
        </w:rPr>
        <w:t xml:space="preserve">                       </w:t>
      </w:r>
    </w:p>
    <w:p w:rsidR="00C01C36" w:rsidRPr="002B254C" w:rsidRDefault="00C01C36" w:rsidP="00C01C36">
      <w:pPr>
        <w:spacing w:line="360" w:lineRule="auto"/>
        <w:ind w:firstLineChars="900" w:firstLine="2520"/>
        <w:rPr>
          <w:rFonts w:ascii="仿宋_GB2312" w:eastAsia="仿宋_GB2312" w:hAnsi="仿宋_GB2312" w:cs="仿宋_GB2312"/>
          <w:sz w:val="28"/>
          <w:szCs w:val="28"/>
        </w:rPr>
      </w:pPr>
    </w:p>
    <w:p w:rsidR="00C01C36" w:rsidRPr="002B254C" w:rsidRDefault="00C01C36" w:rsidP="00C01C36">
      <w:pPr>
        <w:spacing w:line="360" w:lineRule="auto"/>
        <w:jc w:val="center"/>
        <w:rPr>
          <w:rFonts w:ascii="仿宋_GB2312" w:eastAsia="仿宋_GB2312" w:hAnsi="仿宋_GB2312" w:cs="仿宋_GB2312"/>
          <w:sz w:val="32"/>
          <w:szCs w:val="32"/>
        </w:rPr>
      </w:pPr>
      <w:r w:rsidRPr="002B254C">
        <w:rPr>
          <w:rFonts w:ascii="仿宋_GB2312" w:eastAsia="仿宋_GB2312" w:hAnsi="仿宋_GB2312" w:cs="仿宋_GB2312" w:hint="eastAsia"/>
          <w:sz w:val="32"/>
          <w:szCs w:val="32"/>
        </w:rPr>
        <w:t>签订时间：</w:t>
      </w:r>
      <w:bookmarkStart w:id="38" w:name="chineseContractDate"/>
      <w:r w:rsidRPr="002B254C">
        <w:rPr>
          <w:rFonts w:ascii="仿宋_GB2312" w:eastAsia="仿宋_GB2312" w:hAnsi="仿宋_GB2312" w:cs="仿宋_GB2312" w:hint="eastAsia"/>
          <w:sz w:val="32"/>
          <w:szCs w:val="32"/>
        </w:rPr>
        <w:t xml:space="preserve">   年   月  日</w:t>
      </w:r>
      <w:bookmarkEnd w:id="38"/>
    </w:p>
    <w:p w:rsidR="00C01C36" w:rsidRPr="002B254C" w:rsidRDefault="00C01C36" w:rsidP="00C01C36">
      <w:pPr>
        <w:spacing w:line="560" w:lineRule="exact"/>
        <w:jc w:val="center"/>
        <w:rPr>
          <w:rFonts w:ascii="宋体" w:hAnsi="宋体"/>
          <w:b/>
          <w:sz w:val="32"/>
          <w:szCs w:val="32"/>
        </w:rPr>
      </w:pPr>
    </w:p>
    <w:p w:rsidR="00C01C36" w:rsidRPr="002B254C" w:rsidRDefault="00C01C36" w:rsidP="00C01C36">
      <w:pPr>
        <w:spacing w:line="560" w:lineRule="exact"/>
        <w:jc w:val="center"/>
        <w:rPr>
          <w:rFonts w:ascii="宋体" w:hAnsi="宋体"/>
          <w:b/>
          <w:sz w:val="32"/>
          <w:szCs w:val="32"/>
        </w:rPr>
      </w:pPr>
    </w:p>
    <w:p w:rsidR="00C01C36" w:rsidRPr="002B254C" w:rsidRDefault="00C01C36" w:rsidP="00C01C36">
      <w:pPr>
        <w:pStyle w:val="a0"/>
      </w:pPr>
    </w:p>
    <w:p w:rsidR="00C01C36" w:rsidRPr="002B254C" w:rsidRDefault="00C01C36" w:rsidP="00C01C36">
      <w:pPr>
        <w:spacing w:line="560" w:lineRule="exact"/>
        <w:jc w:val="center"/>
        <w:rPr>
          <w:rFonts w:ascii="仿宋_GB2312" w:eastAsia="仿宋_GB2312" w:hAnsi="仿宋_GB2312" w:cs="仿宋_GB2312"/>
          <w:b/>
          <w:sz w:val="24"/>
        </w:rPr>
      </w:pPr>
      <w:r w:rsidRPr="002B254C">
        <w:rPr>
          <w:rFonts w:ascii="仿宋_GB2312" w:eastAsia="仿宋_GB2312" w:hAnsi="仿宋_GB2312" w:cs="仿宋_GB2312" w:hint="eastAsia"/>
          <w:b/>
          <w:sz w:val="24"/>
        </w:rPr>
        <w:lastRenderedPageBreak/>
        <w:t>第一部分  合同协议书</w:t>
      </w:r>
    </w:p>
    <w:p w:rsidR="00C01C36" w:rsidRPr="002B254C" w:rsidRDefault="00C01C36" w:rsidP="00C01C36">
      <w:pPr>
        <w:pStyle w:val="HTML2"/>
        <w:rPr>
          <w:rFonts w:ascii="仿宋_GB2312" w:eastAsia="仿宋_GB2312" w:hAnsi="仿宋_GB2312" w:cs="仿宋_GB2312"/>
        </w:rPr>
      </w:pPr>
    </w:p>
    <w:p w:rsidR="00C01C36" w:rsidRPr="002B254C" w:rsidRDefault="00C01C36" w:rsidP="00C01C36">
      <w:pPr>
        <w:spacing w:line="480" w:lineRule="exact"/>
        <w:rPr>
          <w:rFonts w:ascii="仿宋_GB2312" w:eastAsia="仿宋_GB2312" w:hAnsi="仿宋_GB2312" w:cs="仿宋_GB2312"/>
          <w:b/>
          <w:sz w:val="24"/>
          <w:u w:val="single"/>
        </w:rPr>
      </w:pPr>
      <w:r w:rsidRPr="002B254C">
        <w:rPr>
          <w:rFonts w:ascii="仿宋_GB2312" w:eastAsia="仿宋_GB2312" w:hAnsi="仿宋_GB2312" w:cs="仿宋_GB2312" w:hint="eastAsia"/>
          <w:b/>
          <w:sz w:val="24"/>
        </w:rPr>
        <w:t>发包人（全称）：</w:t>
      </w:r>
      <w:r w:rsidRPr="002B254C">
        <w:rPr>
          <w:rFonts w:ascii="仿宋_GB2312" w:eastAsia="仿宋_GB2312" w:hAnsi="仿宋_GB2312" w:cs="仿宋_GB2312" w:hint="eastAsia"/>
          <w:b/>
          <w:sz w:val="24"/>
          <w:u w:val="single"/>
        </w:rPr>
        <w:t>威海火炬高技术产业开发区建设局</w:t>
      </w:r>
    </w:p>
    <w:p w:rsidR="00C01C36" w:rsidRPr="00750E8E" w:rsidRDefault="00C01C36" w:rsidP="00C01C36">
      <w:pPr>
        <w:spacing w:line="480" w:lineRule="exact"/>
        <w:rPr>
          <w:rFonts w:ascii="仿宋_GB2312" w:eastAsia="仿宋_GB2312" w:hAnsi="仿宋_GB2312" w:cs="仿宋_GB2312"/>
          <w:b/>
          <w:sz w:val="24"/>
          <w:u w:val="single"/>
        </w:rPr>
      </w:pPr>
      <w:r w:rsidRPr="002B254C">
        <w:rPr>
          <w:rFonts w:ascii="仿宋_GB2312" w:eastAsia="仿宋_GB2312" w:hAnsi="仿宋_GB2312" w:cs="仿宋_GB2312" w:hint="eastAsia"/>
          <w:b/>
          <w:sz w:val="24"/>
        </w:rPr>
        <w:t>承包人（全称）：</w:t>
      </w:r>
      <w:r w:rsidRPr="00750E8E">
        <w:rPr>
          <w:rFonts w:ascii="仿宋_GB2312" w:eastAsia="仿宋_GB2312" w:hAnsi="仿宋_GB2312" w:cs="仿宋_GB2312" w:hint="eastAsia"/>
          <w:sz w:val="24"/>
          <w:u w:val="single"/>
        </w:rPr>
        <w:t xml:space="preserve">                 </w:t>
      </w:r>
      <w:r w:rsidR="00750E8E">
        <w:rPr>
          <w:rFonts w:ascii="仿宋_GB2312" w:eastAsia="仿宋_GB2312" w:hAnsi="仿宋_GB2312" w:cs="仿宋_GB2312"/>
          <w:sz w:val="24"/>
          <w:u w:val="single"/>
        </w:rPr>
        <w:t xml:space="preserve">       </w:t>
      </w:r>
      <w:r w:rsidRPr="00750E8E">
        <w:rPr>
          <w:rFonts w:ascii="仿宋_GB2312" w:eastAsia="仿宋_GB2312" w:hAnsi="仿宋_GB2312" w:cs="仿宋_GB2312" w:hint="eastAsia"/>
          <w:sz w:val="24"/>
          <w:u w:val="single"/>
        </w:rPr>
        <w:t xml:space="preserve">             </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根据《中华人民共和国民法典》、《中华人民共和国建筑法》及有关法律规定，遵循平等、自愿、公平和诚实信用的原则，双方就</w:t>
      </w:r>
      <w:r w:rsidR="009B7569">
        <w:rPr>
          <w:rFonts w:ascii="仿宋_GB2312" w:eastAsia="仿宋_GB2312" w:hAnsi="仿宋_GB2312" w:cs="仿宋_GB2312" w:hint="eastAsia"/>
          <w:b/>
          <w:sz w:val="24"/>
          <w:u w:val="single"/>
        </w:rPr>
        <w:t>高区口袋公园项目（彩虹园）工程</w:t>
      </w:r>
      <w:r w:rsidRPr="002B254C">
        <w:rPr>
          <w:rFonts w:ascii="仿宋_GB2312" w:eastAsia="仿宋_GB2312" w:hAnsi="仿宋_GB2312" w:cs="仿宋_GB2312" w:hint="eastAsia"/>
          <w:sz w:val="24"/>
        </w:rPr>
        <w:t>施工及有关事项协商一致，共同达成如下协议：</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39" w:name="_Toc351203481"/>
      <w:r w:rsidRPr="002B254C">
        <w:rPr>
          <w:rFonts w:ascii="仿宋_GB2312" w:eastAsia="仿宋_GB2312" w:hAnsi="仿宋_GB2312" w:cs="仿宋_GB2312" w:hint="eastAsia"/>
          <w:b/>
          <w:sz w:val="24"/>
        </w:rPr>
        <w:t>一、工程概况</w:t>
      </w:r>
      <w:bookmarkEnd w:id="39"/>
    </w:p>
    <w:p w:rsidR="00C01C36" w:rsidRPr="002B254C"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1.工程名称：</w:t>
      </w:r>
      <w:r w:rsidR="009B7569">
        <w:rPr>
          <w:rFonts w:ascii="仿宋_GB2312" w:eastAsia="仿宋_GB2312" w:hAnsi="仿宋_GB2312" w:cs="仿宋_GB2312" w:hint="eastAsia"/>
          <w:b/>
          <w:sz w:val="24"/>
          <w:u w:val="single"/>
        </w:rPr>
        <w:t>高区口袋公园项目（彩虹园）工程</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2.工程地点：</w:t>
      </w:r>
      <w:r w:rsidR="0009496B" w:rsidRPr="0009496B">
        <w:rPr>
          <w:rFonts w:ascii="仿宋_GB2312" w:eastAsia="仿宋_GB2312" w:hAnsi="仿宋_GB2312" w:cs="仿宋_GB2312" w:hint="eastAsia"/>
          <w:b/>
          <w:bCs/>
          <w:sz w:val="24"/>
          <w:u w:val="single"/>
        </w:rPr>
        <w:t>威海市高区</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3.工程立项批准文号：</w:t>
      </w:r>
      <w:r w:rsidRPr="00750E8E">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4.资金来源：</w:t>
      </w:r>
      <w:r w:rsidRPr="002B254C">
        <w:rPr>
          <w:rFonts w:ascii="仿宋_GB2312" w:eastAsia="仿宋_GB2312" w:hAnsi="仿宋_GB2312" w:cs="仿宋_GB2312" w:hint="eastAsia"/>
          <w:b/>
          <w:sz w:val="24"/>
          <w:u w:val="single"/>
        </w:rPr>
        <w:t>财政资金</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5.工程内容：</w:t>
      </w:r>
      <w:r w:rsidR="0009496B" w:rsidRPr="0009496B">
        <w:rPr>
          <w:rFonts w:ascii="仿宋_GB2312" w:eastAsia="仿宋_GB2312" w:hAnsi="仿宋_GB2312" w:cs="仿宋_GB2312" w:hint="eastAsia"/>
          <w:b/>
          <w:bCs/>
          <w:sz w:val="24"/>
          <w:u w:val="single"/>
        </w:rPr>
        <w:t>本工程面积约为12400m2，主要包括原路面挖除、混凝土路面、砖铺路面、路沿石、游乐健身设施、管理房、围墙、栏杆、绿化苗木采购、种植及养护、景观灯以及室外管网工程等</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6.工程承包范围：</w:t>
      </w:r>
      <w:r w:rsidR="00A648C6" w:rsidRPr="00A648C6">
        <w:rPr>
          <w:rFonts w:ascii="仿宋_GB2312" w:eastAsia="仿宋_GB2312" w:hAnsi="仿宋_GB2312" w:cs="仿宋_GB2312" w:hint="eastAsia"/>
          <w:b/>
          <w:sz w:val="24"/>
          <w:u w:val="single"/>
        </w:rPr>
        <w:t>高区口袋公园项目（彩虹园）工程，工程量清单范围的全部内容</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0" w:name="_Toc351203482"/>
      <w:r w:rsidRPr="002B254C">
        <w:rPr>
          <w:rFonts w:ascii="仿宋_GB2312" w:eastAsia="仿宋_GB2312" w:hAnsi="仿宋_GB2312" w:cs="仿宋_GB2312" w:hint="eastAsia"/>
          <w:b/>
          <w:sz w:val="24"/>
        </w:rPr>
        <w:t>二、合同工期</w:t>
      </w:r>
      <w:bookmarkEnd w:id="40"/>
    </w:p>
    <w:p w:rsidR="00C01C36" w:rsidRPr="002B254C" w:rsidRDefault="00C01C36" w:rsidP="00C01C36">
      <w:pPr>
        <w:spacing w:line="520" w:lineRule="exact"/>
        <w:ind w:firstLine="459"/>
        <w:rPr>
          <w:rFonts w:ascii="仿宋_GB2312" w:eastAsia="仿宋_GB2312" w:hAnsi="仿宋_GB2312" w:cs="仿宋_GB2312"/>
          <w:sz w:val="24"/>
        </w:rPr>
      </w:pPr>
      <w:r w:rsidRPr="002B254C">
        <w:rPr>
          <w:rFonts w:ascii="仿宋_GB2312" w:eastAsia="仿宋_GB2312" w:hAnsi="仿宋_GB2312" w:cs="仿宋_GB2312" w:hint="eastAsia"/>
          <w:sz w:val="24"/>
        </w:rPr>
        <w:t>计划开工日期：</w:t>
      </w:r>
      <w:r w:rsidR="00FB5A03" w:rsidRPr="00FB5A03">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月</w:t>
      </w:r>
      <w:r w:rsidRPr="00DC3DC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日。</w:t>
      </w:r>
    </w:p>
    <w:p w:rsidR="00C01C36" w:rsidRPr="002B254C" w:rsidRDefault="00C01C36" w:rsidP="00C01C36">
      <w:pPr>
        <w:spacing w:line="520" w:lineRule="exact"/>
        <w:ind w:firstLine="459"/>
        <w:rPr>
          <w:rFonts w:ascii="仿宋_GB2312" w:eastAsia="仿宋_GB2312" w:hAnsi="仿宋_GB2312" w:cs="仿宋_GB2312"/>
          <w:sz w:val="24"/>
        </w:rPr>
      </w:pPr>
      <w:r w:rsidRPr="002B254C">
        <w:rPr>
          <w:rFonts w:ascii="仿宋_GB2312" w:eastAsia="仿宋_GB2312" w:hAnsi="仿宋_GB2312" w:cs="仿宋_GB2312" w:hint="eastAsia"/>
          <w:sz w:val="24"/>
        </w:rPr>
        <w:t>计划竣工日期：</w:t>
      </w:r>
      <w:r w:rsidR="00FB5A03" w:rsidRPr="00FB5A03">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年</w:t>
      </w:r>
      <w:r w:rsidRPr="00DC3DC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月</w:t>
      </w:r>
      <w:r w:rsidRPr="00DC3DC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日。</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工期总日历天数：</w:t>
      </w:r>
      <w:r w:rsidRPr="00DC3DC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天。工期总日历天数与根据前述计划开竣工日期计算的工期天数不一致的，以工期总日历天数为准。</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1" w:name="_Toc351203483"/>
      <w:r w:rsidRPr="002B254C">
        <w:rPr>
          <w:rFonts w:ascii="仿宋_GB2312" w:eastAsia="仿宋_GB2312" w:hAnsi="仿宋_GB2312" w:cs="仿宋_GB2312" w:hint="eastAsia"/>
          <w:b/>
          <w:sz w:val="24"/>
        </w:rPr>
        <w:t>三、质量标准</w:t>
      </w:r>
      <w:bookmarkEnd w:id="41"/>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工程质量符合</w:t>
      </w:r>
      <w:r w:rsidRPr="002B254C">
        <w:rPr>
          <w:rFonts w:ascii="仿宋_GB2312" w:eastAsia="仿宋_GB2312" w:hAnsi="仿宋_GB2312" w:cs="仿宋_GB2312" w:hint="eastAsia"/>
          <w:b/>
          <w:sz w:val="24"/>
          <w:u w:val="single"/>
        </w:rPr>
        <w:t xml:space="preserve">国家验收规范合格 </w:t>
      </w:r>
      <w:r w:rsidRPr="002B254C">
        <w:rPr>
          <w:rFonts w:ascii="仿宋_GB2312" w:eastAsia="仿宋_GB2312" w:hAnsi="仿宋_GB2312" w:cs="仿宋_GB2312" w:hint="eastAsia"/>
          <w:sz w:val="24"/>
        </w:rPr>
        <w:t>标准。</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2" w:name="_Toc351203484"/>
      <w:r w:rsidRPr="002B254C">
        <w:rPr>
          <w:rFonts w:ascii="仿宋_GB2312" w:eastAsia="仿宋_GB2312" w:hAnsi="仿宋_GB2312" w:cs="仿宋_GB2312" w:hint="eastAsia"/>
          <w:b/>
          <w:sz w:val="24"/>
        </w:rPr>
        <w:t>四、签约合同价</w:t>
      </w:r>
      <w:bookmarkEnd w:id="42"/>
      <w:r w:rsidRPr="002B254C">
        <w:rPr>
          <w:rFonts w:ascii="仿宋_GB2312" w:eastAsia="仿宋_GB2312" w:hAnsi="仿宋_GB2312" w:cs="仿宋_GB2312" w:hint="eastAsia"/>
          <w:b/>
          <w:sz w:val="24"/>
        </w:rPr>
        <w:t>与合同价格形式</w:t>
      </w:r>
      <w:r w:rsidRPr="002B254C">
        <w:rPr>
          <w:rFonts w:ascii="仿宋_GB2312" w:eastAsia="仿宋_GB2312" w:hAnsi="仿宋_GB2312" w:cs="仿宋_GB2312" w:hint="eastAsia"/>
          <w:b/>
          <w:sz w:val="24"/>
        </w:rPr>
        <w:tab/>
      </w:r>
    </w:p>
    <w:p w:rsidR="00C01C36" w:rsidRPr="00261714"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1.签约合同价为：</w:t>
      </w:r>
    </w:p>
    <w:p w:rsidR="00C01C36" w:rsidRPr="002B254C" w:rsidRDefault="00C01C36" w:rsidP="00C01C36">
      <w:pPr>
        <w:ind w:firstLineChars="200" w:firstLine="480"/>
        <w:rPr>
          <w:rFonts w:ascii="仿宋_GB2312" w:eastAsia="仿宋_GB2312" w:hAnsi="仿宋_GB2312" w:cs="仿宋_GB2312"/>
          <w:bCs/>
          <w:sz w:val="24"/>
        </w:rPr>
      </w:pPr>
      <w:r w:rsidRPr="002B254C">
        <w:rPr>
          <w:rFonts w:ascii="仿宋_GB2312" w:eastAsia="仿宋_GB2312" w:hAnsi="仿宋_GB2312" w:cs="仿宋_GB2312" w:hint="eastAsia"/>
          <w:sz w:val="24"/>
        </w:rPr>
        <w:t>人民币（大写）</w:t>
      </w:r>
      <w:r w:rsidRPr="00DC3DC3">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u w:val="single"/>
        </w:rPr>
        <w:t xml:space="preserve">            </w:t>
      </w:r>
      <w:r w:rsidRPr="00DC3DC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Cs/>
          <w:sz w:val="24"/>
        </w:rPr>
        <w:t xml:space="preserve"> (</w:t>
      </w:r>
      <w:r>
        <w:rPr>
          <w:rFonts w:ascii="仿宋_GB2312" w:eastAsia="仿宋_GB2312" w:hint="eastAsia"/>
          <w:color w:val="000000"/>
          <w:sz w:val="24"/>
        </w:rPr>
        <w:t>¥</w:t>
      </w:r>
      <w:r>
        <w:rPr>
          <w:rFonts w:ascii="仿宋_GB2312" w:eastAsia="仿宋_GB2312" w:hint="eastAsia"/>
          <w:color w:val="000000"/>
          <w:sz w:val="24"/>
          <w:u w:val="single"/>
        </w:rPr>
        <w:t xml:space="preserve">           </w:t>
      </w:r>
      <w:r w:rsidRPr="002B254C">
        <w:rPr>
          <w:rFonts w:ascii="仿宋_GB2312" w:eastAsia="仿宋_GB2312" w:hAnsi="仿宋_GB2312" w:cs="仿宋_GB2312" w:hint="eastAsia"/>
          <w:bCs/>
          <w:sz w:val="24"/>
        </w:rPr>
        <w:t>元)。结算时以约定的计算办法结算。</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其中：</w:t>
      </w:r>
    </w:p>
    <w:p w:rsidR="00C01C36" w:rsidRPr="002B254C" w:rsidRDefault="00C01C36" w:rsidP="00C01C36">
      <w:pPr>
        <w:spacing w:line="520" w:lineRule="exact"/>
        <w:ind w:firstLineChars="200" w:firstLine="480"/>
        <w:rPr>
          <w:rFonts w:ascii="仿宋_GB2312" w:eastAsia="仿宋_GB2312" w:hAnsi="仿宋_GB2312" w:cs="仿宋_GB2312"/>
          <w:sz w:val="24"/>
        </w:rPr>
      </w:pPr>
      <w:bookmarkStart w:id="43" w:name="_Toc351203485"/>
      <w:r w:rsidRPr="002B254C">
        <w:rPr>
          <w:rFonts w:ascii="仿宋_GB2312" w:eastAsia="仿宋_GB2312" w:hAnsi="仿宋_GB2312" w:cs="仿宋_GB2312" w:hint="eastAsia"/>
          <w:sz w:val="24"/>
        </w:rPr>
        <w:t>（1）安全文明施工费：</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人民币（大写）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w:t>
      </w:r>
      <w:r>
        <w:rPr>
          <w:rFonts w:ascii="仿宋_GB2312" w:eastAsia="仿宋_GB2312" w:hint="eastAsia"/>
          <w:color w:val="000000"/>
          <w:sz w:val="24"/>
        </w:rPr>
        <w:t>¥</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元)；</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（2）人工费：</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人民币（大写）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w:t>
      </w:r>
      <w:r>
        <w:rPr>
          <w:rFonts w:ascii="仿宋_GB2312" w:eastAsia="仿宋_GB2312" w:hint="eastAsia"/>
          <w:color w:val="000000"/>
          <w:sz w:val="24"/>
        </w:rPr>
        <w:t>¥</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元)；</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（3）材料和工程设备暂估价金额：</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人民币（大写）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w:t>
      </w:r>
      <w:r>
        <w:rPr>
          <w:rFonts w:ascii="仿宋_GB2312" w:eastAsia="仿宋_GB2312" w:hint="eastAsia"/>
          <w:color w:val="000000"/>
          <w:sz w:val="24"/>
        </w:rPr>
        <w:t>¥</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元)；</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（4）专业工程暂估价金额：</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人民币（大写）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w:t>
      </w:r>
      <w:r>
        <w:rPr>
          <w:rFonts w:ascii="仿宋_GB2312" w:eastAsia="仿宋_GB2312" w:hint="eastAsia"/>
          <w:color w:val="000000"/>
          <w:sz w:val="24"/>
        </w:rPr>
        <w:t>¥</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元)；</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（5）暂列金额：</w:t>
      </w:r>
    </w:p>
    <w:p w:rsidR="00C01C36" w:rsidRPr="002B254C" w:rsidRDefault="00C01C36" w:rsidP="00C01C36">
      <w:pPr>
        <w:spacing w:line="52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人民币（大写）</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w:t>
      </w:r>
      <w:r>
        <w:rPr>
          <w:rFonts w:ascii="仿宋_GB2312" w:eastAsia="仿宋_GB2312" w:hint="eastAsia"/>
          <w:color w:val="000000"/>
          <w:sz w:val="24"/>
        </w:rPr>
        <w:t>¥</w:t>
      </w:r>
      <w:r>
        <w:rPr>
          <w:rFonts w:ascii="仿宋_GB2312" w:eastAsia="仿宋_GB2312" w:hAnsi="仿宋_GB2312" w:cs="仿宋_GB2312" w:hint="eastAsia"/>
          <w:sz w:val="24"/>
          <w:u w:val="single"/>
        </w:rPr>
        <w:t xml:space="preserve">   </w:t>
      </w:r>
      <w:r>
        <w:rPr>
          <w:rFonts w:ascii="仿宋_GB2312" w:eastAsia="仿宋_GB2312" w:hAnsi="仿宋_GB2312" w:cs="仿宋_GB2312" w:hint="eastAsia"/>
          <w:b/>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元)。</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2.最终结算价为：</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最终结算价=按合同清单报价计算的结算价*合同签约价/合同清单总价【合同签约价/合同清单总价=（计算出具体数值，保留小数点后4位）】</w:t>
      </w:r>
    </w:p>
    <w:p w:rsidR="00C01C36" w:rsidRPr="002B254C" w:rsidRDefault="00C01C36" w:rsidP="00C01C36">
      <w:pPr>
        <w:autoSpaceDE w:val="0"/>
        <w:autoSpaceDN w:val="0"/>
        <w:adjustRightInd w:val="0"/>
        <w:spacing w:line="52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3.合同价格形式：</w:t>
      </w:r>
      <w:r w:rsidRPr="002B254C">
        <w:rPr>
          <w:rFonts w:ascii="仿宋_GB2312" w:eastAsia="仿宋_GB2312" w:hAnsi="仿宋_GB2312" w:cs="仿宋_GB2312" w:hint="eastAsia"/>
          <w:b/>
          <w:sz w:val="24"/>
          <w:u w:val="single"/>
        </w:rPr>
        <w:t>固定单价合同</w:t>
      </w:r>
      <w:r w:rsidRPr="00E4108A">
        <w:rPr>
          <w:rFonts w:ascii="仿宋_GB2312" w:eastAsia="仿宋_GB2312" w:hAnsi="仿宋_GB2312" w:cs="仿宋_GB2312" w:hint="eastAsia"/>
          <w:b/>
          <w:sz w:val="24"/>
        </w:rPr>
        <w:t>。</w:t>
      </w:r>
    </w:p>
    <w:p w:rsidR="00C01C36" w:rsidRPr="002B254C" w:rsidRDefault="00C01C36" w:rsidP="00C01C36">
      <w:pPr>
        <w:spacing w:line="480" w:lineRule="exact"/>
        <w:ind w:firstLineChars="200" w:firstLine="482"/>
        <w:rPr>
          <w:rFonts w:ascii="仿宋_GB2312" w:eastAsia="仿宋_GB2312" w:hAnsi="仿宋_GB2312" w:cs="仿宋_GB2312"/>
          <w:b/>
          <w:sz w:val="24"/>
        </w:rPr>
      </w:pPr>
      <w:r w:rsidRPr="002B254C">
        <w:rPr>
          <w:rFonts w:ascii="仿宋_GB2312" w:eastAsia="仿宋_GB2312" w:hAnsi="仿宋_GB2312" w:cs="仿宋_GB2312" w:hint="eastAsia"/>
          <w:b/>
          <w:sz w:val="24"/>
        </w:rPr>
        <w:t>五、</w:t>
      </w:r>
      <w:bookmarkEnd w:id="43"/>
      <w:r w:rsidRPr="002B254C">
        <w:rPr>
          <w:rFonts w:ascii="仿宋_GB2312" w:eastAsia="仿宋_GB2312" w:hAnsi="仿宋_GB2312" w:cs="仿宋_GB2312" w:hint="eastAsia"/>
          <w:b/>
          <w:sz w:val="24"/>
        </w:rPr>
        <w:t>项目经理</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承包人项目经理：</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4" w:name="_Toc351203486"/>
      <w:r w:rsidRPr="002B254C">
        <w:rPr>
          <w:rFonts w:ascii="仿宋_GB2312" w:eastAsia="仿宋_GB2312" w:hAnsi="仿宋_GB2312" w:cs="仿宋_GB2312" w:hint="eastAsia"/>
          <w:b/>
          <w:sz w:val="24"/>
        </w:rPr>
        <w:t>六、合同文件构成</w:t>
      </w:r>
      <w:bookmarkEnd w:id="44"/>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本协议书与下列文件一起构成合同文件：</w:t>
      </w:r>
    </w:p>
    <w:p w:rsidR="00C01C36" w:rsidRPr="002B254C" w:rsidRDefault="00C01C36" w:rsidP="00C01C36">
      <w:pPr>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（1）中标（成交）通知书（如果有）；</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（2）投标函及其附录（如果有）；</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（3）专用合同条款及其附件；</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（4）通用合同条款；</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（5）技术标准和要求；</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（6）图纸；</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（7）已标价工程量清单或预算书；</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（8）其他合同文件。</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在合同订立及履行过程中形成的与合同有关的文件均构成合同文件组成部分。</w:t>
      </w:r>
    </w:p>
    <w:p w:rsidR="00C01C36" w:rsidRPr="002B254C" w:rsidRDefault="00C01C36" w:rsidP="00C01C36">
      <w:pPr>
        <w:autoSpaceDE w:val="0"/>
        <w:autoSpaceDN w:val="0"/>
        <w:adjustRightInd w:val="0"/>
        <w:spacing w:line="480" w:lineRule="exact"/>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上述各项合同文件包括合同当事人就该项合同文件所作出的补充和修改，属于同一类内容的文件，应以最新签署的为准。专用合同条款及其附件须经合同当事人签字或盖章。</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5" w:name="_Toc351203487"/>
      <w:r w:rsidRPr="002B254C">
        <w:rPr>
          <w:rFonts w:ascii="仿宋_GB2312" w:eastAsia="仿宋_GB2312" w:hAnsi="仿宋_GB2312" w:cs="仿宋_GB2312" w:hint="eastAsia"/>
          <w:b/>
          <w:sz w:val="24"/>
        </w:rPr>
        <w:t>七、承诺</w:t>
      </w:r>
      <w:bookmarkEnd w:id="45"/>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1.发包人承诺按照法律规定履行项目审批手续、筹集工程建设资金并按照合同约定的期限和方式支付合同价款。</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2.承包人承诺按照法律规定及合同约定组织完成工程施工，确保工程质量和安全，不进行转包及违法分包，并在缺陷责任期及保修期内承担相应的工程维修责任。</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3.发包人和承包人承诺执行政府行政管理部门关于工程款分账管理、农民工工资支付的各项制度，不拖欠农民工工资。</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4.发包人和承包人承诺按照政府行政管理部门要求，加强施工扬尘防治及非道路移动机械污染管控工作。</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5.发包人和承包人通过招投标形式签订合同的，双方理解并承诺不再就同一工程另行签订与合同实质性内容相背离的协议。</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6" w:name="_Toc351203488"/>
      <w:r w:rsidRPr="002B254C">
        <w:rPr>
          <w:rFonts w:ascii="仿宋_GB2312" w:eastAsia="仿宋_GB2312" w:hAnsi="仿宋_GB2312" w:cs="仿宋_GB2312" w:hint="eastAsia"/>
          <w:b/>
          <w:sz w:val="24"/>
        </w:rPr>
        <w:t>八、词语含义</w:t>
      </w:r>
      <w:bookmarkEnd w:id="46"/>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本协议书中词语含义与第二部分通用合同条款中赋予的含义相同。</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7" w:name="_Toc351203489"/>
      <w:r w:rsidRPr="002B254C">
        <w:rPr>
          <w:rFonts w:ascii="仿宋_GB2312" w:eastAsia="仿宋_GB2312" w:hAnsi="仿宋_GB2312" w:cs="仿宋_GB2312" w:hint="eastAsia"/>
          <w:b/>
          <w:sz w:val="24"/>
        </w:rPr>
        <w:t>九、签订时间</w:t>
      </w:r>
      <w:bookmarkEnd w:id="47"/>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本合同于</w:t>
      </w:r>
      <w:r w:rsidR="00C55724">
        <w:rPr>
          <w:rFonts w:ascii="仿宋_GB2312" w:eastAsia="仿宋_GB2312" w:hAnsi="仿宋_GB2312" w:cs="仿宋_GB2312"/>
          <w:bCs/>
          <w:sz w:val="24"/>
          <w:u w:val="single"/>
        </w:rPr>
        <w:t xml:space="preserve">     </w:t>
      </w:r>
      <w:r w:rsidRPr="002B254C">
        <w:rPr>
          <w:rFonts w:ascii="仿宋_GB2312" w:eastAsia="仿宋_GB2312" w:hAnsi="仿宋_GB2312" w:cs="仿宋_GB2312" w:hint="eastAsia"/>
          <w:sz w:val="24"/>
        </w:rPr>
        <w:t>年</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月</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日签订。</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8" w:name="_Toc351203490"/>
      <w:r w:rsidRPr="002B254C">
        <w:rPr>
          <w:rFonts w:ascii="仿宋_GB2312" w:eastAsia="仿宋_GB2312" w:hAnsi="仿宋_GB2312" w:cs="仿宋_GB2312" w:hint="eastAsia"/>
          <w:b/>
          <w:sz w:val="24"/>
        </w:rPr>
        <w:t>十、签订地点</w:t>
      </w:r>
      <w:bookmarkEnd w:id="48"/>
    </w:p>
    <w:p w:rsidR="00C01C36" w:rsidRPr="002B254C" w:rsidRDefault="00C01C36" w:rsidP="00C01C36">
      <w:pPr>
        <w:spacing w:line="480" w:lineRule="exact"/>
        <w:ind w:firstLineChars="200" w:firstLine="496"/>
        <w:rPr>
          <w:rFonts w:ascii="仿宋_GB2312" w:eastAsia="仿宋_GB2312" w:hAnsi="仿宋_GB2312" w:cs="仿宋_GB2312"/>
          <w:spacing w:val="20"/>
          <w:sz w:val="24"/>
        </w:rPr>
      </w:pPr>
      <w:r w:rsidRPr="002B254C">
        <w:rPr>
          <w:rFonts w:ascii="仿宋_GB2312" w:eastAsia="仿宋_GB2312" w:hAnsi="仿宋_GB2312" w:cs="仿宋_GB2312" w:hint="eastAsia"/>
          <w:spacing w:val="4"/>
          <w:sz w:val="24"/>
        </w:rPr>
        <w:t>本合同在</w:t>
      </w:r>
      <w:r w:rsidRPr="002B254C">
        <w:rPr>
          <w:rFonts w:ascii="仿宋_GB2312" w:eastAsia="仿宋_GB2312" w:hAnsi="仿宋_GB2312" w:cs="仿宋_GB2312" w:hint="eastAsia"/>
          <w:b/>
          <w:spacing w:val="4"/>
          <w:sz w:val="24"/>
          <w:u w:val="single"/>
        </w:rPr>
        <w:t>威海火炬高技术产业开发区</w:t>
      </w:r>
      <w:r w:rsidRPr="002B254C">
        <w:rPr>
          <w:rFonts w:ascii="仿宋_GB2312" w:eastAsia="仿宋_GB2312" w:hAnsi="仿宋_GB2312" w:cs="仿宋_GB2312" w:hint="eastAsia"/>
          <w:spacing w:val="4"/>
          <w:sz w:val="24"/>
        </w:rPr>
        <w:t>签订</w:t>
      </w:r>
      <w:r w:rsidRPr="002B254C">
        <w:rPr>
          <w:rFonts w:ascii="仿宋_GB2312" w:eastAsia="仿宋_GB2312" w:hAnsi="仿宋_GB2312" w:cs="仿宋_GB2312" w:hint="eastAsia"/>
          <w:spacing w:val="20"/>
          <w:sz w:val="24"/>
        </w:rPr>
        <w:t>。</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49" w:name="_Toc351203491"/>
      <w:r w:rsidRPr="002B254C">
        <w:rPr>
          <w:rFonts w:ascii="仿宋_GB2312" w:eastAsia="仿宋_GB2312" w:hAnsi="仿宋_GB2312" w:cs="仿宋_GB2312" w:hint="eastAsia"/>
          <w:b/>
          <w:sz w:val="24"/>
        </w:rPr>
        <w:t>十一、补充协议</w:t>
      </w:r>
      <w:bookmarkEnd w:id="49"/>
    </w:p>
    <w:p w:rsidR="00C01C36" w:rsidRPr="002B254C" w:rsidRDefault="00C01C36" w:rsidP="00C01C36">
      <w:pPr>
        <w:spacing w:line="480" w:lineRule="exact"/>
        <w:ind w:firstLineChars="200" w:firstLine="480"/>
        <w:rPr>
          <w:rFonts w:ascii="仿宋_GB2312" w:eastAsia="仿宋_GB2312" w:hAnsi="仿宋_GB2312" w:cs="仿宋_GB2312"/>
          <w:b/>
          <w:sz w:val="24"/>
        </w:rPr>
      </w:pPr>
      <w:r w:rsidRPr="002B254C">
        <w:rPr>
          <w:rFonts w:ascii="仿宋_GB2312" w:eastAsia="仿宋_GB2312" w:hAnsi="仿宋_GB2312" w:cs="仿宋_GB2312" w:hint="eastAsia"/>
          <w:sz w:val="24"/>
        </w:rPr>
        <w:t>合同未尽事宜，合同当事人另行签订补充协议，补充协议是合同的组成部分。</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50" w:name="_Toc351203492"/>
      <w:r w:rsidRPr="002B254C">
        <w:rPr>
          <w:rFonts w:ascii="仿宋_GB2312" w:eastAsia="仿宋_GB2312" w:hAnsi="仿宋_GB2312" w:cs="仿宋_GB2312" w:hint="eastAsia"/>
          <w:b/>
          <w:sz w:val="24"/>
        </w:rPr>
        <w:t>十二、合同生效</w:t>
      </w:r>
      <w:bookmarkEnd w:id="50"/>
    </w:p>
    <w:p w:rsidR="00C01C36" w:rsidRPr="002B254C" w:rsidRDefault="00C01C36" w:rsidP="00C01C36">
      <w:pPr>
        <w:spacing w:line="480" w:lineRule="exact"/>
        <w:ind w:firstLineChars="200" w:firstLine="496"/>
        <w:rPr>
          <w:rFonts w:ascii="仿宋_GB2312" w:eastAsia="仿宋_GB2312" w:hAnsi="仿宋_GB2312" w:cs="仿宋_GB2312"/>
          <w:spacing w:val="-24"/>
          <w:sz w:val="24"/>
        </w:rPr>
      </w:pPr>
      <w:r w:rsidRPr="002B254C">
        <w:rPr>
          <w:rFonts w:ascii="仿宋_GB2312" w:eastAsia="仿宋_GB2312" w:hAnsi="仿宋_GB2312" w:cs="仿宋_GB2312" w:hint="eastAsia"/>
          <w:spacing w:val="4"/>
          <w:sz w:val="24"/>
        </w:rPr>
        <w:t>本合同自</w:t>
      </w:r>
      <w:r w:rsidRPr="002B254C">
        <w:rPr>
          <w:rFonts w:ascii="仿宋_GB2312" w:eastAsia="仿宋_GB2312" w:hAnsi="仿宋_GB2312" w:cs="仿宋_GB2312" w:hint="eastAsia"/>
          <w:b/>
          <w:sz w:val="24"/>
          <w:u w:val="single"/>
        </w:rPr>
        <w:t>双方加盖公章后</w:t>
      </w:r>
      <w:r w:rsidRPr="002B254C">
        <w:rPr>
          <w:rFonts w:ascii="仿宋_GB2312" w:eastAsia="仿宋_GB2312" w:hAnsi="仿宋_GB2312" w:cs="仿宋_GB2312" w:hint="eastAsia"/>
          <w:spacing w:val="4"/>
          <w:sz w:val="24"/>
        </w:rPr>
        <w:t>生效</w:t>
      </w:r>
      <w:r w:rsidRPr="002B254C">
        <w:rPr>
          <w:rFonts w:ascii="仿宋_GB2312" w:eastAsia="仿宋_GB2312" w:hAnsi="仿宋_GB2312" w:cs="仿宋_GB2312" w:hint="eastAsia"/>
          <w:spacing w:val="-24"/>
          <w:sz w:val="24"/>
        </w:rPr>
        <w:t>。</w:t>
      </w:r>
    </w:p>
    <w:p w:rsidR="00C01C36" w:rsidRPr="002B254C" w:rsidRDefault="00C01C36" w:rsidP="00C01C36">
      <w:pPr>
        <w:spacing w:line="480" w:lineRule="exact"/>
        <w:ind w:firstLineChars="200" w:firstLine="482"/>
        <w:rPr>
          <w:rFonts w:ascii="仿宋_GB2312" w:eastAsia="仿宋_GB2312" w:hAnsi="仿宋_GB2312" w:cs="仿宋_GB2312"/>
          <w:b/>
          <w:sz w:val="24"/>
        </w:rPr>
      </w:pPr>
      <w:bookmarkStart w:id="51" w:name="_Toc351203493"/>
      <w:r w:rsidRPr="002B254C">
        <w:rPr>
          <w:rFonts w:ascii="仿宋_GB2312" w:eastAsia="仿宋_GB2312" w:hAnsi="仿宋_GB2312" w:cs="仿宋_GB2312" w:hint="eastAsia"/>
          <w:b/>
          <w:sz w:val="24"/>
        </w:rPr>
        <w:t>十三、合同份数</w:t>
      </w:r>
      <w:bookmarkEnd w:id="51"/>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本合同一式份，均具有同等法律效力，发包人执份，承包人执份,其余相关部门留存。</w:t>
      </w:r>
    </w:p>
    <w:p w:rsidR="00C01C36" w:rsidRPr="002B254C" w:rsidRDefault="00C01C36" w:rsidP="00C01C36">
      <w:pPr>
        <w:spacing w:line="480" w:lineRule="exact"/>
        <w:ind w:firstLineChars="200" w:firstLine="480"/>
        <w:rPr>
          <w:rFonts w:ascii="仿宋_GB2312" w:eastAsia="仿宋_GB2312" w:hAnsi="仿宋_GB2312" w:cs="仿宋_GB2312"/>
          <w:sz w:val="24"/>
        </w:rPr>
      </w:pPr>
    </w:p>
    <w:p w:rsidR="00C01C36" w:rsidRPr="002B254C"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发包人：(公章)                     承包人：(公章)</w:t>
      </w:r>
    </w:p>
    <w:p w:rsidR="00C01C36" w:rsidRPr="002B254C" w:rsidRDefault="00C01C36" w:rsidP="00C01C36">
      <w:pPr>
        <w:spacing w:line="480" w:lineRule="exact"/>
        <w:ind w:firstLineChars="200" w:firstLine="480"/>
        <w:rPr>
          <w:rFonts w:ascii="仿宋_GB2312" w:eastAsia="仿宋_GB2312" w:hAnsi="仿宋_GB2312" w:cs="仿宋_GB2312"/>
          <w:sz w:val="24"/>
        </w:rPr>
      </w:pP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法定代表人或其委托代理人：</w:t>
      </w:r>
      <w:r>
        <w:rPr>
          <w:rFonts w:ascii="仿宋_GB2312" w:eastAsia="仿宋_GB2312" w:hAnsi="仿宋_GB2312" w:cs="仿宋_GB2312" w:hint="eastAsia"/>
          <w:sz w:val="24"/>
        </w:rPr>
        <w:t xml:space="preserve">      </w:t>
      </w:r>
      <w:r w:rsidRPr="002B254C">
        <w:rPr>
          <w:rFonts w:ascii="仿宋_GB2312" w:eastAsia="仿宋_GB2312" w:hAnsi="仿宋_GB2312" w:cs="仿宋_GB2312" w:hint="eastAsia"/>
          <w:sz w:val="24"/>
        </w:rPr>
        <w:t>法定代表人或其委托代理人：</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（签字）</w:t>
      </w:r>
      <w:r>
        <w:rPr>
          <w:rFonts w:ascii="仿宋_GB2312" w:eastAsia="仿宋_GB2312" w:hAnsi="仿宋_GB2312" w:cs="仿宋_GB2312" w:hint="eastAsia"/>
          <w:sz w:val="24"/>
        </w:rPr>
        <w:t xml:space="preserve">                              </w:t>
      </w:r>
      <w:r w:rsidRPr="002B254C">
        <w:rPr>
          <w:rFonts w:ascii="仿宋_GB2312" w:eastAsia="仿宋_GB2312" w:hAnsi="仿宋_GB2312" w:cs="仿宋_GB2312" w:hint="eastAsia"/>
          <w:sz w:val="24"/>
        </w:rPr>
        <w:t>（签字）</w:t>
      </w:r>
    </w:p>
    <w:p w:rsidR="00C01C36" w:rsidRPr="002B254C" w:rsidRDefault="00C01C36" w:rsidP="00C01C36">
      <w:pPr>
        <w:tabs>
          <w:tab w:val="left" w:pos="4410"/>
        </w:tabs>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 xml:space="preserve">组织机构代码：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 xml:space="preserve"> 组织机构代码：</w:t>
      </w:r>
    </w:p>
    <w:p w:rsidR="00C01C36" w:rsidRPr="002B254C"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 xml:space="preserve">地址：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地址：</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 xml:space="preserve">邮政编码：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邮政编码：</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法定代表人：                       法定代表人：</w:t>
      </w:r>
    </w:p>
    <w:p w:rsidR="00C01C36" w:rsidRPr="002B254C"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委托代理人：                       委托代理人：</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 xml:space="preserve">电话：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电话：</w:t>
      </w:r>
    </w:p>
    <w:p w:rsidR="00C01C36" w:rsidRPr="002B254C" w:rsidRDefault="00C01C36" w:rsidP="00C01C36">
      <w:pPr>
        <w:spacing w:line="480" w:lineRule="exact"/>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 xml:space="preserve">传真：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传真：</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 xml:space="preserve">电子信箱：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电子信箱：</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 xml:space="preserve">开户银行：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开户银行：</w:t>
      </w:r>
    </w:p>
    <w:p w:rsidR="00C01C36" w:rsidRPr="002B254C" w:rsidRDefault="00C01C36" w:rsidP="00C01C36">
      <w:pPr>
        <w:spacing w:line="480" w:lineRule="exact"/>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 xml:space="preserve">账号：                             </w:t>
      </w:r>
      <w:r w:rsidR="00C55724">
        <w:rPr>
          <w:rFonts w:ascii="仿宋_GB2312" w:eastAsia="仿宋_GB2312" w:hAnsi="仿宋_GB2312" w:cs="仿宋_GB2312"/>
          <w:sz w:val="24"/>
        </w:rPr>
        <w:t xml:space="preserve">  </w:t>
      </w:r>
      <w:r w:rsidRPr="002B254C">
        <w:rPr>
          <w:rFonts w:ascii="仿宋_GB2312" w:eastAsia="仿宋_GB2312" w:hAnsi="仿宋_GB2312" w:cs="仿宋_GB2312" w:hint="eastAsia"/>
          <w:sz w:val="24"/>
        </w:rPr>
        <w:t>账号：</w:t>
      </w:r>
    </w:p>
    <w:p w:rsidR="00C01C36" w:rsidRPr="002B254C" w:rsidRDefault="00C01C36" w:rsidP="00C01C36">
      <w:pPr>
        <w:spacing w:line="480" w:lineRule="exact"/>
        <w:ind w:firstLineChars="200" w:firstLine="480"/>
        <w:rPr>
          <w:rFonts w:ascii="仿宋_GB2312" w:eastAsia="仿宋_GB2312" w:hAnsi="仿宋_GB2312" w:cs="仿宋_GB2312"/>
          <w:sz w:val="24"/>
        </w:rPr>
      </w:pPr>
      <w:bookmarkStart w:id="52" w:name="_Toc179632787"/>
      <w:bookmarkStart w:id="53" w:name="_Toc246996338"/>
      <w:bookmarkStart w:id="54" w:name="_Toc144974831"/>
      <w:bookmarkStart w:id="55" w:name="_Toc246997081"/>
      <w:bookmarkStart w:id="56" w:name="_Toc247085853"/>
      <w:bookmarkStart w:id="57" w:name="_Toc152045769"/>
      <w:bookmarkStart w:id="58" w:name="_Toc152042551"/>
    </w:p>
    <w:bookmarkEnd w:id="52"/>
    <w:bookmarkEnd w:id="53"/>
    <w:bookmarkEnd w:id="54"/>
    <w:bookmarkEnd w:id="55"/>
    <w:bookmarkEnd w:id="56"/>
    <w:bookmarkEnd w:id="57"/>
    <w:bookmarkEnd w:id="58"/>
    <w:p w:rsidR="00C01C36" w:rsidRPr="002B254C" w:rsidRDefault="00C01C36" w:rsidP="00C01C36">
      <w:pPr>
        <w:spacing w:line="480" w:lineRule="exact"/>
        <w:rPr>
          <w:rFonts w:ascii="仿宋_GB2312" w:eastAsia="仿宋_GB2312" w:hAnsi="仿宋_GB2312" w:cs="仿宋_GB2312"/>
          <w:sz w:val="24"/>
        </w:rPr>
      </w:pPr>
    </w:p>
    <w:p w:rsidR="00C01C36" w:rsidRPr="002B254C" w:rsidRDefault="00C01C36" w:rsidP="00C01C36">
      <w:pPr>
        <w:tabs>
          <w:tab w:val="left" w:pos="4860"/>
        </w:tabs>
        <w:spacing w:line="480" w:lineRule="exact"/>
        <w:jc w:val="center"/>
        <w:rPr>
          <w:rFonts w:ascii="仿宋_GB2312" w:eastAsia="仿宋_GB2312" w:hAnsi="仿宋_GB2312" w:cs="仿宋_GB2312"/>
          <w:b/>
          <w:sz w:val="24"/>
        </w:rPr>
      </w:pPr>
      <w:r w:rsidRPr="002B254C">
        <w:rPr>
          <w:rFonts w:ascii="仿宋_GB2312" w:eastAsia="仿宋_GB2312" w:hAnsi="仿宋_GB2312" w:cs="仿宋_GB2312" w:hint="eastAsia"/>
          <w:sz w:val="24"/>
        </w:rPr>
        <w:br w:type="page"/>
      </w:r>
      <w:bookmarkStart w:id="59" w:name="_Toc337558727"/>
      <w:r w:rsidRPr="002B254C">
        <w:rPr>
          <w:rFonts w:ascii="仿宋_GB2312" w:eastAsia="仿宋_GB2312" w:hAnsi="仿宋_GB2312" w:cs="仿宋_GB2312" w:hint="eastAsia"/>
          <w:b/>
          <w:sz w:val="24"/>
        </w:rPr>
        <w:lastRenderedPageBreak/>
        <w:t>第二部分  合同通用条款</w:t>
      </w:r>
    </w:p>
    <w:p w:rsidR="00C01C36" w:rsidRPr="002B254C" w:rsidRDefault="00C01C36" w:rsidP="00C01C36">
      <w:pPr>
        <w:spacing w:line="480" w:lineRule="exact"/>
        <w:ind w:firstLineChars="200" w:firstLine="482"/>
        <w:rPr>
          <w:rFonts w:ascii="仿宋_GB2312" w:eastAsia="仿宋_GB2312" w:hAnsi="仿宋_GB2312" w:cs="仿宋_GB2312"/>
          <w:b/>
          <w:sz w:val="24"/>
        </w:rPr>
      </w:pPr>
      <w:r w:rsidRPr="002B254C">
        <w:rPr>
          <w:rFonts w:ascii="仿宋_GB2312" w:eastAsia="仿宋_GB2312" w:hAnsi="仿宋_GB2312" w:cs="仿宋_GB2312" w:hint="eastAsia"/>
          <w:b/>
          <w:sz w:val="24"/>
        </w:rPr>
        <w:t>执行《山东省建设工程施工合同（示范文本）》（SDF—2019—0002）通用条款。</w:t>
      </w:r>
    </w:p>
    <w:p w:rsidR="00C01C36" w:rsidRPr="002B254C" w:rsidRDefault="00C01C36" w:rsidP="00C01C36">
      <w:pPr>
        <w:keepNext/>
        <w:keepLines/>
        <w:spacing w:before="260" w:after="260" w:line="480" w:lineRule="exact"/>
        <w:jc w:val="center"/>
        <w:outlineLvl w:val="2"/>
        <w:rPr>
          <w:rFonts w:ascii="仿宋_GB2312" w:eastAsia="仿宋_GB2312" w:hAnsi="仿宋_GB2312" w:cs="仿宋_GB2312"/>
          <w:b/>
          <w:kern w:val="0"/>
          <w:sz w:val="24"/>
        </w:rPr>
      </w:pPr>
      <w:bookmarkStart w:id="60" w:name="_Toc29563033"/>
      <w:bookmarkStart w:id="61" w:name="_Toc362855332"/>
      <w:bookmarkEnd w:id="59"/>
    </w:p>
    <w:p w:rsidR="00C01C36" w:rsidRPr="002B254C" w:rsidRDefault="00C01C36" w:rsidP="00C01C36">
      <w:pPr>
        <w:keepNext/>
        <w:keepLines/>
        <w:spacing w:before="260" w:after="260" w:line="480" w:lineRule="exact"/>
        <w:jc w:val="center"/>
        <w:outlineLvl w:val="2"/>
        <w:rPr>
          <w:rFonts w:ascii="仿宋_GB2312" w:eastAsia="仿宋_GB2312" w:hAnsi="仿宋_GB2312" w:cs="仿宋_GB2312"/>
          <w:b/>
          <w:sz w:val="24"/>
        </w:rPr>
      </w:pPr>
      <w:r w:rsidRPr="002B254C">
        <w:rPr>
          <w:rFonts w:ascii="仿宋_GB2312" w:eastAsia="仿宋_GB2312" w:hAnsi="仿宋_GB2312" w:cs="仿宋_GB2312" w:hint="eastAsia"/>
          <w:b/>
          <w:kern w:val="0"/>
          <w:sz w:val="24"/>
        </w:rPr>
        <w:br w:type="page"/>
      </w:r>
      <w:bookmarkStart w:id="62" w:name="_Toc39655425"/>
      <w:r w:rsidRPr="002B254C">
        <w:rPr>
          <w:rFonts w:ascii="仿宋_GB2312" w:eastAsia="仿宋_GB2312" w:hAnsi="仿宋_GB2312" w:cs="仿宋_GB2312" w:hint="eastAsia"/>
          <w:b/>
          <w:sz w:val="24"/>
        </w:rPr>
        <w:lastRenderedPageBreak/>
        <w:t>第三部分  专用合同条款</w:t>
      </w:r>
      <w:bookmarkEnd w:id="60"/>
      <w:bookmarkEnd w:id="61"/>
      <w:bookmarkEnd w:id="62"/>
    </w:p>
    <w:p w:rsidR="00C01C36" w:rsidRPr="001E5EC0" w:rsidRDefault="00C01C36" w:rsidP="00C01C36">
      <w:pPr>
        <w:keepNext/>
        <w:keepLines/>
        <w:spacing w:line="360" w:lineRule="auto"/>
        <w:outlineLvl w:val="3"/>
        <w:rPr>
          <w:rFonts w:ascii="仿宋_GB2312" w:eastAsia="仿宋_GB2312" w:hAnsi="仿宋_GB2312" w:cs="仿宋_GB2312"/>
          <w:kern w:val="0"/>
          <w:sz w:val="24"/>
        </w:rPr>
      </w:pPr>
      <w:bookmarkStart w:id="63" w:name="_Toc351203633"/>
      <w:r w:rsidRPr="001E5EC0">
        <w:rPr>
          <w:rFonts w:ascii="仿宋_GB2312" w:eastAsia="仿宋_GB2312" w:hAnsi="仿宋_GB2312" w:cs="仿宋_GB2312" w:hint="eastAsia"/>
          <w:kern w:val="0"/>
          <w:sz w:val="24"/>
        </w:rPr>
        <w:t>1</w:t>
      </w:r>
      <w:bookmarkStart w:id="64" w:name="_Toc297120456"/>
      <w:bookmarkStart w:id="65" w:name="_Toc292559866"/>
      <w:bookmarkStart w:id="66" w:name="_Toc292559361"/>
      <w:bookmarkStart w:id="67" w:name="_Toc296503156"/>
      <w:bookmarkStart w:id="68" w:name="_Toc296347155"/>
      <w:bookmarkStart w:id="69" w:name="_Toc297048342"/>
      <w:bookmarkStart w:id="70" w:name="_Toc296346657"/>
      <w:bookmarkStart w:id="71" w:name="_Toc296891196"/>
      <w:bookmarkStart w:id="72" w:name="_Toc296890984"/>
      <w:bookmarkStart w:id="73" w:name="_Toc296944495"/>
      <w:r w:rsidRPr="001E5EC0">
        <w:rPr>
          <w:rFonts w:ascii="仿宋_GB2312" w:eastAsia="仿宋_GB2312" w:hAnsi="仿宋_GB2312" w:cs="仿宋_GB2312" w:hint="eastAsia"/>
          <w:kern w:val="0"/>
          <w:sz w:val="24"/>
        </w:rPr>
        <w:t>.一般约定</w:t>
      </w:r>
      <w:bookmarkEnd w:id="63"/>
    </w:p>
    <w:bookmarkEnd w:id="64"/>
    <w:bookmarkEnd w:id="65"/>
    <w:bookmarkEnd w:id="66"/>
    <w:bookmarkEnd w:id="67"/>
    <w:bookmarkEnd w:id="68"/>
    <w:bookmarkEnd w:id="69"/>
    <w:bookmarkEnd w:id="70"/>
    <w:bookmarkEnd w:id="71"/>
    <w:bookmarkEnd w:id="72"/>
    <w:bookmarkEnd w:id="73"/>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1.1词语定义</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1.1.1合同</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kern w:val="0"/>
          <w:sz w:val="24"/>
        </w:rPr>
        <w:t>1.1.1.10其他合同文件包括：</w:t>
      </w:r>
      <w:r w:rsidRPr="002B254C">
        <w:rPr>
          <w:rFonts w:ascii="仿宋_GB2312" w:eastAsia="仿宋_GB2312" w:hAnsi="仿宋_GB2312" w:cs="仿宋_GB2312" w:hint="eastAsia"/>
          <w:b/>
          <w:sz w:val="24"/>
          <w:u w:val="single"/>
        </w:rPr>
        <w:t>在合同订立及履行过程中形成的与合同有关的文件均构成合同文件组成部分；合同当事人就该项合同文件所作出的补充和修改，且已经过合同当事人签字或盖章</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sz w:val="24"/>
        </w:rPr>
        <w:t>1</w:t>
      </w:r>
      <w:r w:rsidRPr="002B254C">
        <w:rPr>
          <w:rFonts w:ascii="仿宋_GB2312" w:eastAsia="仿宋_GB2312" w:hAnsi="仿宋_GB2312" w:cs="仿宋_GB2312" w:hint="eastAsia"/>
          <w:kern w:val="0"/>
          <w:sz w:val="24"/>
        </w:rPr>
        <w:t>.1.2.4监理人：</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名    称：</w:t>
      </w:r>
      <w:r w:rsidRPr="002B254C">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资质类别和等级：</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联系电话：</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电子信箱：</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通信地址：</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1.1.2.5设计人：</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名    称：</w:t>
      </w:r>
      <w:r w:rsidRPr="002B254C">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资质类别和等级：</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联系电话：</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电子信箱：</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通信地址：</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1.1.3工程和设备</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1.1.3.7作为施工现场组成部分的其他场所包括：</w:t>
      </w:r>
      <w:r w:rsidRPr="002B254C">
        <w:rPr>
          <w:rFonts w:ascii="仿宋_GB2312" w:eastAsia="仿宋_GB2312" w:hAnsi="仿宋_GB2312" w:cs="仿宋_GB2312" w:hint="eastAsia"/>
          <w:b/>
          <w:sz w:val="24"/>
          <w:u w:val="single"/>
        </w:rPr>
        <w:t>符合通用条款规定的发包人提供的施工场地</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1.1.3.9永久占地包括：</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1.1.3.10临时占地包括：</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1.3法律</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适用于合同的其他规范性文件：</w:t>
      </w:r>
      <w:r w:rsidRPr="002B254C">
        <w:rPr>
          <w:rFonts w:ascii="仿宋_GB2312" w:eastAsia="仿宋_GB2312" w:hAnsi="仿宋_GB2312" w:cs="仿宋_GB2312" w:hint="eastAsia"/>
          <w:b/>
          <w:sz w:val="24"/>
          <w:u w:val="single"/>
        </w:rPr>
        <w:t xml:space="preserve">《中华人民共和国民法典》、《中华人民共和国建筑法》、《中华人民共和国招标投标法》、《中华人民共和国招标投标法实施条例》、《建设工程质量管理条例》、《建筑工程施工发包与承包计价管理办法》、《山东省建筑安全生产管理规定》等及相关法律、法规、规定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1.4标准和规范</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1.4.1适用于工程的标准规范包括：</w:t>
      </w:r>
      <w:r w:rsidRPr="002B254C">
        <w:rPr>
          <w:rFonts w:ascii="仿宋_GB2312" w:eastAsia="仿宋_GB2312" w:hAnsi="仿宋_GB2312" w:cs="仿宋_GB2312" w:hint="eastAsia"/>
          <w:b/>
          <w:sz w:val="24"/>
          <w:u w:val="single"/>
        </w:rPr>
        <w:t>国家现行标准、规范；没有国家标准、规范但有行业标准、规范的，使用行业标准、规范；没有国家和行业标准、规范的，使用山东省标准、规范</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1.4.2发包人提供国外标准、规范的名称：</w:t>
      </w:r>
      <w:r w:rsidRPr="002B254C">
        <w:rPr>
          <w:rFonts w:ascii="仿宋_GB2312" w:eastAsia="仿宋_GB2312" w:hAnsi="仿宋_GB2312" w:cs="仿宋_GB2312" w:hint="eastAsia"/>
          <w:b/>
          <w:kern w:val="0"/>
          <w:sz w:val="24"/>
          <w:u w:val="single"/>
        </w:rPr>
        <w:t>发包人不负责向承包人提供各类标准、规范，由承包人自行解决</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发包人提供国外标准、规范的份数：</w:t>
      </w:r>
      <w:r w:rsidRPr="002B254C">
        <w:rPr>
          <w:rFonts w:ascii="仿宋_GB2312" w:eastAsia="仿宋_GB2312" w:hAnsi="仿宋_GB2312" w:cs="仿宋_GB2312" w:hint="eastAsia"/>
          <w:b/>
          <w:kern w:val="0"/>
          <w:sz w:val="24"/>
          <w:u w:val="single"/>
        </w:rPr>
        <w:t xml:space="preserve">  /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kern w:val="0"/>
          <w:sz w:val="24"/>
        </w:rPr>
        <w:t>发包人提供国外标准、规范的时间：</w:t>
      </w:r>
      <w:r w:rsidRPr="002B254C">
        <w:rPr>
          <w:rFonts w:ascii="仿宋_GB2312" w:eastAsia="仿宋_GB2312" w:hAnsi="仿宋_GB2312" w:cs="仿宋_GB2312" w:hint="eastAsia"/>
          <w:b/>
          <w:kern w:val="0"/>
          <w:sz w:val="24"/>
          <w:u w:val="single"/>
        </w:rPr>
        <w:t xml:space="preserve">  /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1.4.3发包人对工程的技术标准和功能要求的特殊要求：</w:t>
      </w:r>
      <w:r w:rsidRPr="002B254C">
        <w:rPr>
          <w:rFonts w:ascii="仿宋_GB2312" w:eastAsia="仿宋_GB2312" w:hAnsi="仿宋_GB2312" w:cs="仿宋_GB2312" w:hint="eastAsia"/>
          <w:b/>
          <w:kern w:val="0"/>
          <w:sz w:val="24"/>
          <w:u w:val="single"/>
        </w:rPr>
        <w:t xml:space="preserve">由发包人委托设计单位提出标准及规范，经工程师确认后执行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1.5合同文件的优先顺序</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合同文件组成及优先顺序为：</w:t>
      </w:r>
      <w:r w:rsidRPr="002B254C">
        <w:rPr>
          <w:rFonts w:ascii="仿宋_GB2312" w:eastAsia="仿宋_GB2312" w:hAnsi="仿宋_GB2312" w:cs="仿宋_GB2312" w:hint="eastAsia"/>
          <w:b/>
          <w:sz w:val="24"/>
          <w:u w:val="single"/>
        </w:rPr>
        <w:t>（1）合同协议书；（2）中标（成交）通知书；（3）投标函及投标函附录；（4）承诺书；（5）专用合同条款；（6）通用合同条款；（7）技术标准和要求；（8）图纸；（9）已标价工程量清单；(10)在合同订立及履行过程中形成经双方当事人签字或盖章的补充协议、设计变更及经济签证等资料，同一类内容的文件，应以最新签署的为准</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1.6图纸和承包人文件</w:t>
      </w:r>
      <w:r w:rsidRPr="002B254C">
        <w:rPr>
          <w:rFonts w:ascii="仿宋_GB2312" w:eastAsia="仿宋_GB2312" w:hAnsi="仿宋_GB2312" w:cs="仿宋_GB2312" w:hint="eastAsia"/>
          <w:sz w:val="24"/>
        </w:rPr>
        <w:tab/>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1.6.1图纸的提供</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发包人向承包人提供图纸的期限：</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工程开工前</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发包人向承包人提供图纸的数量：</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双方协商</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发包人向承包人提供图纸的内容：</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施工图</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1.6.4承包人文件</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需要由承包人提供的文件，包括：</w:t>
      </w:r>
      <w:r w:rsidRPr="002B254C">
        <w:rPr>
          <w:rFonts w:ascii="仿宋_GB2312" w:eastAsia="仿宋_GB2312" w:hAnsi="仿宋_GB2312" w:cs="仿宋_GB2312" w:hint="eastAsia"/>
          <w:b/>
          <w:sz w:val="24"/>
          <w:u w:val="single"/>
        </w:rPr>
        <w:t xml:space="preserve"> 双方另行确定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承包人提供的文件的期限为：</w:t>
      </w:r>
      <w:r w:rsidRPr="002B254C">
        <w:rPr>
          <w:rFonts w:ascii="仿宋_GB2312" w:eastAsia="仿宋_GB2312" w:hAnsi="仿宋_GB2312" w:cs="仿宋_GB2312" w:hint="eastAsia"/>
          <w:b/>
          <w:sz w:val="24"/>
          <w:u w:val="single"/>
        </w:rPr>
        <w:t>双方另行确定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承包人提供的文件的数量为：</w:t>
      </w:r>
      <w:r w:rsidRPr="002B254C">
        <w:rPr>
          <w:rFonts w:ascii="仿宋_GB2312" w:eastAsia="仿宋_GB2312" w:hAnsi="仿宋_GB2312" w:cs="仿宋_GB2312" w:hint="eastAsia"/>
          <w:b/>
          <w:sz w:val="24"/>
          <w:u w:val="single"/>
        </w:rPr>
        <w:t>双方另行确定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承包人提供的文件的形式为：</w:t>
      </w:r>
      <w:r w:rsidRPr="002B254C">
        <w:rPr>
          <w:rFonts w:ascii="仿宋_GB2312" w:eastAsia="仿宋_GB2312" w:hAnsi="仿宋_GB2312" w:cs="仿宋_GB2312" w:hint="eastAsia"/>
          <w:b/>
          <w:sz w:val="24"/>
          <w:u w:val="single"/>
        </w:rPr>
        <w:t>双方另行确定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发包人审批承包人文件的期限：</w:t>
      </w:r>
      <w:r w:rsidRPr="002B254C">
        <w:rPr>
          <w:rFonts w:ascii="仿宋_GB2312" w:eastAsia="仿宋_GB2312" w:hAnsi="仿宋_GB2312" w:cs="仿宋_GB2312" w:hint="eastAsia"/>
          <w:b/>
          <w:sz w:val="24"/>
          <w:u w:val="single"/>
        </w:rPr>
        <w:t>双方另行确定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1.6.5现场图纸准备</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关于现场图纸准备的约定：</w:t>
      </w:r>
      <w:r w:rsidRPr="002B254C">
        <w:rPr>
          <w:rFonts w:ascii="仿宋_GB2312" w:eastAsia="仿宋_GB2312" w:hAnsi="仿宋_GB2312" w:cs="仿宋_GB2312" w:hint="eastAsia"/>
          <w:b/>
          <w:sz w:val="24"/>
          <w:u w:val="single"/>
        </w:rPr>
        <w:t>现场办公室需存放图纸，供发包人、监理、承包人使用</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1.7联络</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lastRenderedPageBreak/>
        <w:t>1.7.1发包人和承包人应当在</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kern w:val="0"/>
          <w:sz w:val="24"/>
        </w:rPr>
        <w:t>天内将与合同有关的通知、批准、证明、证书、指示、指令、要求、请求、同意、意见、确定和决定等书面函件送达对方当事人。</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1.7.2发包人接收文件的地点：</w:t>
      </w:r>
      <w:r w:rsidRPr="002B254C">
        <w:rPr>
          <w:rFonts w:ascii="仿宋_GB2312" w:eastAsia="仿宋_GB2312" w:hAnsi="仿宋_GB2312" w:cs="仿宋_GB2312" w:hint="eastAsia"/>
          <w:b/>
          <w:sz w:val="24"/>
          <w:u w:val="single"/>
        </w:rPr>
        <w:t>项目所在地发包人项目部</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发包人指定的接收人为：</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承包人接收文件的地点：</w:t>
      </w:r>
      <w:r w:rsidRPr="002B254C">
        <w:rPr>
          <w:rFonts w:ascii="仿宋_GB2312" w:eastAsia="仿宋_GB2312" w:hAnsi="仿宋_GB2312" w:cs="仿宋_GB2312" w:hint="eastAsia"/>
          <w:b/>
          <w:sz w:val="24"/>
          <w:u w:val="single"/>
        </w:rPr>
        <w:t>施工现场</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承包人指定的接收人为：</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监理人接收文件的地点：</w:t>
      </w:r>
      <w:r w:rsidRPr="002B254C">
        <w:rPr>
          <w:rFonts w:ascii="仿宋_GB2312" w:eastAsia="仿宋_GB2312" w:hAnsi="仿宋_GB2312" w:cs="仿宋_GB2312" w:hint="eastAsia"/>
          <w:b/>
          <w:sz w:val="24"/>
          <w:u w:val="single"/>
        </w:rPr>
        <w:t>监理人办公室</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监理人指定的接收人为：</w:t>
      </w:r>
      <w:r w:rsidRPr="002B254C">
        <w:rPr>
          <w:rFonts w:ascii="仿宋_GB2312" w:eastAsia="仿宋_GB2312" w:hAnsi="仿宋_GB2312" w:cs="仿宋_GB2312" w:hint="eastAsia"/>
          <w:sz w:val="24"/>
          <w:u w:val="single"/>
        </w:rPr>
        <w:t></w:t>
      </w:r>
      <w:r w:rsidRPr="002B254C">
        <w:rPr>
          <w:rStyle w:val="NormalCharacter"/>
          <w:rFonts w:ascii="仿宋" w:eastAsia="仿宋" w:hAnsi="仿宋"/>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1.10交通运输</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w:t>
      </w:r>
      <w:bookmarkStart w:id="74" w:name="_Toc300934943"/>
      <w:bookmarkStart w:id="75" w:name="_Toc318581155"/>
      <w:bookmarkStart w:id="76" w:name="_Toc304295521"/>
      <w:bookmarkStart w:id="77" w:name="_Toc303539100"/>
      <w:bookmarkStart w:id="78" w:name="_Toc312677986"/>
      <w:r w:rsidRPr="002B254C">
        <w:rPr>
          <w:rFonts w:ascii="仿宋_GB2312" w:eastAsia="仿宋_GB2312" w:hAnsi="仿宋_GB2312" w:cs="仿宋_GB2312" w:hint="eastAsia"/>
          <w:sz w:val="24"/>
        </w:rPr>
        <w:t>.10.1出入现场的权利</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关于出入现场的权利的约定：</w:t>
      </w:r>
      <w:r w:rsidRPr="002B254C">
        <w:rPr>
          <w:rFonts w:ascii="仿宋_GB2312" w:eastAsia="仿宋_GB2312" w:hAnsi="仿宋_GB2312" w:cs="仿宋_GB2312" w:hint="eastAsia"/>
          <w:b/>
          <w:sz w:val="24"/>
          <w:u w:val="single"/>
        </w:rPr>
        <w:t>承包人不得将用于本工程的材料设备等私自运出</w:t>
      </w:r>
      <w:r w:rsidRPr="002B254C">
        <w:rPr>
          <w:rFonts w:ascii="仿宋_GB2312" w:eastAsia="仿宋_GB2312" w:hAnsi="仿宋_GB2312" w:cs="仿宋_GB2312" w:hint="eastAsia"/>
          <w:sz w:val="24"/>
        </w:rPr>
        <w:t>。</w:t>
      </w:r>
    </w:p>
    <w:bookmarkEnd w:id="74"/>
    <w:bookmarkEnd w:id="75"/>
    <w:bookmarkEnd w:id="76"/>
    <w:bookmarkEnd w:id="77"/>
    <w:bookmarkEnd w:id="78"/>
    <w:p w:rsidR="00C01C36" w:rsidRPr="002B254C" w:rsidRDefault="00C01C36" w:rsidP="00C01C36">
      <w:pPr>
        <w:spacing w:line="360" w:lineRule="auto"/>
        <w:ind w:firstLineChars="200" w:firstLine="480"/>
        <w:jc w:val="left"/>
        <w:outlineLvl w:val="0"/>
        <w:rPr>
          <w:rFonts w:ascii="仿宋_GB2312" w:eastAsia="仿宋_GB2312" w:hAnsi="仿宋_GB2312" w:cs="仿宋_GB2312"/>
          <w:sz w:val="24"/>
        </w:rPr>
      </w:pPr>
      <w:r w:rsidRPr="002B254C">
        <w:rPr>
          <w:rFonts w:ascii="仿宋_GB2312" w:eastAsia="仿宋_GB2312" w:hAnsi="仿宋_GB2312" w:cs="仿宋_GB2312" w:hint="eastAsia"/>
          <w:sz w:val="24"/>
        </w:rPr>
        <w:t>1</w:t>
      </w:r>
      <w:bookmarkStart w:id="79" w:name="_Toc312677987"/>
      <w:bookmarkStart w:id="80" w:name="_Toc304295522"/>
      <w:bookmarkStart w:id="81" w:name="_Toc303539101"/>
      <w:bookmarkStart w:id="82" w:name="_Toc300934944"/>
      <w:bookmarkStart w:id="83" w:name="_Toc318581156"/>
      <w:r w:rsidRPr="002B254C">
        <w:rPr>
          <w:rFonts w:ascii="仿宋_GB2312" w:eastAsia="仿宋_GB2312" w:hAnsi="仿宋_GB2312" w:cs="仿宋_GB2312" w:hint="eastAsia"/>
          <w:sz w:val="24"/>
        </w:rPr>
        <w:t>.10.3场内交通</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关于场外交通和场内交通的边界的约定：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关于发包人向承包人免费提供满足工程施工需要的场内道路和交通设施的约定：</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bookmarkStart w:id="84" w:name="_Toc318581157"/>
      <w:bookmarkEnd w:id="79"/>
      <w:bookmarkEnd w:id="80"/>
      <w:bookmarkEnd w:id="81"/>
      <w:bookmarkEnd w:id="82"/>
      <w:bookmarkEnd w:id="83"/>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1.10.4超大件和超重件的运输</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运输超大件或超重件所需的道路和桥梁临时加固改造费用和其他有关费用由</w:t>
      </w:r>
      <w:r w:rsidRPr="002B254C">
        <w:rPr>
          <w:rFonts w:ascii="仿宋_GB2312" w:eastAsia="仿宋_GB2312" w:hAnsi="仿宋_GB2312" w:cs="仿宋_GB2312" w:hint="eastAsia"/>
          <w:b/>
          <w:sz w:val="24"/>
          <w:u w:val="single"/>
        </w:rPr>
        <w:t>承包人</w:t>
      </w:r>
      <w:r w:rsidRPr="002B254C">
        <w:rPr>
          <w:rFonts w:ascii="仿宋_GB2312" w:eastAsia="仿宋_GB2312" w:hAnsi="仿宋_GB2312" w:cs="仿宋_GB2312" w:hint="eastAsia"/>
          <w:sz w:val="24"/>
        </w:rPr>
        <w:t>承担。</w:t>
      </w:r>
    </w:p>
    <w:bookmarkEnd w:id="84"/>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1.11知识产权</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1.11.1关于发包人提供给承包人的图纸、发包人为实施工程自行编制或委托编制的技术规范以及反映发包人关于合同要求或其他类似性质的文件的著作权的归属：</w:t>
      </w:r>
      <w:r w:rsidRPr="002B254C">
        <w:rPr>
          <w:rFonts w:ascii="仿宋_GB2312" w:eastAsia="仿宋_GB2312" w:hAnsi="仿宋_GB2312" w:cs="仿宋_GB2312" w:hint="eastAsia"/>
          <w:b/>
          <w:sz w:val="24"/>
          <w:u w:val="single"/>
        </w:rPr>
        <w:t>发包人</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关于发包人提供的上述文件的使用限制的要求：</w:t>
      </w:r>
      <w:r w:rsidRPr="002B254C">
        <w:rPr>
          <w:rFonts w:ascii="仿宋_GB2312" w:eastAsia="仿宋_GB2312" w:hAnsi="仿宋_GB2312" w:cs="仿宋_GB2312" w:hint="eastAsia"/>
          <w:b/>
          <w:sz w:val="24"/>
          <w:u w:val="single"/>
        </w:rPr>
        <w:t>未经发包人许可，承包人不得用于其它工程或转给第三方</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1.11.2关于承包人为实施工程所编制文件的著作权的归属：</w:t>
      </w:r>
      <w:r w:rsidRPr="002B254C">
        <w:rPr>
          <w:rFonts w:ascii="仿宋_GB2312" w:eastAsia="仿宋_GB2312" w:hAnsi="仿宋_GB2312" w:cs="仿宋_GB2312" w:hint="eastAsia"/>
          <w:b/>
          <w:sz w:val="24"/>
          <w:u w:val="single"/>
        </w:rPr>
        <w:t>执行通用条款</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关于承包人提供的上述文件的使用限制的要求：</w:t>
      </w:r>
      <w:r w:rsidRPr="002B254C">
        <w:rPr>
          <w:rFonts w:ascii="仿宋_GB2312" w:eastAsia="仿宋_GB2312" w:hAnsi="仿宋_GB2312" w:cs="仿宋_GB2312" w:hint="eastAsia"/>
          <w:b/>
          <w:sz w:val="24"/>
          <w:u w:val="single"/>
        </w:rPr>
        <w:t>未经发包人许可，承包人不得用于其它工程或转给第三方</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outlineLvl w:val="0"/>
        <w:rPr>
          <w:rFonts w:ascii="仿宋_GB2312" w:eastAsia="仿宋_GB2312" w:hAnsi="仿宋_GB2312" w:cs="仿宋_GB2312"/>
          <w:sz w:val="24"/>
          <w:u w:val="single"/>
        </w:rPr>
      </w:pPr>
      <w:r w:rsidRPr="002B254C">
        <w:rPr>
          <w:rFonts w:ascii="仿宋_GB2312" w:eastAsia="仿宋_GB2312" w:hAnsi="仿宋_GB2312" w:cs="仿宋_GB2312" w:hint="eastAsia"/>
          <w:sz w:val="24"/>
        </w:rPr>
        <w:t>1.11.4承包人在施工过程中所采用的专利、专有技术、技术秘密的使用费的承担方式：</w:t>
      </w:r>
      <w:r w:rsidRPr="002B254C">
        <w:rPr>
          <w:rFonts w:ascii="仿宋_GB2312" w:eastAsia="仿宋_GB2312" w:hAnsi="仿宋_GB2312" w:cs="仿宋_GB2312" w:hint="eastAsia"/>
          <w:b/>
          <w:sz w:val="24"/>
          <w:u w:val="single"/>
        </w:rPr>
        <w:t xml:space="preserve">由承包人承担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1.13工程量清单错误的修正</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85" w:name="_Toc351203634"/>
      <w:r w:rsidRPr="002B254C">
        <w:rPr>
          <w:rFonts w:ascii="仿宋_GB2312" w:eastAsia="仿宋_GB2312" w:hAnsi="仿宋_GB2312" w:cs="仿宋_GB2312" w:hint="eastAsia"/>
          <w:sz w:val="24"/>
        </w:rPr>
        <w:t>出现工程量清单错误时，是否调整合同价格：</w:t>
      </w:r>
      <w:r w:rsidRPr="002B254C">
        <w:rPr>
          <w:rFonts w:ascii="仿宋_GB2312" w:eastAsia="仿宋_GB2312" w:hAnsi="仿宋_GB2312" w:cs="仿宋_GB2312" w:hint="eastAsia"/>
          <w:b/>
          <w:sz w:val="24"/>
          <w:u w:val="single"/>
        </w:rPr>
        <w:t>不调整</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允许调整合同价格的工程量偏差范围：</w:t>
      </w:r>
      <w:r w:rsidRPr="002B254C">
        <w:rPr>
          <w:rFonts w:ascii="仿宋_GB2312" w:eastAsia="仿宋_GB2312" w:hAnsi="仿宋_GB2312" w:cs="仿宋_GB2312" w:hint="eastAsia"/>
          <w:b/>
          <w:sz w:val="24"/>
          <w:u w:val="single"/>
        </w:rPr>
        <w:t>无</w:t>
      </w:r>
      <w:r w:rsidRPr="002B254C">
        <w:rPr>
          <w:rFonts w:ascii="仿宋_GB2312" w:eastAsia="仿宋_GB2312" w:hAnsi="仿宋_GB2312" w:cs="仿宋_GB2312" w:hint="eastAsia"/>
          <w:kern w:val="0"/>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lastRenderedPageBreak/>
        <w:t>2</w:t>
      </w:r>
      <w:bookmarkStart w:id="86" w:name="_Toc297048343"/>
      <w:bookmarkStart w:id="87" w:name="_Toc296503157"/>
      <w:bookmarkStart w:id="88" w:name="_Toc292559867"/>
      <w:bookmarkStart w:id="89" w:name="_Toc296346658"/>
      <w:bookmarkStart w:id="90" w:name="_Toc292559362"/>
      <w:bookmarkStart w:id="91" w:name="_Toc297120457"/>
      <w:bookmarkStart w:id="92" w:name="_Toc296944496"/>
      <w:bookmarkStart w:id="93" w:name="_Toc296891197"/>
      <w:bookmarkStart w:id="94" w:name="_Toc296347156"/>
      <w:bookmarkStart w:id="95" w:name="_Toc296890985"/>
      <w:r w:rsidRPr="002B254C">
        <w:rPr>
          <w:rFonts w:ascii="仿宋_GB2312" w:eastAsia="仿宋_GB2312" w:hAnsi="仿宋_GB2312" w:cs="仿宋_GB2312" w:hint="eastAsia"/>
          <w:kern w:val="0"/>
          <w:sz w:val="24"/>
        </w:rPr>
        <w:t>.发包人</w:t>
      </w:r>
      <w:bookmarkEnd w:id="85"/>
    </w:p>
    <w:bookmarkEnd w:id="86"/>
    <w:bookmarkEnd w:id="87"/>
    <w:bookmarkEnd w:id="88"/>
    <w:bookmarkEnd w:id="89"/>
    <w:bookmarkEnd w:id="90"/>
    <w:bookmarkEnd w:id="91"/>
    <w:bookmarkEnd w:id="92"/>
    <w:bookmarkEnd w:id="93"/>
    <w:bookmarkEnd w:id="94"/>
    <w:bookmarkEnd w:id="95"/>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2.2发包人代表</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发包人代表：</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姓    名：</w:t>
      </w:r>
      <w:r w:rsidRPr="002B254C">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联系电话：</w:t>
      </w:r>
      <w:r w:rsidRPr="002B254C">
        <w:rPr>
          <w:rFonts w:ascii="仿宋_GB2312" w:eastAsia="仿宋_GB2312" w:hAnsi="仿宋_GB2312" w:cs="仿宋_GB2312" w:hint="eastAsia"/>
          <w:sz w:val="24"/>
          <w:u w:val="single"/>
        </w:rPr>
        <w:t>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通信地址：</w:t>
      </w:r>
      <w:r w:rsidRPr="002B254C">
        <w:rPr>
          <w:rFonts w:ascii="仿宋_GB2312" w:eastAsia="仿宋_GB2312" w:hAnsi="仿宋_GB2312" w:cs="仿宋_GB2312" w:hint="eastAsia"/>
          <w:sz w:val="24"/>
          <w:u w:val="single"/>
        </w:rPr>
        <w:t xml:space="preserve"> </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b/>
          <w:sz w:val="24"/>
        </w:rPr>
      </w:pPr>
      <w:bookmarkStart w:id="96" w:name="_Toc351203635"/>
      <w:r w:rsidRPr="002B254C">
        <w:rPr>
          <w:rFonts w:ascii="仿宋_GB2312" w:eastAsia="仿宋_GB2312" w:hAnsi="仿宋_GB2312" w:cs="仿宋_GB2312" w:hint="eastAsia"/>
          <w:sz w:val="24"/>
        </w:rPr>
        <w:t>发包人对发包人代表的授权范围如下：</w:t>
      </w:r>
      <w:r w:rsidRPr="002B254C">
        <w:rPr>
          <w:rFonts w:ascii="仿宋_GB2312" w:eastAsia="仿宋_GB2312" w:hAnsi="仿宋_GB2312" w:cs="仿宋_GB2312" w:hint="eastAsia"/>
          <w:b/>
          <w:sz w:val="24"/>
          <w:u w:val="single"/>
        </w:rPr>
        <w:t>代表发包人行使施工现场发包人的一切权利</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2.4施工现场、施工条件和基础资料的提供</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2.4.1提供施工现场</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关于发包人移交施工现场的期限要求：</w:t>
      </w:r>
      <w:r w:rsidRPr="002B254C">
        <w:rPr>
          <w:rFonts w:ascii="仿宋_GB2312" w:eastAsia="仿宋_GB2312" w:hAnsi="仿宋_GB2312" w:cs="仿宋_GB2312" w:hint="eastAsia"/>
          <w:b/>
          <w:sz w:val="24"/>
          <w:u w:val="single"/>
        </w:rPr>
        <w:t>成交后发包人即可移交施工现场</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2.4.2提供施工条件</w:t>
      </w:r>
    </w:p>
    <w:p w:rsidR="00C01C36" w:rsidRPr="002B254C"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关于发包人应负责提供施工所需要的条件，包括：</w:t>
      </w:r>
      <w:r w:rsidRPr="002B254C">
        <w:rPr>
          <w:rFonts w:ascii="仿宋_GB2312" w:eastAsia="仿宋_GB2312" w:hAnsi="仿宋_GB2312" w:cs="仿宋_GB2312" w:hint="eastAsia"/>
          <w:b/>
          <w:sz w:val="24"/>
          <w:u w:val="single"/>
        </w:rPr>
        <w:t>发包人负责协调水、电、电讯线路的接入，由承包人按开工需要接至施工场地，费用由承包人承担</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2.5资金来源证明及支付担保</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发包人提供资金来源证明的期限要求：</w:t>
      </w:r>
      <w:r w:rsidRPr="002B254C">
        <w:rPr>
          <w:rFonts w:ascii="仿宋_GB2312" w:eastAsia="仿宋_GB2312" w:hAnsi="仿宋_GB2312" w:cs="仿宋_GB2312" w:hint="eastAsia"/>
          <w:b/>
          <w:sz w:val="24"/>
          <w:u w:val="single"/>
        </w:rPr>
        <w:t>不提供</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发包人是否提供支付担保：</w:t>
      </w:r>
      <w:r w:rsidRPr="002B254C">
        <w:rPr>
          <w:rFonts w:ascii="仿宋_GB2312" w:eastAsia="仿宋_GB2312" w:hAnsi="仿宋_GB2312" w:cs="仿宋_GB2312" w:hint="eastAsia"/>
          <w:b/>
          <w:sz w:val="24"/>
          <w:u w:val="single"/>
        </w:rPr>
        <w:t>不提供</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发包人提供支付担保的形式：</w:t>
      </w:r>
      <w:r w:rsidRPr="002B254C">
        <w:rPr>
          <w:rFonts w:ascii="仿宋_GB2312" w:eastAsia="仿宋_GB2312" w:hAnsi="仿宋_GB2312" w:cs="仿宋_GB2312" w:hint="eastAsia"/>
          <w:b/>
          <w:sz w:val="24"/>
          <w:u w:val="single"/>
        </w:rPr>
        <w:t>无</w:t>
      </w:r>
      <w:r w:rsidRPr="002B254C">
        <w:rPr>
          <w:rFonts w:ascii="仿宋_GB2312" w:eastAsia="仿宋_GB2312" w:hAnsi="仿宋_GB2312" w:cs="仿宋_GB2312" w:hint="eastAsia"/>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w:t>
      </w:r>
      <w:bookmarkStart w:id="97" w:name="_Toc292559363"/>
      <w:bookmarkStart w:id="98" w:name="_Toc296890986"/>
      <w:bookmarkStart w:id="99" w:name="_Toc296347157"/>
      <w:bookmarkStart w:id="100" w:name="_Toc296346659"/>
      <w:bookmarkStart w:id="101" w:name="_Toc292559868"/>
      <w:bookmarkStart w:id="102" w:name="_Toc296503158"/>
      <w:bookmarkStart w:id="103" w:name="_Toc297120458"/>
      <w:bookmarkStart w:id="104" w:name="_Toc296891198"/>
      <w:bookmarkStart w:id="105" w:name="_Toc296944497"/>
      <w:bookmarkStart w:id="106" w:name="_Toc297048344"/>
      <w:r w:rsidRPr="002B254C">
        <w:rPr>
          <w:rFonts w:ascii="仿宋_GB2312" w:eastAsia="仿宋_GB2312" w:hAnsi="仿宋_GB2312" w:cs="仿宋_GB2312" w:hint="eastAsia"/>
          <w:kern w:val="0"/>
          <w:sz w:val="24"/>
        </w:rPr>
        <w:t>.承包人</w:t>
      </w:r>
      <w:bookmarkEnd w:id="96"/>
    </w:p>
    <w:bookmarkEnd w:id="97"/>
    <w:bookmarkEnd w:id="98"/>
    <w:bookmarkEnd w:id="99"/>
    <w:bookmarkEnd w:id="100"/>
    <w:bookmarkEnd w:id="101"/>
    <w:bookmarkEnd w:id="102"/>
    <w:bookmarkEnd w:id="103"/>
    <w:bookmarkEnd w:id="104"/>
    <w:bookmarkEnd w:id="105"/>
    <w:bookmarkEnd w:id="106"/>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3.1承包人的一般义务</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（9）承包人提交的竣工资料的内容：</w:t>
      </w:r>
      <w:r w:rsidRPr="002B254C">
        <w:rPr>
          <w:rFonts w:ascii="仿宋_GB2312" w:eastAsia="仿宋_GB2312" w:hAnsi="仿宋_GB2312" w:cs="仿宋_GB2312" w:hint="eastAsia"/>
          <w:b/>
          <w:sz w:val="24"/>
          <w:u w:val="single"/>
        </w:rPr>
        <w:t>竣工图及完整的档案资料,满足城建档案部门对竣工资料的要求</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承包人需要提交的竣工资料套数：</w:t>
      </w:r>
      <w:r w:rsidRPr="002B254C">
        <w:rPr>
          <w:rFonts w:ascii="仿宋_GB2312" w:eastAsia="仿宋_GB2312" w:hAnsi="仿宋_GB2312" w:cs="仿宋_GB2312" w:hint="eastAsia"/>
          <w:b/>
          <w:sz w:val="24"/>
          <w:u w:val="single"/>
        </w:rPr>
        <w:t>另行约定</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承包人提交的竣工资料的费用承担：</w:t>
      </w:r>
      <w:r w:rsidRPr="002B254C">
        <w:rPr>
          <w:rFonts w:ascii="仿宋_GB2312" w:eastAsia="仿宋_GB2312" w:hAnsi="仿宋_GB2312" w:cs="仿宋_GB2312" w:hint="eastAsia"/>
          <w:b/>
          <w:sz w:val="24"/>
          <w:u w:val="single"/>
        </w:rPr>
        <w:t>由承包人承担</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承包人提交的竣工资料移交时间：</w:t>
      </w:r>
      <w:r w:rsidRPr="002B254C">
        <w:rPr>
          <w:rFonts w:ascii="仿宋_GB2312" w:eastAsia="仿宋_GB2312" w:hAnsi="仿宋_GB2312" w:cs="仿宋_GB2312" w:hint="eastAsia"/>
          <w:b/>
          <w:sz w:val="24"/>
          <w:u w:val="single"/>
        </w:rPr>
        <w:t>承包人应在竣工验收之日起60日内</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承包人提交的竣工资料形式要求：</w:t>
      </w:r>
      <w:r w:rsidRPr="002B254C">
        <w:rPr>
          <w:rFonts w:ascii="仿宋_GB2312" w:eastAsia="仿宋_GB2312" w:hAnsi="仿宋_GB2312" w:cs="仿宋_GB2312" w:hint="eastAsia"/>
          <w:b/>
          <w:sz w:val="24"/>
          <w:u w:val="single"/>
        </w:rPr>
        <w:t>书面文件加电子文档</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kern w:val="0"/>
          <w:sz w:val="24"/>
        </w:rPr>
        <w:t>（10）承包人应履行的其他义务：</w:t>
      </w:r>
      <w:r w:rsidRPr="002B254C">
        <w:rPr>
          <w:rFonts w:ascii="仿宋_GB2312" w:eastAsia="仿宋_GB2312" w:hAnsi="仿宋_GB2312" w:cs="仿宋_GB2312" w:hint="eastAsia"/>
          <w:b/>
          <w:sz w:val="24"/>
          <w:u w:val="single"/>
        </w:rPr>
        <w:t>包括项目负责人要求提供的一切与工程有关的技术资料及其他资料</w:t>
      </w:r>
      <w:r w:rsidRPr="002B254C">
        <w:rPr>
          <w:rFonts w:ascii="仿宋_GB2312" w:eastAsia="仿宋_GB2312" w:hAnsi="仿宋_GB2312" w:cs="仿宋_GB2312" w:hint="eastAsia"/>
          <w:sz w:val="24"/>
          <w:u w:val="single"/>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3.2项目经理</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kern w:val="0"/>
          <w:sz w:val="24"/>
        </w:rPr>
        <w:t>3.2.1</w:t>
      </w:r>
      <w:r w:rsidRPr="002B254C">
        <w:rPr>
          <w:rFonts w:ascii="仿宋_GB2312" w:eastAsia="仿宋_GB2312" w:hAnsi="仿宋_GB2312" w:cs="仿宋_GB2312" w:hint="eastAsia"/>
          <w:sz w:val="24"/>
        </w:rPr>
        <w:t>项目经理：</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姓    名：</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身份证号：</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建造师等级：</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建造师注册证书号：</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建造师执业印章号：</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安全生产考核合格证书号：；</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联系电话：</w:t>
      </w:r>
      <w:r w:rsidRPr="002B254C">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电子信箱：</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通信地址：</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承包人对项目经理的授权范围如下：</w:t>
      </w:r>
      <w:r w:rsidRPr="002B254C">
        <w:rPr>
          <w:rFonts w:ascii="仿宋_GB2312" w:eastAsia="仿宋_GB2312" w:hAnsi="仿宋_GB2312" w:cs="仿宋_GB2312" w:hint="eastAsia"/>
          <w:b/>
          <w:sz w:val="24"/>
          <w:u w:val="single"/>
        </w:rPr>
        <w:t>对工程有价签证及工程协调等</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关于项目经理每月在施工现场的时间要求：</w:t>
      </w:r>
      <w:r w:rsidRPr="002B254C">
        <w:rPr>
          <w:rFonts w:ascii="仿宋_GB2312" w:eastAsia="仿宋_GB2312" w:hAnsi="仿宋_GB2312" w:cs="仿宋_GB2312" w:hint="eastAsia"/>
          <w:sz w:val="24"/>
          <w:u w:val="single"/>
        </w:rPr>
        <w:t></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承包人未提交劳动合同，以及没有为项目经理缴纳社会保险证明的违约责任：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kern w:val="0"/>
          <w:sz w:val="24"/>
        </w:rPr>
        <w:t>项目经理未经批准，擅自离开施工现场的违约责任：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3.2.3 承包人擅自更换项目经理的违约责任：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3.2.4承包人无正当理由拒绝更换项目经理的违约责任：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3.3承包人人员</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3.3.1承包人提交项目管理机构及施工现场管理人员安排报告的期限：</w:t>
      </w:r>
      <w:r w:rsidRPr="002B254C">
        <w:rPr>
          <w:rFonts w:ascii="仿宋_GB2312" w:eastAsia="仿宋_GB2312" w:hAnsi="仿宋_GB2312" w:cs="仿宋_GB2312" w:hint="eastAsia"/>
          <w:b/>
          <w:sz w:val="24"/>
          <w:u w:val="single"/>
        </w:rPr>
        <w:t>工程开工前</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3.3.3承包人无正当理由拒绝撤换主要施工管理人员的违约责任：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3.3.4承包人主要施工管理人员离开施工现场的批准要求：</w:t>
      </w:r>
      <w:r w:rsidRPr="002B254C">
        <w:rPr>
          <w:rFonts w:ascii="仿宋_GB2312" w:eastAsia="仿宋_GB2312" w:hAnsi="仿宋_GB2312" w:cs="仿宋_GB2312" w:hint="eastAsia"/>
          <w:b/>
          <w:sz w:val="24"/>
          <w:u w:val="single"/>
        </w:rPr>
        <w:t>由总监理工程师批准，发包人认可后方可离开</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3.3.5承包人擅自更换主要施工管理人员的违约责任：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承包人主要施工管理人员擅自离开施工现场的违约责任：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承包人主要施工管理人员擅自离开施工现场的违约责任：</w:t>
      </w:r>
      <w:r w:rsidRPr="002B254C">
        <w:rPr>
          <w:rFonts w:ascii="仿宋_GB2312" w:eastAsia="仿宋_GB2312" w:hAnsi="仿宋_GB2312" w:cs="仿宋_GB2312" w:hint="eastAsia"/>
          <w:b/>
          <w:sz w:val="24"/>
          <w:u w:val="single"/>
        </w:rPr>
        <w:t>承包人承担因违约给建设单位造成的一切损失</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3</w:t>
      </w:r>
      <w:bookmarkStart w:id="107" w:name="_Toc292559364"/>
      <w:bookmarkStart w:id="108" w:name="_Toc296346660"/>
      <w:bookmarkStart w:id="109" w:name="_Toc296503159"/>
      <w:bookmarkStart w:id="110" w:name="_Toc296944498"/>
      <w:bookmarkStart w:id="111" w:name="_Toc297048345"/>
      <w:bookmarkStart w:id="112" w:name="_Toc296890987"/>
      <w:bookmarkStart w:id="113" w:name="_Toc297123492"/>
      <w:bookmarkStart w:id="114" w:name="_Toc296347158"/>
      <w:bookmarkStart w:id="115" w:name="_Toc300934945"/>
      <w:bookmarkStart w:id="116" w:name="_Toc296891199"/>
      <w:bookmarkStart w:id="117" w:name="_Toc297120459"/>
      <w:bookmarkStart w:id="118" w:name="_Toc292559869"/>
      <w:bookmarkStart w:id="119" w:name="_Toc312677988"/>
      <w:bookmarkStart w:id="120" w:name="_Toc304295523"/>
      <w:bookmarkStart w:id="121" w:name="_Toc303539102"/>
      <w:bookmarkStart w:id="122" w:name="_Toc297216151"/>
      <w:r w:rsidRPr="002B254C">
        <w:rPr>
          <w:rFonts w:ascii="仿宋_GB2312" w:eastAsia="仿宋_GB2312" w:hAnsi="仿宋_GB2312" w:cs="仿宋_GB2312" w:hint="eastAsia"/>
          <w:sz w:val="24"/>
        </w:rPr>
        <w:t>.5分包</w:t>
      </w:r>
    </w:p>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w:t>
      </w:r>
      <w:bookmarkStart w:id="123" w:name="_Toc296890988"/>
      <w:bookmarkStart w:id="124" w:name="_Toc303539103"/>
      <w:bookmarkStart w:id="125" w:name="_Toc297216152"/>
      <w:bookmarkStart w:id="126" w:name="_Toc297120460"/>
      <w:bookmarkStart w:id="127" w:name="_Toc297048346"/>
      <w:bookmarkStart w:id="128" w:name="_Toc296891200"/>
      <w:bookmarkStart w:id="129" w:name="_Toc292559365"/>
      <w:bookmarkStart w:id="130" w:name="_Toc296503160"/>
      <w:bookmarkStart w:id="131" w:name="_Toc297123493"/>
      <w:bookmarkStart w:id="132" w:name="_Toc304295524"/>
      <w:bookmarkStart w:id="133" w:name="_Toc296347159"/>
      <w:bookmarkStart w:id="134" w:name="_Toc296944499"/>
      <w:bookmarkStart w:id="135" w:name="_Toc296346661"/>
      <w:bookmarkStart w:id="136" w:name="_Toc292559870"/>
      <w:bookmarkStart w:id="137" w:name="_Toc300934946"/>
      <w:bookmarkStart w:id="138" w:name="_Toc312677989"/>
      <w:bookmarkStart w:id="139" w:name="_Toc318581158"/>
      <w:r w:rsidRPr="002B254C">
        <w:rPr>
          <w:rFonts w:ascii="仿宋_GB2312" w:eastAsia="仿宋_GB2312" w:hAnsi="仿宋_GB2312" w:cs="仿宋_GB2312" w:hint="eastAsia"/>
          <w:sz w:val="24"/>
        </w:rPr>
        <w:t>.5.1分包的一般约定</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禁止分包的工程包括：</w:t>
      </w:r>
      <w:r w:rsidRPr="002B254C">
        <w:rPr>
          <w:rFonts w:ascii="仿宋_GB2312" w:eastAsia="仿宋_GB2312" w:hAnsi="仿宋_GB2312" w:cs="仿宋_GB2312" w:hint="eastAsia"/>
          <w:b/>
          <w:sz w:val="24"/>
          <w:u w:val="single"/>
        </w:rPr>
        <w:t xml:space="preserve">本工程不允许分包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主体结构、关键性工作的范围：</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bookmarkStart w:id="140" w:name="_Toc296503161"/>
      <w:bookmarkStart w:id="141" w:name="_Toc296890989"/>
      <w:bookmarkStart w:id="142" w:name="_Toc296891201"/>
      <w:bookmarkStart w:id="143" w:name="_Toc304295525"/>
      <w:bookmarkStart w:id="144" w:name="_Toc297048347"/>
      <w:bookmarkStart w:id="145" w:name="_Toc296944500"/>
      <w:bookmarkStart w:id="146" w:name="_Toc300934947"/>
      <w:bookmarkStart w:id="147" w:name="_Toc296347160"/>
      <w:bookmarkStart w:id="148" w:name="_Toc303539104"/>
      <w:bookmarkStart w:id="149" w:name="_Toc297123494"/>
      <w:bookmarkStart w:id="150" w:name="_Toc297216153"/>
      <w:bookmarkStart w:id="151" w:name="_Toc297120461"/>
      <w:bookmarkStart w:id="152" w:name="_Toc29634666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w:t>
      </w:r>
      <w:bookmarkStart w:id="153" w:name="_Toc312677990"/>
      <w:bookmarkStart w:id="154" w:name="_Toc318581159"/>
      <w:r w:rsidRPr="002B254C">
        <w:rPr>
          <w:rFonts w:ascii="仿宋_GB2312" w:eastAsia="仿宋_GB2312" w:hAnsi="仿宋_GB2312" w:cs="仿宋_GB2312" w:hint="eastAsia"/>
          <w:sz w:val="24"/>
        </w:rPr>
        <w:t>.5.2分包的确定</w:t>
      </w:r>
    </w:p>
    <w:p w:rsidR="00C01C36" w:rsidRPr="002B254C"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允许分包的专业工程包括：</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其他关于分包的约定：</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3.5.4分包合同价款</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关于分包合同价款支付的约定：</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bookmarkEnd w:id="153"/>
    <w:bookmarkEnd w:id="154"/>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3.6工程照管与成品、半成品保护</w:t>
      </w:r>
    </w:p>
    <w:p w:rsidR="00C01C36" w:rsidRPr="002B254C" w:rsidRDefault="00C01C36" w:rsidP="00C01C36">
      <w:pPr>
        <w:spacing w:line="360" w:lineRule="auto"/>
        <w:ind w:firstLineChars="200" w:firstLine="480"/>
        <w:rPr>
          <w:rFonts w:ascii="仿宋_GB2312" w:eastAsia="仿宋_GB2312" w:hAnsi="仿宋_GB2312" w:cs="仿宋_GB2312"/>
          <w:kern w:val="0"/>
          <w:sz w:val="24"/>
          <w:u w:val="single"/>
        </w:rPr>
      </w:pPr>
      <w:r w:rsidRPr="002B254C">
        <w:rPr>
          <w:rFonts w:ascii="仿宋_GB2312" w:eastAsia="仿宋_GB2312" w:hAnsi="仿宋_GB2312" w:cs="仿宋_GB2312" w:hint="eastAsia"/>
          <w:kern w:val="0"/>
          <w:sz w:val="24"/>
        </w:rPr>
        <w:t>承包人负责照管工程及工程相关的材料、工程设备的起始时间：</w:t>
      </w:r>
      <w:r w:rsidRPr="002B254C">
        <w:rPr>
          <w:rFonts w:ascii="仿宋_GB2312" w:eastAsia="仿宋_GB2312" w:hAnsi="仿宋_GB2312" w:cs="仿宋_GB2312" w:hint="eastAsia"/>
          <w:b/>
          <w:sz w:val="24"/>
          <w:u w:val="single"/>
        </w:rPr>
        <w:t>设备、人员进场至验收交付使用前</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155" w:name="_Toc351203636"/>
      <w:r w:rsidRPr="002B254C">
        <w:rPr>
          <w:rFonts w:ascii="仿宋_GB2312" w:eastAsia="仿宋_GB2312" w:hAnsi="仿宋_GB2312" w:cs="仿宋_GB2312" w:hint="eastAsia"/>
          <w:sz w:val="24"/>
        </w:rPr>
        <w:t>3.7履约担保</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承包人是否提供履约担保：</w:t>
      </w:r>
      <w:r w:rsidRPr="002B254C">
        <w:rPr>
          <w:rFonts w:ascii="仿宋_GB2312" w:eastAsia="仿宋_GB2312" w:hAnsi="仿宋_GB2312" w:cs="仿宋_GB2312" w:hint="eastAsia"/>
          <w:b/>
          <w:sz w:val="24"/>
          <w:u w:val="single"/>
        </w:rPr>
        <w:t>无</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承包人提供履约担保的形式（履约担保由承包人自愿选择银行保函、保险保函、融资性担保公司担保或履约保证金等任一形式，发包人不得以任何理由拒绝或限制使用）金额及期限：</w:t>
      </w:r>
      <w:r w:rsidRPr="002B254C">
        <w:rPr>
          <w:rFonts w:ascii="仿宋_GB2312" w:eastAsia="仿宋_GB2312" w:hAnsi="仿宋_GB2312" w:cs="仿宋_GB2312" w:hint="eastAsia"/>
          <w:b/>
          <w:sz w:val="24"/>
          <w:u w:val="single"/>
        </w:rPr>
        <w:t>无</w:t>
      </w:r>
      <w:r w:rsidRPr="002B254C">
        <w:rPr>
          <w:rFonts w:ascii="仿宋_GB2312" w:eastAsia="仿宋_GB2312" w:hAnsi="仿宋_GB2312" w:cs="仿宋_GB2312" w:hint="eastAsia"/>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4</w:t>
      </w:r>
      <w:bookmarkStart w:id="156" w:name="_Toc296503162"/>
      <w:bookmarkStart w:id="157" w:name="_Toc296890990"/>
      <w:bookmarkStart w:id="158" w:name="_Toc296346663"/>
      <w:bookmarkStart w:id="159" w:name="_Toc296347161"/>
      <w:bookmarkStart w:id="160" w:name="_Toc292559871"/>
      <w:bookmarkStart w:id="161" w:name="_Toc296891202"/>
      <w:bookmarkStart w:id="162" w:name="_Toc296944501"/>
      <w:bookmarkStart w:id="163" w:name="_Toc297048348"/>
      <w:bookmarkStart w:id="164" w:name="_Toc297120462"/>
      <w:bookmarkStart w:id="165" w:name="_Toc292559366"/>
      <w:bookmarkStart w:id="166" w:name="_Toc267251413"/>
      <w:r w:rsidRPr="002B254C">
        <w:rPr>
          <w:rFonts w:ascii="仿宋_GB2312" w:eastAsia="仿宋_GB2312" w:hAnsi="仿宋_GB2312" w:cs="仿宋_GB2312" w:hint="eastAsia"/>
          <w:kern w:val="0"/>
          <w:sz w:val="24"/>
        </w:rPr>
        <w:t>.监</w:t>
      </w:r>
      <w:bookmarkEnd w:id="156"/>
      <w:bookmarkEnd w:id="157"/>
      <w:bookmarkEnd w:id="158"/>
      <w:bookmarkEnd w:id="159"/>
      <w:bookmarkEnd w:id="160"/>
      <w:bookmarkEnd w:id="161"/>
      <w:bookmarkEnd w:id="162"/>
      <w:bookmarkEnd w:id="163"/>
      <w:bookmarkEnd w:id="164"/>
      <w:bookmarkEnd w:id="165"/>
      <w:bookmarkEnd w:id="166"/>
      <w:r w:rsidRPr="002B254C">
        <w:rPr>
          <w:rFonts w:ascii="仿宋_GB2312" w:eastAsia="仿宋_GB2312" w:hAnsi="仿宋_GB2312" w:cs="仿宋_GB2312" w:hint="eastAsia"/>
          <w:kern w:val="0"/>
          <w:sz w:val="24"/>
        </w:rPr>
        <w:t>理人</w:t>
      </w:r>
      <w:bookmarkEnd w:id="155"/>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4.1监理人的一般规定</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关于监理人的监理内容：</w:t>
      </w:r>
      <w:r w:rsidRPr="002B254C">
        <w:rPr>
          <w:rFonts w:ascii="仿宋_GB2312" w:eastAsia="仿宋_GB2312" w:hAnsi="仿宋_GB2312" w:cs="仿宋_GB2312" w:hint="eastAsia"/>
          <w:b/>
          <w:sz w:val="24"/>
          <w:u w:val="single"/>
        </w:rPr>
        <w:t>工程施工及保修阶段监理，监理工作内容执行建设工程监理现行规范中关于质量控制、进度控制、造价控制、安全生产监督管理、信息管理、组织协调等方面的内容。包含现场所有签证、进度款支付前形象进度的确认</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关于监理人的监理权限：</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（1）施工图组织设计、施工方案的批准；</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（2）设计变更、工程变更的签署；</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（3）对发包人与承包人的索赔与反索赔事宜做出决定；</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（4）进度款支付前形像进度的确认；</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（5）工程中间验收和隐蔽工程验收；</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（6）工程竣工验收及验收证书的签署；</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（7）整个施工过程中工程质量、工程进度、工程造价的监理；</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lastRenderedPageBreak/>
        <w:t>（9）与相关部门的组织协调工作。</w:t>
      </w:r>
    </w:p>
    <w:p w:rsidR="00C01C36" w:rsidRPr="002B254C" w:rsidRDefault="00C01C36" w:rsidP="00C01C36">
      <w:pPr>
        <w:spacing w:line="360" w:lineRule="auto"/>
        <w:ind w:firstLineChars="200" w:firstLine="482"/>
        <w:jc w:val="left"/>
        <w:rPr>
          <w:rFonts w:ascii="仿宋_GB2312" w:eastAsia="仿宋_GB2312" w:hAnsi="仿宋_GB2312" w:cs="仿宋_GB2312"/>
          <w:b/>
          <w:sz w:val="24"/>
        </w:rPr>
      </w:pPr>
      <w:r w:rsidRPr="002B254C">
        <w:rPr>
          <w:rFonts w:ascii="仿宋_GB2312" w:eastAsia="仿宋_GB2312" w:hAnsi="仿宋_GB2312" w:cs="仿宋_GB2312" w:hint="eastAsia"/>
          <w:b/>
          <w:sz w:val="24"/>
          <w:u w:val="single"/>
        </w:rPr>
        <w:t>需要取得发包人批准才能行使的职权包括：工程开工令、工程停工令、暂停令的发布，工程延期、工程变更的审批，工程内容的增减等</w:t>
      </w:r>
      <w:r w:rsidRPr="002B254C">
        <w:rPr>
          <w:rFonts w:ascii="仿宋_GB2312" w:eastAsia="仿宋_GB2312" w:hAnsi="仿宋_GB2312" w:cs="仿宋_GB2312" w:hint="eastAsia"/>
          <w:b/>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关于监理人在施工现场的办公场所、生活场所的提供和费用承担的约定：</w:t>
      </w:r>
      <w:r w:rsidRPr="002B254C">
        <w:rPr>
          <w:rFonts w:ascii="仿宋_GB2312" w:eastAsia="仿宋_GB2312" w:hAnsi="仿宋_GB2312" w:cs="仿宋_GB2312" w:hint="eastAsia"/>
          <w:b/>
          <w:sz w:val="24"/>
          <w:u w:val="single"/>
        </w:rPr>
        <w:t>监理人在施工现场的办公场所、生活场所由承包人提供，所发生的费用由承包人承担</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4.2监理人员</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总监理工程师：</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姓    名：</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职    务：</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监理工程师注册证书号：</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监理工程师执业印章号：</w:t>
      </w:r>
      <w:r w:rsidRPr="002B254C">
        <w:rPr>
          <w:rFonts w:ascii="仿宋_GB2312" w:eastAsia="仿宋_GB2312" w:hAnsi="仿宋_GB2312" w:cs="仿宋_GB2312" w:hint="eastAsia"/>
          <w:sz w:val="24"/>
          <w:u w:val="single"/>
        </w:rPr>
        <w:t>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联系电话：</w:t>
      </w:r>
      <w:r w:rsidRPr="002B254C">
        <w:rPr>
          <w:rFonts w:ascii="仿宋_GB2312" w:eastAsia="仿宋_GB2312" w:hAnsi="仿宋_GB2312" w:cs="仿宋_GB2312" w:hint="eastAsia"/>
          <w:sz w:val="24"/>
          <w:u w:val="single"/>
        </w:rPr>
        <w:t></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电子信箱：</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通信地址：</w:t>
      </w:r>
      <w:r w:rsidRPr="002B254C">
        <w:rPr>
          <w:rFonts w:ascii="仿宋_GB2312" w:eastAsia="仿宋_GB2312" w:hAnsi="仿宋_GB2312" w:cs="仿宋_GB2312" w:hint="eastAsia"/>
          <w:sz w:val="24"/>
          <w:u w:val="single"/>
        </w:rPr>
        <w:t>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关于监理人的其他约定：</w:t>
      </w:r>
      <w:r w:rsidRPr="002B254C">
        <w:rPr>
          <w:rFonts w:ascii="仿宋_GB2312" w:eastAsia="仿宋_GB2312" w:hAnsi="仿宋_GB2312" w:cs="仿宋_GB2312" w:hint="eastAsia"/>
          <w:sz w:val="24"/>
          <w:u w:val="single"/>
        </w:rPr>
        <w:t>详见监理合同</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167" w:name="_Toc351203638"/>
      <w:bookmarkStart w:id="168" w:name="_Toc300934949"/>
      <w:bookmarkStart w:id="169" w:name="_Toc297123496"/>
      <w:bookmarkStart w:id="170" w:name="_Toc312677997"/>
      <w:bookmarkStart w:id="171" w:name="_Toc297216155"/>
      <w:bookmarkStart w:id="172" w:name="_Toc318581164"/>
      <w:bookmarkStart w:id="173" w:name="_Toc303539106"/>
      <w:bookmarkStart w:id="174" w:name="_Toc304295527"/>
      <w:bookmarkStart w:id="175" w:name="_Toc296890991"/>
      <w:bookmarkStart w:id="176" w:name="_Toc296503163"/>
      <w:bookmarkStart w:id="177" w:name="_Toc292559872"/>
      <w:bookmarkStart w:id="178" w:name="_Toc296944502"/>
      <w:bookmarkStart w:id="179" w:name="_Toc296346664"/>
      <w:bookmarkStart w:id="180" w:name="_Toc296347162"/>
      <w:bookmarkStart w:id="181" w:name="_Toc296891203"/>
      <w:bookmarkStart w:id="182" w:name="_Toc297048349"/>
      <w:bookmarkStart w:id="183" w:name="_Toc297120463"/>
      <w:bookmarkStart w:id="184" w:name="_Toc292559367"/>
      <w:r w:rsidRPr="002B254C">
        <w:rPr>
          <w:rFonts w:ascii="仿宋_GB2312" w:eastAsia="仿宋_GB2312" w:hAnsi="仿宋_GB2312" w:cs="仿宋_GB2312" w:hint="eastAsia"/>
          <w:sz w:val="24"/>
        </w:rPr>
        <w:t>4.4商定或确定</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185" w:name="_Toc267251418"/>
      <w:r w:rsidRPr="002B254C">
        <w:rPr>
          <w:rFonts w:ascii="仿宋_GB2312" w:eastAsia="仿宋_GB2312" w:hAnsi="仿宋_GB2312" w:cs="仿宋_GB2312" w:hint="eastAsia"/>
          <w:sz w:val="24"/>
        </w:rPr>
        <w:t>在发包人和承包人不能通过协商达成一致意见时，发包人授权监理人对以下事项进行确定：</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w:t>
      </w:r>
      <w:r>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w:t>
      </w:r>
      <w:r>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w:t>
      </w:r>
      <w:r w:rsidRPr="002F6BC5">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w:t>
      </w:r>
    </w:p>
    <w:p w:rsidR="00C01C36" w:rsidRPr="00457002" w:rsidRDefault="00C01C36" w:rsidP="00C01C36">
      <w:pPr>
        <w:keepNext/>
        <w:keepLines/>
        <w:spacing w:line="360" w:lineRule="auto"/>
        <w:outlineLvl w:val="3"/>
        <w:rPr>
          <w:rFonts w:ascii="仿宋_GB2312" w:eastAsia="仿宋_GB2312" w:hAnsi="仿宋_GB2312" w:cs="仿宋_GB2312"/>
          <w:kern w:val="0"/>
          <w:sz w:val="24"/>
        </w:rPr>
      </w:pPr>
      <w:bookmarkStart w:id="186" w:name="_Toc351203637"/>
      <w:r w:rsidRPr="00457002">
        <w:rPr>
          <w:rFonts w:ascii="仿宋_GB2312" w:eastAsia="仿宋_GB2312" w:hAnsi="仿宋_GB2312" w:cs="仿宋_GB2312" w:hint="eastAsia"/>
          <w:kern w:val="0"/>
          <w:sz w:val="24"/>
        </w:rPr>
        <w:t>5</w:t>
      </w:r>
      <w:bookmarkEnd w:id="185"/>
      <w:r w:rsidRPr="00457002">
        <w:rPr>
          <w:rFonts w:ascii="仿宋_GB2312" w:eastAsia="仿宋_GB2312" w:hAnsi="仿宋_GB2312" w:cs="仿宋_GB2312" w:hint="eastAsia"/>
          <w:kern w:val="0"/>
          <w:sz w:val="24"/>
        </w:rPr>
        <w:t>.工程质量</w:t>
      </w:r>
      <w:bookmarkEnd w:id="186"/>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5.1质量要求</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5.1.1特殊质量标准和要求：</w:t>
      </w:r>
      <w:r w:rsidR="002F6BC5" w:rsidRPr="002F6BC5">
        <w:rPr>
          <w:rFonts w:ascii="仿宋_GB2312" w:eastAsia="仿宋_GB2312" w:hAnsi="仿宋_GB2312" w:cs="仿宋_GB2312" w:hint="eastAsia"/>
          <w:sz w:val="24"/>
          <w:u w:val="single"/>
        </w:rPr>
        <w:t xml:space="preserve"> </w:t>
      </w:r>
      <w:r w:rsidRPr="002F6BC5">
        <w:rPr>
          <w:rFonts w:ascii="仿宋_GB2312" w:eastAsia="仿宋_GB2312" w:hAnsi="仿宋_GB2312" w:cs="仿宋_GB2312" w:hint="eastAsia"/>
          <w:sz w:val="24"/>
          <w:u w:val="single"/>
        </w:rPr>
        <w:t>/</w:t>
      </w:r>
      <w:r w:rsidR="002F6BC5" w:rsidRPr="002F6BC5">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kern w:val="0"/>
          <w:sz w:val="24"/>
        </w:rPr>
        <w:t>5.1.4工程质量创建目标约定</w:t>
      </w:r>
      <w:r w:rsidRPr="002B254C">
        <w:rPr>
          <w:rFonts w:ascii="仿宋_GB2312" w:eastAsia="仿宋_GB2312" w:hAnsi="仿宋_GB2312" w:cs="仿宋_GB2312" w:hint="eastAsia"/>
          <w:sz w:val="24"/>
        </w:rPr>
        <w:t>：</w:t>
      </w:r>
      <w:r w:rsidR="005507C7" w:rsidRPr="005507C7">
        <w:rPr>
          <w:rFonts w:ascii="仿宋_GB2312" w:eastAsia="仿宋_GB2312" w:hAnsi="仿宋_GB2312" w:cs="仿宋_GB2312" w:hint="eastAsia"/>
          <w:sz w:val="24"/>
          <w:u w:val="single"/>
        </w:rPr>
        <w:t xml:space="preserve"> </w:t>
      </w:r>
      <w:r w:rsidRPr="005507C7">
        <w:rPr>
          <w:rFonts w:ascii="仿宋_GB2312" w:eastAsia="仿宋_GB2312" w:hAnsi="仿宋_GB2312" w:cs="仿宋_GB2312" w:hint="eastAsia"/>
          <w:sz w:val="24"/>
          <w:u w:val="single"/>
        </w:rPr>
        <w:t>/</w:t>
      </w:r>
      <w:r w:rsidR="005507C7" w:rsidRPr="005507C7">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超出质量创建目标的奖励</w:t>
      </w:r>
      <w:r w:rsidRPr="002B254C">
        <w:rPr>
          <w:rFonts w:ascii="仿宋_GB2312" w:eastAsia="仿宋_GB2312" w:hAnsi="仿宋_GB2312" w:cs="仿宋_GB2312" w:hint="eastAsia"/>
          <w:sz w:val="24"/>
        </w:rPr>
        <w:t>：</w:t>
      </w:r>
      <w:r w:rsidR="005507C7" w:rsidRPr="005507C7">
        <w:rPr>
          <w:rFonts w:ascii="仿宋_GB2312" w:eastAsia="仿宋_GB2312" w:hAnsi="仿宋_GB2312" w:cs="仿宋_GB2312" w:hint="eastAsia"/>
          <w:sz w:val="24"/>
          <w:u w:val="single"/>
        </w:rPr>
        <w:t xml:space="preserve"> </w:t>
      </w:r>
      <w:r w:rsidRPr="005507C7">
        <w:rPr>
          <w:rFonts w:ascii="仿宋_GB2312" w:eastAsia="仿宋_GB2312" w:hAnsi="仿宋_GB2312" w:cs="仿宋_GB2312" w:hint="eastAsia"/>
          <w:sz w:val="24"/>
          <w:u w:val="single"/>
        </w:rPr>
        <w:t>/</w:t>
      </w:r>
      <w:r w:rsidR="005507C7" w:rsidRPr="005507C7">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其他奖惩约定：</w:t>
      </w:r>
      <w:r w:rsidR="005507C7" w:rsidRPr="005507C7">
        <w:rPr>
          <w:rFonts w:ascii="仿宋_GB2312" w:eastAsia="仿宋_GB2312" w:hAnsi="仿宋_GB2312" w:cs="仿宋_GB2312" w:hint="eastAsia"/>
          <w:kern w:val="0"/>
          <w:sz w:val="24"/>
          <w:u w:val="single"/>
        </w:rPr>
        <w:t xml:space="preserve"> </w:t>
      </w:r>
      <w:r w:rsidRPr="005507C7">
        <w:rPr>
          <w:rFonts w:ascii="仿宋_GB2312" w:eastAsia="仿宋_GB2312" w:hAnsi="仿宋_GB2312" w:cs="仿宋_GB2312" w:hint="eastAsia"/>
          <w:sz w:val="24"/>
          <w:u w:val="single"/>
        </w:rPr>
        <w:t>/</w:t>
      </w:r>
      <w:r w:rsidR="005507C7" w:rsidRPr="005507C7">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5.3隐蔽工程检查</w:t>
      </w:r>
    </w:p>
    <w:p w:rsidR="00C01C36" w:rsidRPr="002B254C" w:rsidRDefault="00C01C36" w:rsidP="007B012B">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5.3.2承包人提前通知监理人隐蔽工程检查的期限的约定：</w:t>
      </w:r>
      <w:r w:rsidR="005507C7">
        <w:rPr>
          <w:rFonts w:ascii="仿宋_GB2312" w:eastAsia="仿宋_GB2312" w:hAnsi="仿宋_GB2312" w:cs="仿宋_GB2312" w:hint="eastAsia"/>
          <w:sz w:val="24"/>
          <w:u w:val="single"/>
        </w:rPr>
        <w:t xml:space="preserve"> </w:t>
      </w:r>
      <w:r w:rsidR="007B012B" w:rsidRPr="007B012B">
        <w:rPr>
          <w:rFonts w:ascii="仿宋_GB2312" w:eastAsia="仿宋_GB2312" w:hAnsi="仿宋_GB2312" w:cs="仿宋_GB2312" w:hint="eastAsia"/>
          <w:sz w:val="24"/>
          <w:u w:val="single"/>
        </w:rPr>
        <w:t>/</w:t>
      </w:r>
      <w:r w:rsidR="005507C7">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监理人不能按时进行检查时，应提前</w:t>
      </w:r>
      <w:r w:rsidR="002F6BC5" w:rsidRPr="007B012B">
        <w:rPr>
          <w:rFonts w:ascii="仿宋_GB2312" w:eastAsia="仿宋_GB2312" w:hAnsi="仿宋_GB2312" w:cs="仿宋_GB2312" w:hint="eastAsia"/>
          <w:sz w:val="24"/>
          <w:u w:val="single"/>
        </w:rPr>
        <w:t xml:space="preserve"> </w:t>
      </w:r>
      <w:r w:rsidRPr="007B012B">
        <w:rPr>
          <w:rFonts w:ascii="仿宋_GB2312" w:eastAsia="仿宋_GB2312" w:hAnsi="仿宋_GB2312" w:cs="仿宋_GB2312" w:hint="eastAsia"/>
          <w:sz w:val="24"/>
          <w:u w:val="single"/>
        </w:rPr>
        <w:t>/</w:t>
      </w:r>
      <w:r w:rsidR="002F6BC5" w:rsidRPr="007B012B">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小时提交书面延期要求。</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关于延期最长不得超过：</w:t>
      </w:r>
      <w:r w:rsidR="008470E7" w:rsidRPr="008470E7">
        <w:rPr>
          <w:rFonts w:ascii="仿宋_GB2312" w:eastAsia="仿宋_GB2312" w:hAnsi="仿宋_GB2312" w:cs="仿宋_GB2312" w:hint="eastAsia"/>
          <w:sz w:val="24"/>
          <w:u w:val="single"/>
        </w:rPr>
        <w:t xml:space="preserve"> </w:t>
      </w:r>
      <w:r w:rsidRPr="008470E7">
        <w:rPr>
          <w:rFonts w:ascii="仿宋_GB2312" w:eastAsia="仿宋_GB2312" w:hAnsi="仿宋_GB2312" w:cs="仿宋_GB2312" w:hint="eastAsia"/>
          <w:sz w:val="24"/>
          <w:u w:val="single"/>
        </w:rPr>
        <w:t>/</w:t>
      </w:r>
      <w:r w:rsidR="008470E7" w:rsidRPr="008470E7">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小时。</w:t>
      </w:r>
    </w:p>
    <w:p w:rsidR="00C01C36" w:rsidRPr="00457002" w:rsidRDefault="00C01C36" w:rsidP="00C01C36">
      <w:pPr>
        <w:keepNext/>
        <w:keepLines/>
        <w:spacing w:line="360" w:lineRule="auto"/>
        <w:outlineLvl w:val="3"/>
        <w:rPr>
          <w:rFonts w:ascii="仿宋_GB2312" w:eastAsia="仿宋_GB2312" w:hAnsi="仿宋_GB2312" w:cs="仿宋_GB2312"/>
          <w:kern w:val="0"/>
          <w:sz w:val="24"/>
        </w:rPr>
      </w:pPr>
      <w:bookmarkStart w:id="187" w:name="_Toc351203639"/>
      <w:bookmarkEnd w:id="167"/>
      <w:bookmarkEnd w:id="168"/>
      <w:bookmarkEnd w:id="169"/>
      <w:bookmarkEnd w:id="170"/>
      <w:bookmarkEnd w:id="171"/>
      <w:bookmarkEnd w:id="172"/>
      <w:bookmarkEnd w:id="173"/>
      <w:bookmarkEnd w:id="174"/>
      <w:r w:rsidRPr="00457002">
        <w:rPr>
          <w:rFonts w:ascii="仿宋_GB2312" w:eastAsia="仿宋_GB2312" w:hAnsi="仿宋_GB2312" w:cs="仿宋_GB2312" w:hint="eastAsia"/>
          <w:kern w:val="0"/>
          <w:sz w:val="24"/>
        </w:rPr>
        <w:t>6.安全文明施工与环境保护</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6.1安全文明施工</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6.1.1项目安全生产的达标目标及相应事项的约定：</w:t>
      </w:r>
      <w:r w:rsidRPr="002B254C">
        <w:rPr>
          <w:rFonts w:ascii="仿宋_GB2312" w:eastAsia="仿宋_GB2312" w:hAnsi="仿宋_GB2312" w:cs="仿宋_GB2312" w:hint="eastAsia"/>
          <w:b/>
          <w:sz w:val="24"/>
          <w:u w:val="single"/>
        </w:rPr>
        <w:t>按照工程所在地行政主管部门规定执行</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6.1.4关于治安保卫的特别约定：</w:t>
      </w:r>
      <w:r w:rsidRPr="002B254C">
        <w:rPr>
          <w:rFonts w:ascii="仿宋_GB2312" w:eastAsia="仿宋_GB2312" w:hAnsi="仿宋_GB2312" w:cs="仿宋_GB2312" w:hint="eastAsia"/>
          <w:b/>
          <w:sz w:val="24"/>
          <w:u w:val="single"/>
        </w:rPr>
        <w:t>按照工程所在地行政主管部门规定执行</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关于编制施工场地治安管理计划的约定：</w:t>
      </w:r>
      <w:r w:rsidRPr="002B254C">
        <w:rPr>
          <w:rFonts w:ascii="仿宋_GB2312" w:eastAsia="仿宋_GB2312" w:hAnsi="仿宋_GB2312" w:cs="仿宋_GB2312" w:hint="eastAsia"/>
          <w:b/>
          <w:sz w:val="24"/>
          <w:u w:val="single"/>
        </w:rPr>
        <w:t>按照工程所在地行政主管部门规定执行</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6.1.5文明施工</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合同当事人对文明施工的要求：</w:t>
      </w:r>
      <w:r w:rsidRPr="002B254C">
        <w:rPr>
          <w:rFonts w:ascii="仿宋_GB2312" w:eastAsia="仿宋_GB2312" w:hAnsi="仿宋_GB2312" w:cs="仿宋_GB2312" w:hint="eastAsia"/>
          <w:b/>
          <w:sz w:val="24"/>
          <w:u w:val="single"/>
        </w:rPr>
        <w:t>全面负责本施工现场范围内（包括发包人所有的物资、设备等财物）的安全保卫工作及夜间施工照明，并承担因该部分工作不利而引起的相关责任；自费提供和维护所需的灯光、护板、栅栏、警告信号等设施及警卫人员；国家对施工安全保卫工作及夜间施工照明有规定质量要求的还应达到国家规定的要求。承包人负责工程施工、竣工及保修的整个过程中施工现场全部人员的安全。除因发包人、发包人代表或发包人雇员的原因造成的伤亡外，发包人不承担承包人的任何赔偿责任</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6.1.6关于安全文明施工费支付比例和支付期限的约定：</w:t>
      </w:r>
      <w:r w:rsidR="00F64DBB">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64DBB">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kern w:val="0"/>
          <w:sz w:val="24"/>
        </w:rPr>
        <w:t>6.1.7安全文明施工创建目标约定</w:t>
      </w:r>
      <w:r w:rsidRPr="002B254C">
        <w:rPr>
          <w:rFonts w:ascii="仿宋_GB2312" w:eastAsia="仿宋_GB2312" w:hAnsi="仿宋_GB2312" w:cs="仿宋_GB2312" w:hint="eastAsia"/>
          <w:sz w:val="24"/>
        </w:rPr>
        <w:t>：</w:t>
      </w:r>
      <w:r w:rsidR="00F64DBB">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64DBB">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超出安全文明施工创建目标的奖励</w:t>
      </w:r>
      <w:r w:rsidRPr="002B254C">
        <w:rPr>
          <w:rFonts w:ascii="仿宋_GB2312" w:eastAsia="仿宋_GB2312" w:hAnsi="仿宋_GB2312" w:cs="仿宋_GB2312" w:hint="eastAsia"/>
          <w:sz w:val="24"/>
        </w:rPr>
        <w:t>：</w:t>
      </w:r>
      <w:r w:rsidR="00F64DBB">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其他奖惩约定：</w:t>
      </w:r>
      <w:r w:rsidR="00F64DBB">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A11B30" w:rsidRDefault="00C01C36" w:rsidP="00C01C36">
      <w:pPr>
        <w:autoSpaceDE w:val="0"/>
        <w:autoSpaceDN w:val="0"/>
        <w:adjustRightInd w:val="0"/>
        <w:spacing w:line="360" w:lineRule="auto"/>
        <w:jc w:val="left"/>
        <w:rPr>
          <w:rFonts w:ascii="仿宋_GB2312" w:eastAsia="仿宋_GB2312" w:hAnsi="仿宋_GB2312" w:cs="仿宋_GB2312"/>
          <w:sz w:val="24"/>
        </w:rPr>
      </w:pPr>
      <w:bookmarkStart w:id="188" w:name="_Toc351203640"/>
      <w:bookmarkEnd w:id="187"/>
      <w:r w:rsidRPr="00A11B30">
        <w:rPr>
          <w:rFonts w:ascii="仿宋_GB2312" w:eastAsia="仿宋_GB2312" w:hAnsi="仿宋_GB2312" w:cs="仿宋_GB2312" w:hint="eastAsia"/>
          <w:sz w:val="24"/>
        </w:rPr>
        <w:t>7.工期和进度</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7.1施工组织设计</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sz w:val="24"/>
        </w:rPr>
        <w:t>7.1.1合</w:t>
      </w:r>
      <w:r w:rsidRPr="002B254C">
        <w:rPr>
          <w:rFonts w:ascii="仿宋_GB2312" w:eastAsia="仿宋_GB2312" w:hAnsi="仿宋_GB2312" w:cs="仿宋_GB2312" w:hint="eastAsia"/>
          <w:kern w:val="0"/>
          <w:sz w:val="24"/>
        </w:rPr>
        <w:t>同当事人约定的施工组织设计应包括的其他内容：</w:t>
      </w:r>
      <w:r w:rsidR="00A35AC7">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A35AC7">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sz w:val="24"/>
        </w:rPr>
        <w:t>7.1.2</w:t>
      </w:r>
      <w:r w:rsidRPr="002B254C">
        <w:rPr>
          <w:rFonts w:ascii="仿宋_GB2312" w:eastAsia="仿宋_GB2312" w:hAnsi="仿宋_GB2312" w:cs="仿宋_GB2312" w:hint="eastAsia"/>
          <w:kern w:val="0"/>
          <w:sz w:val="24"/>
        </w:rPr>
        <w:t>施工组织设计的提交和修改</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承包人提交详细施工组织设计的期限的约定：</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发包人和监理人在收到详细的施工组织设计后确认或提出修改意见的期限：。</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w:t>
      </w:r>
      <w:bookmarkStart w:id="189" w:name="_Toc297216173"/>
      <w:bookmarkStart w:id="190" w:name="_Toc300934966"/>
      <w:bookmarkStart w:id="191" w:name="_Toc303539123"/>
      <w:bookmarkStart w:id="192" w:name="_Toc312677479"/>
      <w:bookmarkStart w:id="193" w:name="_Toc312678005"/>
      <w:bookmarkStart w:id="194" w:name="_Toc304295541"/>
      <w:bookmarkStart w:id="195" w:name="_Toc297123514"/>
      <w:r w:rsidRPr="002B254C">
        <w:rPr>
          <w:rFonts w:ascii="仿宋_GB2312" w:eastAsia="仿宋_GB2312" w:hAnsi="仿宋_GB2312" w:cs="仿宋_GB2312" w:hint="eastAsia"/>
          <w:sz w:val="24"/>
        </w:rPr>
        <w:t>.2施工进度计划</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7.2.2施工进度计划的修订</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发包人和监理人在收到修订的施工进度计划后确认或提出修改意见的期限：。</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7.3开工</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7.3.1开工准备</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关于承包人提交</w:t>
      </w:r>
      <w:r w:rsidRPr="002B254C">
        <w:rPr>
          <w:rFonts w:ascii="仿宋_GB2312" w:eastAsia="仿宋_GB2312" w:hAnsi="仿宋_GB2312" w:cs="仿宋_GB2312" w:hint="eastAsia"/>
          <w:kern w:val="0"/>
          <w:sz w:val="24"/>
        </w:rPr>
        <w:t>工程开工报审表的期限：</w:t>
      </w:r>
      <w:r w:rsidR="00DF38BD">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关于发包人应完成的其他开工准备工作及期限：</w:t>
      </w:r>
      <w:r w:rsidR="000C6969">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关于承包人应完成的其他开工准备工作及期限：</w:t>
      </w:r>
      <w:r w:rsidRPr="002B254C">
        <w:rPr>
          <w:rFonts w:ascii="仿宋_GB2312" w:eastAsia="仿宋_GB2312" w:hAnsi="仿宋_GB2312" w:cs="仿宋_GB2312" w:hint="eastAsia"/>
          <w:b/>
          <w:sz w:val="24"/>
          <w:u w:val="single"/>
        </w:rPr>
        <w:t xml:space="preserve"> /</w:t>
      </w:r>
      <w:r w:rsidR="000C6969">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7.3.2开工通知</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因发包人原因造成监理人未能在计划开工日期之日起</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天内发出开工通知的，承包人有权提出价格调整要求，或者解除合同。</w:t>
      </w:r>
    </w:p>
    <w:bookmarkEnd w:id="189"/>
    <w:bookmarkEnd w:id="190"/>
    <w:bookmarkEnd w:id="191"/>
    <w:bookmarkEnd w:id="192"/>
    <w:bookmarkEnd w:id="193"/>
    <w:bookmarkEnd w:id="194"/>
    <w:bookmarkEnd w:id="195"/>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7.4测量放线</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7.4.1发包人通过监理人向承包人提供测量基准点、基准线和水准点及其书面资料的期限：</w:t>
      </w:r>
      <w:r w:rsidRPr="002B254C">
        <w:rPr>
          <w:rFonts w:ascii="仿宋_GB2312" w:eastAsia="仿宋_GB2312" w:hAnsi="仿宋_GB2312" w:cs="仿宋_GB2312" w:hint="eastAsia"/>
          <w:b/>
          <w:sz w:val="24"/>
          <w:u w:val="single"/>
        </w:rPr>
        <w:t>合同签订后</w:t>
      </w:r>
      <w:r w:rsidRPr="002B254C">
        <w:rPr>
          <w:rFonts w:ascii="仿宋_GB2312" w:eastAsia="仿宋_GB2312" w:hAnsi="仿宋_GB2312" w:cs="仿宋_GB2312" w:hint="eastAsia"/>
          <w:sz w:val="24"/>
          <w:u w:val="single"/>
        </w:rPr>
        <w:t>、</w:t>
      </w:r>
      <w:r w:rsidRPr="002B254C">
        <w:rPr>
          <w:rFonts w:ascii="仿宋_GB2312" w:eastAsia="仿宋_GB2312" w:hAnsi="仿宋_GB2312" w:cs="仿宋_GB2312" w:hint="eastAsia"/>
          <w:b/>
          <w:sz w:val="24"/>
          <w:u w:val="single"/>
        </w:rPr>
        <w:t>开工前</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w:t>
      </w:r>
      <w:bookmarkStart w:id="196" w:name="_Toc300934968"/>
      <w:bookmarkStart w:id="197" w:name="_Toc312678010"/>
      <w:bookmarkStart w:id="198" w:name="_Toc312677484"/>
      <w:bookmarkStart w:id="199" w:name="_Toc303539125"/>
      <w:bookmarkStart w:id="200" w:name="_Toc297123516"/>
      <w:bookmarkStart w:id="201" w:name="_Toc297216175"/>
      <w:bookmarkStart w:id="202" w:name="_Toc304295546"/>
      <w:r w:rsidRPr="002B254C">
        <w:rPr>
          <w:rFonts w:ascii="仿宋_GB2312" w:eastAsia="仿宋_GB2312" w:hAnsi="仿宋_GB2312" w:cs="仿宋_GB2312" w:hint="eastAsia"/>
          <w:sz w:val="24"/>
        </w:rPr>
        <w:t>.5工期延误</w:t>
      </w:r>
    </w:p>
    <w:bookmarkEnd w:id="196"/>
    <w:bookmarkEnd w:id="197"/>
    <w:bookmarkEnd w:id="198"/>
    <w:bookmarkEnd w:id="199"/>
    <w:bookmarkEnd w:id="200"/>
    <w:bookmarkEnd w:id="201"/>
    <w:bookmarkEnd w:id="202"/>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7.5.1因发包人原因导致工期延误</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（7）因发包人原因导致工期延误的其他情形：</w:t>
      </w:r>
      <w:r w:rsidR="00E163B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E163B3">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w:t>
      </w:r>
      <w:bookmarkStart w:id="203" w:name="_Toc318581169"/>
      <w:bookmarkStart w:id="204" w:name="_Toc312678012"/>
      <w:bookmarkStart w:id="205" w:name="_Toc312677486"/>
      <w:bookmarkStart w:id="206" w:name="_Toc297123518"/>
      <w:bookmarkStart w:id="207" w:name="_Toc297216177"/>
      <w:bookmarkStart w:id="208" w:name="_Toc300934970"/>
      <w:bookmarkStart w:id="209" w:name="_Toc304295548"/>
      <w:bookmarkStart w:id="210" w:name="_Toc303539127"/>
      <w:r w:rsidRPr="002B254C">
        <w:rPr>
          <w:rFonts w:ascii="仿宋_GB2312" w:eastAsia="仿宋_GB2312" w:hAnsi="仿宋_GB2312" w:cs="仿宋_GB2312" w:hint="eastAsia"/>
          <w:sz w:val="24"/>
        </w:rPr>
        <w:t>.5.2因承包人原因导致工期延误</w:t>
      </w:r>
    </w:p>
    <w:bookmarkEnd w:id="203"/>
    <w:bookmarkEnd w:id="204"/>
    <w:bookmarkEnd w:id="205"/>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因</w:t>
      </w:r>
      <w:bookmarkStart w:id="211" w:name="_Toc312678013"/>
      <w:bookmarkStart w:id="212" w:name="_Toc312677487"/>
      <w:bookmarkStart w:id="213" w:name="_Toc318581170"/>
      <w:r w:rsidRPr="002B254C">
        <w:rPr>
          <w:rFonts w:ascii="仿宋_GB2312" w:eastAsia="仿宋_GB2312" w:hAnsi="仿宋_GB2312" w:cs="仿宋_GB2312" w:hint="eastAsia"/>
          <w:sz w:val="24"/>
        </w:rPr>
        <w:t>承包人原因造成工期延误，逾期竣工违约金的计算方法为：</w:t>
      </w:r>
      <w:r w:rsidR="00E163B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E163B3">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bookmarkEnd w:id="206"/>
      <w:bookmarkEnd w:id="207"/>
      <w:bookmarkEnd w:id="208"/>
      <w:bookmarkEnd w:id="209"/>
      <w:bookmarkEnd w:id="210"/>
      <w:bookmarkEnd w:id="211"/>
      <w:bookmarkEnd w:id="212"/>
    </w:p>
    <w:bookmarkEnd w:id="213"/>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因承包人原因造成工期延误，逾</w:t>
      </w:r>
      <w:bookmarkStart w:id="214" w:name="_Toc312678014"/>
      <w:bookmarkStart w:id="215" w:name="_Toc318581171"/>
      <w:r w:rsidRPr="002B254C">
        <w:rPr>
          <w:rFonts w:ascii="仿宋_GB2312" w:eastAsia="仿宋_GB2312" w:hAnsi="仿宋_GB2312" w:cs="仿宋_GB2312" w:hint="eastAsia"/>
          <w:sz w:val="24"/>
        </w:rPr>
        <w:t>期竣工违约金的上限：</w:t>
      </w:r>
      <w:r w:rsidR="00E163B3">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E163B3">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214"/>
    <w:bookmarkEnd w:id="215"/>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w:t>
      </w:r>
      <w:bookmarkStart w:id="216" w:name="_Toc304295549"/>
      <w:bookmarkStart w:id="217" w:name="_Toc297123519"/>
      <w:bookmarkStart w:id="218" w:name="_Toc300934971"/>
      <w:bookmarkStart w:id="219" w:name="_Toc303539128"/>
      <w:bookmarkStart w:id="220" w:name="_Toc312678015"/>
      <w:bookmarkStart w:id="221" w:name="_Toc297216178"/>
      <w:r w:rsidRPr="002B254C">
        <w:rPr>
          <w:rFonts w:ascii="仿宋_GB2312" w:eastAsia="仿宋_GB2312" w:hAnsi="仿宋_GB2312" w:cs="仿宋_GB2312" w:hint="eastAsia"/>
          <w:sz w:val="24"/>
        </w:rPr>
        <w:t>.6不</w:t>
      </w:r>
      <w:bookmarkEnd w:id="216"/>
      <w:bookmarkEnd w:id="217"/>
      <w:bookmarkEnd w:id="218"/>
      <w:bookmarkEnd w:id="219"/>
      <w:bookmarkEnd w:id="220"/>
      <w:bookmarkEnd w:id="221"/>
      <w:r w:rsidRPr="002B254C">
        <w:rPr>
          <w:rFonts w:ascii="仿宋_GB2312" w:eastAsia="仿宋_GB2312" w:hAnsi="仿宋_GB2312" w:cs="仿宋_GB2312" w:hint="eastAsia"/>
          <w:sz w:val="24"/>
        </w:rPr>
        <w:t>利物质条件</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bookmarkStart w:id="222" w:name="_Toc318581172"/>
      <w:bookmarkStart w:id="223" w:name="_Toc300934972"/>
      <w:bookmarkStart w:id="224" w:name="_Toc297123520"/>
      <w:bookmarkStart w:id="225" w:name="_Toc312678016"/>
      <w:bookmarkStart w:id="226" w:name="_Toc304295550"/>
      <w:bookmarkStart w:id="227" w:name="_Toc297216179"/>
      <w:bookmarkStart w:id="228" w:name="_Toc303539129"/>
      <w:r w:rsidRPr="002B254C">
        <w:rPr>
          <w:rFonts w:ascii="仿宋_GB2312" w:eastAsia="仿宋_GB2312" w:hAnsi="仿宋_GB2312" w:cs="仿宋_GB2312" w:hint="eastAsia"/>
          <w:sz w:val="24"/>
        </w:rPr>
        <w:t>不利物质条件的其他情形和有关约定：</w:t>
      </w:r>
      <w:r w:rsidR="00B94BA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94BAC">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222"/>
    <w:bookmarkEnd w:id="223"/>
    <w:bookmarkEnd w:id="224"/>
    <w:bookmarkEnd w:id="225"/>
    <w:bookmarkEnd w:id="226"/>
    <w:bookmarkEnd w:id="227"/>
    <w:bookmarkEnd w:id="228"/>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7</w:t>
      </w:r>
      <w:bookmarkStart w:id="229" w:name="_Toc303539130"/>
      <w:bookmarkStart w:id="230" w:name="_Toc300934973"/>
      <w:bookmarkStart w:id="231" w:name="_Toc304295551"/>
      <w:bookmarkStart w:id="232" w:name="_Toc297216180"/>
      <w:bookmarkStart w:id="233" w:name="_Toc312678017"/>
      <w:bookmarkStart w:id="234" w:name="_Toc297123521"/>
      <w:r w:rsidRPr="002B254C">
        <w:rPr>
          <w:rFonts w:ascii="仿宋_GB2312" w:eastAsia="仿宋_GB2312" w:hAnsi="仿宋_GB2312" w:cs="仿宋_GB2312" w:hint="eastAsia"/>
          <w:sz w:val="24"/>
        </w:rPr>
        <w:t>.7异常恶劣的气候条件</w:t>
      </w:r>
    </w:p>
    <w:bookmarkEnd w:id="229"/>
    <w:bookmarkEnd w:id="230"/>
    <w:bookmarkEnd w:id="231"/>
    <w:bookmarkEnd w:id="232"/>
    <w:bookmarkEnd w:id="233"/>
    <w:bookmarkEnd w:id="234"/>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发包人和承包人同意以下情形视为异常恶劣的气候条件：</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（1）</w:t>
      </w:r>
      <w:r w:rsidR="00B94BA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94BAC">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w:t>
      </w:r>
      <w:r w:rsidR="00B94BA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94BAC">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（3）</w:t>
      </w:r>
      <w:r w:rsidR="00B94BA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94BAC">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7.9提前竣工的奖励</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7.9.2提前竣工的奖励：</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8.材料与设备</w:t>
      </w:r>
      <w:bookmarkEnd w:id="188"/>
    </w:p>
    <w:bookmarkEnd w:id="175"/>
    <w:bookmarkEnd w:id="176"/>
    <w:bookmarkEnd w:id="177"/>
    <w:bookmarkEnd w:id="178"/>
    <w:bookmarkEnd w:id="179"/>
    <w:bookmarkEnd w:id="180"/>
    <w:bookmarkEnd w:id="181"/>
    <w:bookmarkEnd w:id="182"/>
    <w:bookmarkEnd w:id="183"/>
    <w:bookmarkEnd w:id="184"/>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w:t>
      </w:r>
      <w:bookmarkStart w:id="235" w:name="_Toc292559877"/>
      <w:bookmarkStart w:id="236" w:name="_Toc296891207"/>
      <w:bookmarkStart w:id="237" w:name="_Toc292559372"/>
      <w:bookmarkStart w:id="238" w:name="_Toc280868654"/>
      <w:bookmarkStart w:id="239" w:name="_Toc296944506"/>
      <w:bookmarkStart w:id="240" w:name="_Toc297123527"/>
      <w:bookmarkStart w:id="241" w:name="_Toc312678019"/>
      <w:bookmarkStart w:id="242" w:name="_Toc297216186"/>
      <w:bookmarkStart w:id="243" w:name="_Toc297120467"/>
      <w:bookmarkStart w:id="244" w:name="_Toc296503167"/>
      <w:bookmarkStart w:id="245" w:name="_Toc296346668"/>
      <w:bookmarkStart w:id="246" w:name="_Toc297048353"/>
      <w:bookmarkStart w:id="247" w:name="_Toc312677493"/>
      <w:bookmarkStart w:id="248" w:name="_Toc296890995"/>
      <w:bookmarkStart w:id="249" w:name="_Toc303539136"/>
      <w:bookmarkStart w:id="250" w:name="_Toc304295556"/>
      <w:bookmarkStart w:id="251" w:name="_Toc300934979"/>
      <w:bookmarkStart w:id="252" w:name="_Toc296347166"/>
      <w:bookmarkStart w:id="253" w:name="_Toc267251424"/>
      <w:bookmarkStart w:id="254" w:name="_Toc280868655"/>
      <w:bookmarkStart w:id="255" w:name="_Toc280868656"/>
      <w:r w:rsidRPr="002B254C">
        <w:rPr>
          <w:rFonts w:ascii="仿宋_GB2312" w:eastAsia="仿宋_GB2312" w:hAnsi="仿宋_GB2312" w:cs="仿宋_GB2312" w:hint="eastAsia"/>
          <w:sz w:val="24"/>
        </w:rPr>
        <w:t>.4材料与工程设备的保管与使用</w:t>
      </w:r>
    </w:p>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w:t>
      </w:r>
      <w:bookmarkStart w:id="256" w:name="_Toc292559878"/>
      <w:bookmarkStart w:id="257" w:name="_Toc292559373"/>
      <w:bookmarkStart w:id="258" w:name="_Toc312677494"/>
      <w:bookmarkStart w:id="259" w:name="_Toc296890996"/>
      <w:bookmarkStart w:id="260" w:name="_Toc296944507"/>
      <w:bookmarkStart w:id="261" w:name="_Toc304295557"/>
      <w:bookmarkStart w:id="262" w:name="_Toc300934980"/>
      <w:bookmarkStart w:id="263" w:name="_Toc296347167"/>
      <w:bookmarkStart w:id="264" w:name="_Toc318581173"/>
      <w:bookmarkStart w:id="265" w:name="_Toc297216187"/>
      <w:bookmarkStart w:id="266" w:name="_Toc297048354"/>
      <w:bookmarkStart w:id="267" w:name="_Toc296891208"/>
      <w:bookmarkStart w:id="268" w:name="_Toc296346669"/>
      <w:bookmarkStart w:id="269" w:name="_Toc297123528"/>
      <w:bookmarkStart w:id="270" w:name="_Toc297120468"/>
      <w:bookmarkStart w:id="271" w:name="_Toc312678020"/>
      <w:bookmarkStart w:id="272" w:name="_Toc296503168"/>
      <w:bookmarkStart w:id="273" w:name="_Toc303539137"/>
      <w:r w:rsidRPr="002B254C">
        <w:rPr>
          <w:rFonts w:ascii="仿宋_GB2312" w:eastAsia="仿宋_GB2312" w:hAnsi="仿宋_GB2312" w:cs="仿宋_GB2312" w:hint="eastAsia"/>
          <w:sz w:val="24"/>
        </w:rPr>
        <w:t>.4.1发包人供应的材料设备的保管费用的承担：</w:t>
      </w:r>
      <w:r w:rsidRPr="002B254C">
        <w:rPr>
          <w:rFonts w:ascii="仿宋_GB2312" w:eastAsia="仿宋_GB2312" w:hAnsi="仿宋_GB2312" w:cs="仿宋_GB2312" w:hint="eastAsia"/>
          <w:sz w:val="24"/>
          <w:u w:val="single"/>
        </w:rPr>
        <w:t>由承包人承担</w:t>
      </w:r>
      <w:r w:rsidRPr="002B254C">
        <w:rPr>
          <w:rFonts w:ascii="仿宋_GB2312" w:eastAsia="仿宋_GB2312" w:hAnsi="仿宋_GB2312" w:cs="仿宋_GB2312" w:hint="eastAsia"/>
          <w:sz w:val="24"/>
        </w:rPr>
        <w:t>。</w:t>
      </w:r>
      <w:bookmarkEnd w:id="256"/>
      <w:bookmarkEnd w:id="257"/>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8.6样品</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sz w:val="24"/>
        </w:rPr>
        <w:t>8.6.1样品的报送</w:t>
      </w:r>
      <w:r w:rsidRPr="002B254C">
        <w:rPr>
          <w:rFonts w:ascii="仿宋_GB2312" w:eastAsia="仿宋_GB2312" w:hAnsi="仿宋_GB2312" w:cs="仿宋_GB2312" w:hint="eastAsia"/>
          <w:kern w:val="0"/>
          <w:sz w:val="24"/>
        </w:rPr>
        <w:t>与封存</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b/>
          <w:sz w:val="24"/>
          <w:u w:val="single"/>
        </w:rPr>
      </w:pPr>
      <w:r w:rsidRPr="002B254C">
        <w:rPr>
          <w:rFonts w:ascii="仿宋_GB2312" w:eastAsia="仿宋_GB2312" w:hAnsi="仿宋_GB2312" w:cs="仿宋_GB2312" w:hint="eastAsia"/>
          <w:kern w:val="0"/>
          <w:sz w:val="24"/>
        </w:rPr>
        <w:t>需要承包人报送样品的材料或工程设备，样品的种类、名称、规格、数量要求：</w:t>
      </w:r>
      <w:r w:rsidRPr="002B254C">
        <w:rPr>
          <w:rFonts w:ascii="仿宋_GB2312" w:eastAsia="仿宋_GB2312" w:hAnsi="仿宋_GB2312" w:cs="仿宋_GB2312" w:hint="eastAsia"/>
          <w:b/>
          <w:sz w:val="24"/>
          <w:u w:val="single"/>
        </w:rPr>
        <w:t>根据实际情况约定，包括但不限于在合同中列明的以及虽然合同中没有列明，但合同中对其质</w:t>
      </w:r>
      <w:r w:rsidRPr="002B254C">
        <w:rPr>
          <w:rFonts w:ascii="仿宋_GB2312" w:eastAsia="仿宋_GB2312" w:hAnsi="仿宋_GB2312" w:cs="仿宋_GB2312" w:hint="eastAsia"/>
          <w:b/>
          <w:sz w:val="24"/>
          <w:u w:val="single"/>
        </w:rPr>
        <w:lastRenderedPageBreak/>
        <w:t>量标准、性能、规格、档次、厂家或品牌有要求或约定的材料和工程设备，承包人应加工定货时至少提前5-6天，向发包人提交样品并附上任何必要的说明书、证书、出厂报告、性能介绍、使用说明等相关资料，以供检验和审批。样品送达的地点和样品的数量或尺寸应符合发包人的要求。除非合同中另有约定，承包人在报送任何样品时应按发包人同意的格式填写并递交样品报送单。</w:t>
      </w:r>
    </w:p>
    <w:p w:rsidR="00C01C36" w:rsidRPr="002B254C" w:rsidRDefault="00C01C36" w:rsidP="00C01C36">
      <w:pPr>
        <w:autoSpaceDE w:val="0"/>
        <w:autoSpaceDN w:val="0"/>
        <w:adjustRightInd w:val="0"/>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发包人在收到样品后7天内就此样品给出书面批复，通知承包人对此样品所做出的决定或指示。承包人应根据发包人的书面批复和指示相应地进行下一步工作。如果发包人未能在承包人报送样品后14天内给出书面批复，承包人应就此通知发包人尽快批复。如果发包人在收到此类通知后7天内仍未对样品进行批复，则视为发包人已经批准。</w:t>
      </w:r>
    </w:p>
    <w:p w:rsidR="00C01C36" w:rsidRPr="002B254C" w:rsidRDefault="00C01C36" w:rsidP="00C01C36">
      <w:pPr>
        <w:autoSpaceDE w:val="0"/>
        <w:autoSpaceDN w:val="0"/>
        <w:adjustRightInd w:val="0"/>
        <w:spacing w:line="360" w:lineRule="auto"/>
        <w:ind w:firstLineChars="200" w:firstLine="482"/>
        <w:jc w:val="left"/>
        <w:rPr>
          <w:rFonts w:ascii="仿宋_GB2312" w:eastAsia="仿宋_GB2312" w:hAnsi="仿宋_GB2312" w:cs="仿宋_GB2312"/>
          <w:b/>
          <w:sz w:val="24"/>
        </w:rPr>
      </w:pPr>
      <w:r w:rsidRPr="002B254C">
        <w:rPr>
          <w:rFonts w:ascii="仿宋_GB2312" w:eastAsia="仿宋_GB2312" w:hAnsi="仿宋_GB2312" w:cs="仿宋_GB2312" w:hint="eastAsia"/>
          <w:b/>
          <w:sz w:val="24"/>
          <w:u w:val="single"/>
        </w:rPr>
        <w:t>得到批准后的样品按发包人要求的数量进行封样后由各方负责存放。但承包人应为保存样品提供适当和固定的场所并保持适当和良好的环境条件。提供样品和提供存放样品场所的费用由承包人承担</w:t>
      </w:r>
      <w:r w:rsidRPr="002B254C">
        <w:rPr>
          <w:rFonts w:ascii="仿宋_GB2312" w:eastAsia="仿宋_GB2312" w:hAnsi="仿宋_GB2312" w:cs="仿宋_GB2312" w:hint="eastAsia"/>
          <w:b/>
          <w:sz w:val="24"/>
        </w:rPr>
        <w:t>。</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8.8施工设备和临时设施</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8.8.1承包人提供的施工设备和临时设施</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b/>
          <w:sz w:val="24"/>
          <w:u w:val="single"/>
        </w:rPr>
      </w:pPr>
      <w:r w:rsidRPr="002B254C">
        <w:rPr>
          <w:rFonts w:ascii="仿宋_GB2312" w:eastAsia="仿宋_GB2312" w:hAnsi="仿宋_GB2312" w:cs="仿宋_GB2312" w:hint="eastAsia"/>
          <w:sz w:val="24"/>
        </w:rPr>
        <w:t>关于修建临时设施费用承担的约定：</w:t>
      </w:r>
      <w:r w:rsidRPr="002B254C">
        <w:rPr>
          <w:rFonts w:ascii="仿宋_GB2312" w:eastAsia="仿宋_GB2312" w:hAnsi="仿宋_GB2312" w:cs="仿宋_GB2312" w:hint="eastAsia"/>
          <w:b/>
          <w:sz w:val="24"/>
          <w:u w:val="single"/>
        </w:rPr>
        <w:t>承包人自行承担修建临时设施的费用，自行办理临时占地的手续及相应费用。</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bookmarkStart w:id="274" w:name="_Toc351203641"/>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2B254C">
        <w:rPr>
          <w:rFonts w:ascii="仿宋_GB2312" w:eastAsia="仿宋_GB2312" w:hAnsi="仿宋_GB2312" w:cs="仿宋_GB2312" w:hint="eastAsia"/>
          <w:kern w:val="0"/>
          <w:sz w:val="24"/>
        </w:rPr>
        <w:t>9</w:t>
      </w:r>
      <w:bookmarkStart w:id="275" w:name="_Toc297216192"/>
      <w:bookmarkStart w:id="276" w:name="_Toc304295559"/>
      <w:bookmarkStart w:id="277" w:name="_Toc312677495"/>
      <w:bookmarkStart w:id="278" w:name="_Toc297123533"/>
      <w:bookmarkStart w:id="279" w:name="_Toc312678021"/>
      <w:bookmarkStart w:id="280" w:name="_Toc300934982"/>
      <w:bookmarkStart w:id="281" w:name="_Toc303539139"/>
      <w:bookmarkStart w:id="282" w:name="_Toc296346674"/>
      <w:bookmarkStart w:id="283" w:name="_Toc267251427"/>
      <w:bookmarkStart w:id="284" w:name="_Toc267251428"/>
      <w:bookmarkStart w:id="285" w:name="_Toc296347172"/>
      <w:bookmarkStart w:id="286" w:name="_Toc297048359"/>
      <w:bookmarkStart w:id="287" w:name="_Toc292559883"/>
      <w:bookmarkStart w:id="288" w:name="_Toc292559378"/>
      <w:bookmarkStart w:id="289" w:name="_Toc296891213"/>
      <w:bookmarkStart w:id="290" w:name="_Toc296891001"/>
      <w:bookmarkStart w:id="291" w:name="_Toc297120473"/>
      <w:bookmarkStart w:id="292" w:name="_Toc296944512"/>
      <w:bookmarkStart w:id="293" w:name="_Toc296503173"/>
      <w:bookmarkEnd w:id="253"/>
      <w:bookmarkEnd w:id="254"/>
      <w:bookmarkEnd w:id="255"/>
      <w:r w:rsidRPr="002B254C">
        <w:rPr>
          <w:rFonts w:ascii="仿宋_GB2312" w:eastAsia="仿宋_GB2312" w:hAnsi="仿宋_GB2312" w:cs="仿宋_GB2312" w:hint="eastAsia"/>
          <w:kern w:val="0"/>
          <w:sz w:val="24"/>
        </w:rPr>
        <w:t>.试验与检验</w:t>
      </w:r>
      <w:bookmarkEnd w:id="274"/>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294" w:name="_Toc351203642"/>
      <w:bookmarkEnd w:id="275"/>
      <w:bookmarkEnd w:id="276"/>
      <w:bookmarkEnd w:id="277"/>
      <w:bookmarkEnd w:id="278"/>
      <w:bookmarkEnd w:id="279"/>
      <w:bookmarkEnd w:id="280"/>
      <w:bookmarkEnd w:id="281"/>
      <w:r w:rsidRPr="002B254C">
        <w:rPr>
          <w:rFonts w:ascii="仿宋_GB2312" w:eastAsia="仿宋_GB2312" w:hAnsi="仿宋_GB2312" w:cs="仿宋_GB2312" w:hint="eastAsia"/>
          <w:sz w:val="24"/>
        </w:rPr>
        <w:t>9</w:t>
      </w:r>
      <w:bookmarkStart w:id="295" w:name="_Toc303539140"/>
      <w:bookmarkStart w:id="296" w:name="_Toc300934983"/>
      <w:bookmarkStart w:id="297" w:name="_Toc312678022"/>
      <w:bookmarkStart w:id="298" w:name="_Toc297123534"/>
      <w:bookmarkStart w:id="299" w:name="_Toc312677496"/>
      <w:bookmarkStart w:id="300" w:name="_Toc304295560"/>
      <w:bookmarkStart w:id="301" w:name="_Toc297216193"/>
      <w:r w:rsidRPr="002B254C">
        <w:rPr>
          <w:rFonts w:ascii="仿宋_GB2312" w:eastAsia="仿宋_GB2312" w:hAnsi="仿宋_GB2312" w:cs="仿宋_GB2312" w:hint="eastAsia"/>
          <w:sz w:val="24"/>
        </w:rPr>
        <w:t>.1试验设备与试验人员</w:t>
      </w:r>
    </w:p>
    <w:bookmarkEnd w:id="295"/>
    <w:bookmarkEnd w:id="296"/>
    <w:bookmarkEnd w:id="297"/>
    <w:bookmarkEnd w:id="298"/>
    <w:bookmarkEnd w:id="299"/>
    <w:bookmarkEnd w:id="300"/>
    <w:bookmarkEnd w:id="301"/>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9</w:t>
      </w:r>
      <w:bookmarkStart w:id="302" w:name="_Toc304295561"/>
      <w:bookmarkStart w:id="303" w:name="_Toc297216194"/>
      <w:bookmarkStart w:id="304" w:name="_Toc300934984"/>
      <w:bookmarkStart w:id="305" w:name="_Toc312677497"/>
      <w:bookmarkStart w:id="306" w:name="_Toc297123535"/>
      <w:bookmarkStart w:id="307" w:name="_Toc303539141"/>
      <w:bookmarkStart w:id="308" w:name="_Toc312678023"/>
      <w:bookmarkStart w:id="309" w:name="_Toc318581174"/>
      <w:r w:rsidRPr="002B254C">
        <w:rPr>
          <w:rFonts w:ascii="仿宋_GB2312" w:eastAsia="仿宋_GB2312" w:hAnsi="仿宋_GB2312" w:cs="仿宋_GB2312" w:hint="eastAsia"/>
          <w:sz w:val="24"/>
        </w:rPr>
        <w:t>.1.2 试验设备</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施工现场需要配置的试验场所：</w:t>
      </w:r>
      <w:bookmarkStart w:id="310" w:name="_Toc304295562"/>
      <w:bookmarkStart w:id="311" w:name="_Toc297216195"/>
      <w:bookmarkStart w:id="312" w:name="_Toc312677498"/>
      <w:bookmarkStart w:id="313" w:name="_Toc312678024"/>
      <w:bookmarkStart w:id="314" w:name="_Toc300934985"/>
      <w:bookmarkStart w:id="315" w:name="_Toc297123536"/>
      <w:bookmarkStart w:id="316" w:name="_Toc303539142"/>
      <w:bookmarkEnd w:id="302"/>
      <w:bookmarkEnd w:id="303"/>
      <w:bookmarkEnd w:id="304"/>
      <w:bookmarkEnd w:id="305"/>
      <w:bookmarkEnd w:id="306"/>
      <w:bookmarkEnd w:id="307"/>
      <w:bookmarkEnd w:id="308"/>
      <w:r w:rsidRPr="002B254C">
        <w:rPr>
          <w:rFonts w:ascii="仿宋_GB2312" w:eastAsia="仿宋_GB2312" w:hAnsi="仿宋_GB2312" w:cs="仿宋_GB2312" w:hint="eastAsia"/>
          <w:b/>
          <w:bCs/>
          <w:sz w:val="24"/>
          <w:u w:val="single"/>
        </w:rPr>
        <w:t>按有关规定执行</w:t>
      </w:r>
      <w:r w:rsidRPr="002B254C">
        <w:rPr>
          <w:rFonts w:ascii="仿宋_GB2312" w:eastAsia="仿宋_GB2312" w:hAnsi="仿宋_GB2312" w:cs="仿宋_GB2312" w:hint="eastAsia"/>
          <w:sz w:val="24"/>
        </w:rPr>
        <w:t xml:space="preserve">。 </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施工现场需要配备的试验设备：</w:t>
      </w:r>
      <w:r w:rsidRPr="002B254C">
        <w:rPr>
          <w:rFonts w:ascii="仿宋_GB2312" w:eastAsia="仿宋_GB2312" w:hAnsi="仿宋_GB2312" w:cs="仿宋_GB2312" w:hint="eastAsia"/>
          <w:b/>
          <w:bCs/>
          <w:sz w:val="24"/>
          <w:u w:val="single"/>
        </w:rPr>
        <w:t>按有关规定执行</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施工现场需要具备的其他试验条件：</w:t>
      </w:r>
      <w:r w:rsidR="00BD6732">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 xml:space="preserve">9.4现场工艺试验 </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现场工艺试验的有关约定：</w:t>
      </w:r>
      <w:r w:rsidR="00BD6732">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D6732">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309"/>
    <w:bookmarkEnd w:id="310"/>
    <w:bookmarkEnd w:id="311"/>
    <w:bookmarkEnd w:id="312"/>
    <w:bookmarkEnd w:id="313"/>
    <w:bookmarkEnd w:id="314"/>
    <w:bookmarkEnd w:id="315"/>
    <w:bookmarkEnd w:id="316"/>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w:t>
      </w:r>
      <w:bookmarkStart w:id="317" w:name="_Toc297216199"/>
      <w:bookmarkStart w:id="318" w:name="_Toc296891021"/>
      <w:bookmarkStart w:id="319" w:name="_Toc304295566"/>
      <w:bookmarkStart w:id="320" w:name="_Toc296346694"/>
      <w:bookmarkStart w:id="321" w:name="_Toc300934989"/>
      <w:bookmarkStart w:id="322" w:name="_Toc297048379"/>
      <w:bookmarkStart w:id="323" w:name="_Toc303539146"/>
      <w:bookmarkStart w:id="324" w:name="_Toc292559398"/>
      <w:bookmarkStart w:id="325" w:name="_Toc292559903"/>
      <w:bookmarkStart w:id="326" w:name="_Toc296503193"/>
      <w:bookmarkStart w:id="327" w:name="_Toc297120493"/>
      <w:bookmarkStart w:id="328" w:name="_Toc297123540"/>
      <w:bookmarkStart w:id="329" w:name="_Toc296347192"/>
      <w:bookmarkStart w:id="330" w:name="_Toc296891233"/>
      <w:bookmarkStart w:id="331" w:name="_Toc296944532"/>
      <w:bookmarkStart w:id="332" w:name="_Toc312678025"/>
      <w:bookmarkStart w:id="333" w:name="_Toc312677499"/>
      <w:bookmarkStart w:id="334" w:name="_Toc267251437"/>
      <w:bookmarkStart w:id="335" w:name="_Toc267251435"/>
      <w:bookmarkStart w:id="336" w:name="_Toc267251440"/>
      <w:bookmarkStart w:id="337" w:name="_Toc267251433"/>
      <w:bookmarkStart w:id="338" w:name="_Toc267251439"/>
      <w:bookmarkStart w:id="339" w:name="_Toc267251441"/>
      <w:bookmarkStart w:id="340" w:name="_Toc267251442"/>
      <w:bookmarkEnd w:id="282"/>
      <w:bookmarkEnd w:id="283"/>
      <w:bookmarkEnd w:id="284"/>
      <w:bookmarkEnd w:id="285"/>
      <w:bookmarkEnd w:id="286"/>
      <w:bookmarkEnd w:id="287"/>
      <w:bookmarkEnd w:id="288"/>
      <w:bookmarkEnd w:id="289"/>
      <w:bookmarkEnd w:id="290"/>
      <w:bookmarkEnd w:id="291"/>
      <w:bookmarkEnd w:id="292"/>
      <w:bookmarkEnd w:id="293"/>
      <w:r w:rsidRPr="002B254C">
        <w:rPr>
          <w:rFonts w:ascii="仿宋_GB2312" w:eastAsia="仿宋_GB2312" w:hAnsi="仿宋_GB2312" w:cs="仿宋_GB2312" w:hint="eastAsia"/>
          <w:kern w:val="0"/>
          <w:sz w:val="24"/>
        </w:rPr>
        <w:t>0.变更</w:t>
      </w:r>
      <w:bookmarkEnd w:id="294"/>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341" w:name="_Toc296346695"/>
      <w:bookmarkStart w:id="342" w:name="_Toc297120494"/>
      <w:bookmarkStart w:id="343" w:name="_Toc292559904"/>
      <w:bookmarkStart w:id="344" w:name="_Toc296891234"/>
      <w:bookmarkStart w:id="345" w:name="_Toc304295567"/>
      <w:bookmarkStart w:id="346" w:name="_Toc297123541"/>
      <w:bookmarkStart w:id="347" w:name="_Toc297216200"/>
      <w:bookmarkStart w:id="348" w:name="_Toc297048380"/>
      <w:bookmarkStart w:id="349" w:name="_Toc296944533"/>
      <w:bookmarkStart w:id="350" w:name="_Toc292559399"/>
      <w:bookmarkStart w:id="351" w:name="_Toc303539147"/>
      <w:bookmarkStart w:id="352" w:name="_Toc296347193"/>
      <w:bookmarkStart w:id="353" w:name="_Toc296503194"/>
      <w:bookmarkStart w:id="354" w:name="_Toc300934990"/>
      <w:bookmarkStart w:id="355" w:name="_Toc296891022"/>
      <w:bookmarkStart w:id="356" w:name="_Toc312677500"/>
      <w:bookmarkStart w:id="357" w:name="_Toc312678026"/>
      <w:bookmarkEnd w:id="332"/>
      <w:bookmarkEnd w:id="333"/>
      <w:r w:rsidRPr="002B254C">
        <w:rPr>
          <w:rFonts w:ascii="仿宋_GB2312" w:eastAsia="仿宋_GB2312" w:hAnsi="仿宋_GB2312" w:cs="仿宋_GB2312" w:hint="eastAsia"/>
          <w:sz w:val="24"/>
        </w:rPr>
        <w:t>10.1变更的范围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关于变更的范围的约定：</w:t>
      </w:r>
      <w:r w:rsidRPr="002B254C">
        <w:rPr>
          <w:rFonts w:ascii="仿宋_GB2312" w:eastAsia="仿宋_GB2312" w:hAnsi="仿宋_GB2312" w:cs="仿宋_GB2312" w:hint="eastAsia"/>
          <w:b/>
          <w:sz w:val="24"/>
          <w:u w:val="single"/>
        </w:rPr>
        <w:t xml:space="preserve"> /</w:t>
      </w:r>
      <w:r w:rsidR="00BD6732">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10.4变更估价</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10.4.1变更估价原则</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因工程量清单漏项或非承包人原因的工程变更，造成增加新的工程量清单项目，对应</w:t>
      </w:r>
      <w:r w:rsidRPr="002B254C">
        <w:rPr>
          <w:rFonts w:ascii="仿宋_GB2312" w:eastAsia="仿宋_GB2312" w:hAnsi="仿宋_GB2312" w:cs="仿宋_GB2312" w:hint="eastAsia"/>
          <w:b/>
          <w:sz w:val="24"/>
          <w:u w:val="single"/>
        </w:rPr>
        <w:lastRenderedPageBreak/>
        <w:t>的综合单价按下列方法确定：①清单中已有适用工程项目的综合单价，按清单中已有的综合单价确定；②清单中有类似工程项目综合单价的，可以参照清单中类似项目综合单价组价原则确定；③清单中没有适用或类似工程项目综合单价的，执行相关定额及其他省、市有关结算规定；人工综合工日按7</w:t>
      </w:r>
      <w:r w:rsidR="00FC2F7D">
        <w:rPr>
          <w:rFonts w:ascii="仿宋_GB2312" w:eastAsia="仿宋_GB2312" w:hAnsi="仿宋_GB2312" w:cs="仿宋_GB2312"/>
          <w:b/>
          <w:sz w:val="24"/>
          <w:u w:val="single"/>
        </w:rPr>
        <w:t>4</w:t>
      </w:r>
      <w:r w:rsidRPr="002B254C">
        <w:rPr>
          <w:rFonts w:ascii="仿宋_GB2312" w:eastAsia="仿宋_GB2312" w:hAnsi="仿宋_GB2312" w:cs="仿宋_GB2312" w:hint="eastAsia"/>
          <w:b/>
          <w:sz w:val="24"/>
          <w:u w:val="single"/>
        </w:rPr>
        <w:t>元/工日，最终结算并按报价浮动率下浮，报价浮动率=（1-中标价/招标控制价）×100%，且不低于5%。④清单中没有适用或类似工程项目综合单价且定额中没有的项目由承包人编制补充单价，经发包人、监理单位、财政部门共同确认后执行。</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其中已标价工程量清单中已有的材料价格，按已标价工程量清单已有材料价格计算；已标价工程量清单中没有的新材料，由承包人提出，以财政部门、发包人、承包人、监理人等相关部门协商确定该材料价格。</w:t>
      </w:r>
    </w:p>
    <w:p w:rsidR="00C01C36" w:rsidRPr="002B254C" w:rsidRDefault="00C01C36" w:rsidP="00C01C36">
      <w:pPr>
        <w:spacing w:line="360" w:lineRule="auto"/>
        <w:ind w:firstLineChars="200" w:firstLine="482"/>
        <w:jc w:val="left"/>
        <w:rPr>
          <w:rFonts w:ascii="仿宋_GB2312" w:eastAsia="仿宋_GB2312" w:hAnsi="仿宋_GB2312" w:cs="仿宋_GB2312"/>
          <w:sz w:val="24"/>
          <w:u w:val="single"/>
        </w:rPr>
      </w:pPr>
      <w:r w:rsidRPr="002B254C">
        <w:rPr>
          <w:rFonts w:ascii="仿宋_GB2312" w:eastAsia="仿宋_GB2312" w:hAnsi="仿宋_GB2312" w:cs="仿宋_GB2312" w:hint="eastAsia"/>
          <w:b/>
          <w:sz w:val="24"/>
          <w:u w:val="single"/>
        </w:rPr>
        <w:t>规费税金按规定计取</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358" w:name="_Toc351203643"/>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r w:rsidRPr="002B254C">
        <w:rPr>
          <w:rFonts w:ascii="仿宋_GB2312" w:eastAsia="仿宋_GB2312" w:hAnsi="仿宋_GB2312" w:cs="仿宋_GB2312" w:hint="eastAsia"/>
          <w:sz w:val="24"/>
        </w:rPr>
        <w:t>1</w:t>
      </w:r>
      <w:bookmarkStart w:id="359" w:name="_Toc303539150"/>
      <w:bookmarkStart w:id="360" w:name="_Toc296891237"/>
      <w:bookmarkStart w:id="361" w:name="_Toc296891025"/>
      <w:bookmarkStart w:id="362" w:name="_Toc296503197"/>
      <w:bookmarkStart w:id="363" w:name="_Toc292559402"/>
      <w:bookmarkStart w:id="364" w:name="_Toc297048383"/>
      <w:bookmarkStart w:id="365" w:name="_Toc297216203"/>
      <w:bookmarkStart w:id="366" w:name="_Toc292559907"/>
      <w:bookmarkStart w:id="367" w:name="_Toc296944536"/>
      <w:bookmarkStart w:id="368" w:name="_Toc296346698"/>
      <w:bookmarkStart w:id="369" w:name="_Toc297123544"/>
      <w:bookmarkStart w:id="370" w:name="_Toc296347196"/>
      <w:bookmarkStart w:id="371" w:name="_Toc297120497"/>
      <w:bookmarkStart w:id="372" w:name="_Toc300934993"/>
      <w:bookmarkStart w:id="373" w:name="_Toc304295570"/>
      <w:bookmarkStart w:id="374" w:name="_Toc312677503"/>
      <w:bookmarkStart w:id="375" w:name="_Toc312678029"/>
      <w:r w:rsidRPr="002B254C">
        <w:rPr>
          <w:rFonts w:ascii="仿宋_GB2312" w:eastAsia="仿宋_GB2312" w:hAnsi="仿宋_GB2312" w:cs="仿宋_GB2312" w:hint="eastAsia"/>
          <w:sz w:val="24"/>
        </w:rPr>
        <w:t>0.5承</w:t>
      </w:r>
      <w:bookmarkStart w:id="376" w:name="_Toc297120503"/>
      <w:bookmarkStart w:id="377" w:name="_Toc297216204"/>
      <w:bookmarkStart w:id="378" w:name="_Toc296347202"/>
      <w:bookmarkStart w:id="379" w:name="_Toc296346704"/>
      <w:bookmarkStart w:id="380" w:name="_Toc297123545"/>
      <w:bookmarkStart w:id="381" w:name="_Toc296503203"/>
      <w:bookmarkStart w:id="382" w:name="_Toc297048389"/>
      <w:bookmarkStart w:id="383" w:name="_Toc300934994"/>
      <w:bookmarkStart w:id="384" w:name="_Toc296891031"/>
      <w:bookmarkStart w:id="385" w:name="_Toc296891243"/>
      <w:bookmarkStart w:id="386" w:name="_Toc303539151"/>
      <w:bookmarkStart w:id="387" w:name="_Toc296944542"/>
      <w:bookmarkStart w:id="388" w:name="_Toc292559913"/>
      <w:bookmarkStart w:id="389" w:name="_Toc29255940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2B254C">
        <w:rPr>
          <w:rFonts w:ascii="仿宋_GB2312" w:eastAsia="仿宋_GB2312" w:hAnsi="仿宋_GB2312" w:cs="仿宋_GB2312" w:hint="eastAsia"/>
          <w:sz w:val="24"/>
        </w:rPr>
        <w:t>包人的合理化建议</w:t>
      </w:r>
    </w:p>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监理人审查承包人合理化建议的期限：</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发包人审批承包人合理化建议的期限：</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承</w:t>
      </w:r>
      <w:bookmarkStart w:id="390" w:name="_Toc303539152"/>
      <w:bookmarkStart w:id="391" w:name="_Toc297120504"/>
      <w:bookmarkStart w:id="392" w:name="_Toc297048390"/>
      <w:bookmarkStart w:id="393" w:name="_Toc297123546"/>
      <w:bookmarkStart w:id="394" w:name="_Toc318581175"/>
      <w:bookmarkStart w:id="395" w:name="_Toc296944543"/>
      <w:bookmarkStart w:id="396" w:name="_Toc296346705"/>
      <w:bookmarkStart w:id="397" w:name="_Toc304295571"/>
      <w:bookmarkStart w:id="398" w:name="_Toc300934995"/>
      <w:bookmarkStart w:id="399" w:name="_Toc296503204"/>
      <w:bookmarkStart w:id="400" w:name="_Toc292559914"/>
      <w:bookmarkStart w:id="401" w:name="_Toc312678030"/>
      <w:bookmarkStart w:id="402" w:name="_Toc296891244"/>
      <w:bookmarkStart w:id="403" w:name="_Toc296891032"/>
      <w:bookmarkStart w:id="404" w:name="_Toc297216205"/>
      <w:bookmarkStart w:id="405" w:name="_Toc296347203"/>
      <w:bookmarkStart w:id="406" w:name="_Toc292559409"/>
      <w:bookmarkStart w:id="407" w:name="_Toc312677504"/>
      <w:r w:rsidRPr="002B254C">
        <w:rPr>
          <w:rFonts w:ascii="仿宋_GB2312" w:eastAsia="仿宋_GB2312" w:hAnsi="仿宋_GB2312" w:cs="仿宋_GB2312" w:hint="eastAsia"/>
          <w:sz w:val="24"/>
        </w:rPr>
        <w:t>包人提出的合理化建议降低了合同价格或者提高了工程经济效益的奖励的方法和金额为：</w:t>
      </w:r>
      <w:r w:rsidRPr="002B254C">
        <w:rPr>
          <w:rFonts w:ascii="仿宋_GB2312" w:eastAsia="仿宋_GB2312" w:hAnsi="仿宋_GB2312" w:cs="仿宋_GB2312" w:hint="eastAsia"/>
          <w:b/>
          <w:sz w:val="24"/>
          <w:u w:val="single"/>
        </w:rPr>
        <w:t>根据实际情况协商</w:t>
      </w:r>
      <w:r w:rsidRPr="002B254C">
        <w:rPr>
          <w:rFonts w:ascii="仿宋_GB2312" w:eastAsia="仿宋_GB2312" w:hAnsi="仿宋_GB2312" w:cs="仿宋_GB2312" w:hint="eastAsia"/>
          <w:sz w:val="24"/>
        </w:rPr>
        <w:t>。</w:t>
      </w:r>
    </w:p>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w:t>
      </w:r>
      <w:bookmarkStart w:id="408" w:name="_Toc300934997"/>
      <w:bookmarkStart w:id="409" w:name="_Toc296503199"/>
      <w:bookmarkStart w:id="410" w:name="_Toc296346700"/>
      <w:bookmarkStart w:id="411" w:name="_Toc312678033"/>
      <w:bookmarkStart w:id="412" w:name="_Toc292559404"/>
      <w:bookmarkStart w:id="413" w:name="_Toc296347198"/>
      <w:bookmarkStart w:id="414" w:name="_Toc297048385"/>
      <w:bookmarkStart w:id="415" w:name="_Toc296891027"/>
      <w:bookmarkStart w:id="416" w:name="_Toc297120499"/>
      <w:bookmarkStart w:id="417" w:name="_Toc296891239"/>
      <w:bookmarkStart w:id="418" w:name="_Toc297123548"/>
      <w:bookmarkStart w:id="419" w:name="_Toc303539154"/>
      <w:bookmarkStart w:id="420" w:name="_Toc297216207"/>
      <w:bookmarkStart w:id="421" w:name="_Toc296944538"/>
      <w:bookmarkStart w:id="422" w:name="_Toc304295574"/>
      <w:bookmarkStart w:id="423" w:name="_Toc312677507"/>
      <w:bookmarkStart w:id="424" w:name="_Toc292559909"/>
      <w:r w:rsidRPr="002B254C">
        <w:rPr>
          <w:rFonts w:ascii="仿宋_GB2312" w:eastAsia="仿宋_GB2312" w:hAnsi="仿宋_GB2312" w:cs="仿宋_GB2312" w:hint="eastAsia"/>
          <w:sz w:val="24"/>
        </w:rPr>
        <w:t>0.7暂估价</w:t>
      </w:r>
    </w:p>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暂</w:t>
      </w:r>
      <w:bookmarkStart w:id="425" w:name="_Toc312678034"/>
      <w:bookmarkStart w:id="426" w:name="_Toc318581176"/>
      <w:bookmarkStart w:id="427" w:name="_Toc312677508"/>
      <w:r w:rsidRPr="002B254C">
        <w:rPr>
          <w:rFonts w:ascii="仿宋_GB2312" w:eastAsia="仿宋_GB2312" w:hAnsi="仿宋_GB2312" w:cs="仿宋_GB2312" w:hint="eastAsia"/>
          <w:kern w:val="0"/>
          <w:sz w:val="24"/>
        </w:rPr>
        <w:t>估价材料和工程设备的明细详见附件11：《</w:t>
      </w:r>
      <w:r w:rsidRPr="002B254C">
        <w:rPr>
          <w:rFonts w:ascii="仿宋_GB2312" w:eastAsia="仿宋_GB2312" w:hAnsi="仿宋_GB2312" w:cs="仿宋_GB2312" w:hint="eastAsia"/>
          <w:sz w:val="24"/>
        </w:rPr>
        <w:t>暂估价一览表》</w:t>
      </w:r>
      <w:r w:rsidRPr="002B254C">
        <w:rPr>
          <w:rFonts w:ascii="仿宋_GB2312" w:eastAsia="仿宋_GB2312" w:hAnsi="仿宋_GB2312" w:cs="仿宋_GB2312" w:hint="eastAsia"/>
          <w:kern w:val="0"/>
          <w:sz w:val="24"/>
        </w:rPr>
        <w:t>。</w:t>
      </w:r>
    </w:p>
    <w:bookmarkEnd w:id="425"/>
    <w:bookmarkEnd w:id="426"/>
    <w:bookmarkEnd w:id="427"/>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w:t>
      </w:r>
      <w:bookmarkStart w:id="428" w:name="_Toc318581177"/>
      <w:bookmarkStart w:id="429" w:name="_Toc312677509"/>
      <w:bookmarkStart w:id="430" w:name="_Toc312678035"/>
      <w:r w:rsidRPr="002B254C">
        <w:rPr>
          <w:rFonts w:ascii="仿宋_GB2312" w:eastAsia="仿宋_GB2312" w:hAnsi="仿宋_GB2312" w:cs="仿宋_GB2312" w:hint="eastAsia"/>
          <w:sz w:val="24"/>
        </w:rPr>
        <w:t>0.7.1依法必须招标的暂估价项目</w:t>
      </w:r>
    </w:p>
    <w:bookmarkEnd w:id="428"/>
    <w:bookmarkEnd w:id="429"/>
    <w:bookmarkEnd w:id="430"/>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对于依法必须招标的暂估价项目的确认和批准采取第</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种方式确定。</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10.7.2不属于依法必须招标的暂估价项目</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对于不属于依法必须招标的暂估价项目的确认和批准采取第</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种方式确定。</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sz w:val="24"/>
        </w:rPr>
        <w:t>第3种方式：</w:t>
      </w:r>
      <w:r w:rsidRPr="002B254C">
        <w:rPr>
          <w:rFonts w:ascii="仿宋_GB2312" w:eastAsia="仿宋_GB2312" w:hAnsi="仿宋_GB2312" w:cs="仿宋_GB2312" w:hint="eastAsia"/>
          <w:kern w:val="0"/>
          <w:sz w:val="24"/>
        </w:rPr>
        <w:t>承包人直接实施的暂估价项目</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承包人直接实施的暂估价项目的约定：</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10.8暂列金额</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合同当事人关于暂列金额使用的约定：</w:t>
      </w:r>
      <w:r w:rsidRPr="002B254C">
        <w:rPr>
          <w:rFonts w:ascii="仿宋_GB2312" w:eastAsia="仿宋_GB2312" w:hAnsi="仿宋_GB2312" w:cs="仿宋_GB2312" w:hint="eastAsia"/>
          <w:b/>
          <w:sz w:val="24"/>
          <w:u w:val="single"/>
        </w:rPr>
        <w:t>执行相关规定</w:t>
      </w:r>
      <w:r w:rsidRPr="002B254C">
        <w:rPr>
          <w:rFonts w:ascii="仿宋_GB2312" w:eastAsia="仿宋_GB2312" w:hAnsi="仿宋_GB2312" w:cs="仿宋_GB2312" w:hint="eastAsia"/>
          <w:kern w:val="0"/>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11.价格调整</w:t>
      </w:r>
      <w:bookmarkEnd w:id="358"/>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431" w:name="_Toc297120501"/>
      <w:bookmarkStart w:id="432" w:name="_Toc296944540"/>
      <w:bookmarkStart w:id="433" w:name="_Toc296503201"/>
      <w:bookmarkStart w:id="434" w:name="_Toc296346702"/>
      <w:bookmarkStart w:id="435" w:name="_Toc296891029"/>
      <w:bookmarkStart w:id="436" w:name="_Toc296347200"/>
      <w:bookmarkStart w:id="437" w:name="_Toc303539157"/>
      <w:bookmarkStart w:id="438" w:name="_Toc297123550"/>
      <w:bookmarkStart w:id="439" w:name="_Toc297216209"/>
      <w:bookmarkStart w:id="440" w:name="_Toc300935000"/>
      <w:bookmarkStart w:id="441" w:name="_Toc292559406"/>
      <w:bookmarkStart w:id="442" w:name="_Toc292559911"/>
      <w:bookmarkStart w:id="443" w:name="_Toc304295577"/>
      <w:bookmarkStart w:id="444" w:name="_Toc297048387"/>
      <w:bookmarkStart w:id="445" w:name="_Toc312678039"/>
      <w:bookmarkStart w:id="446" w:name="_Toc296891241"/>
      <w:bookmarkStart w:id="447" w:name="_Toc296346707"/>
      <w:bookmarkStart w:id="448" w:name="_Toc296347205"/>
      <w:bookmarkStart w:id="449" w:name="_Toc267251461"/>
      <w:bookmarkStart w:id="450" w:name="_Toc297123553"/>
      <w:bookmarkStart w:id="451" w:name="_Toc296503206"/>
      <w:bookmarkStart w:id="452" w:name="_Toc300935003"/>
      <w:bookmarkStart w:id="453" w:name="_Toc312678041"/>
      <w:bookmarkStart w:id="454" w:name="_Toc292559411"/>
      <w:bookmarkStart w:id="455" w:name="_Toc297120506"/>
      <w:bookmarkStart w:id="456" w:name="_Toc296891034"/>
      <w:bookmarkStart w:id="457" w:name="_Toc292559916"/>
      <w:bookmarkStart w:id="458" w:name="_Toc296891246"/>
      <w:bookmarkStart w:id="459" w:name="_Toc303539160"/>
      <w:bookmarkStart w:id="460" w:name="_Toc297216212"/>
      <w:bookmarkStart w:id="461" w:name="_Toc296944545"/>
      <w:bookmarkStart w:id="462" w:name="_Toc304295580"/>
      <w:bookmarkStart w:id="463" w:name="_Toc297048392"/>
      <w:bookmarkEnd w:id="334"/>
      <w:bookmarkEnd w:id="335"/>
      <w:bookmarkEnd w:id="336"/>
      <w:bookmarkEnd w:id="337"/>
      <w:bookmarkEnd w:id="338"/>
      <w:bookmarkEnd w:id="339"/>
      <w:r w:rsidRPr="002B254C">
        <w:rPr>
          <w:rFonts w:ascii="仿宋_GB2312" w:eastAsia="仿宋_GB2312" w:hAnsi="仿宋_GB2312" w:cs="仿宋_GB2312" w:hint="eastAsia"/>
          <w:sz w:val="24"/>
        </w:rPr>
        <w:t>11.1 市场价格波动引起的调整</w:t>
      </w:r>
    </w:p>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市场价格波动是否调整合同价格的约定：</w:t>
      </w:r>
      <w:r w:rsidRPr="002B254C">
        <w:rPr>
          <w:rFonts w:ascii="仿宋_GB2312" w:eastAsia="仿宋_GB2312" w:hAnsi="仿宋_GB2312" w:cs="仿宋_GB2312" w:hint="eastAsia"/>
          <w:b/>
          <w:sz w:val="24"/>
          <w:u w:val="single"/>
        </w:rPr>
        <w:t xml:space="preserve"> 不调整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因市场价格波动调整合同价格，采用以下第</w:t>
      </w:r>
      <w:r w:rsidR="006825D6">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6825D6">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种方式对合同价格进行调整：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第1种方式：采用价格指数进行价格调整。</w:t>
      </w:r>
    </w:p>
    <w:p w:rsidR="00C01C36" w:rsidRPr="002B254C" w:rsidRDefault="00C01C36" w:rsidP="00C01C36">
      <w:pPr>
        <w:wordWrap w:val="0"/>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关于各可调因子、定值和变值权重，以及基本价格指数及其来源的约定：</w:t>
      </w:r>
      <w:r w:rsidR="006825D6">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6825D6">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第2种方式：采用造价信息进行价格调整。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（2）关于基准价格的约定：</w:t>
      </w:r>
      <w:r w:rsidR="006825D6">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6825D6">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专用合同条款①承包人在已标价工程量清单或预算书中载明的材料单价低于基准价格的：专用合同条款合同履行期间材料单价涨幅以基准价格为基础超过</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%时，或材料单价跌幅以已标价工程量清单或预算书中载明材料单价为基础超过</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%时，其超过部分据实调整。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②承包人在已标价工程量清单或预算书中载明的材料单价高于基准价格的：专用合同条款合同履行期间材料单价跌幅以基准价格为基础超过</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%时，材料单价涨幅以已标价工程量清单或预算书中载明材料单价为基础超过</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%时，其超过部分据实调整。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③承包人在已标价工程量清单或预算书中载明的材料单价等于基准单价的：专用合同条款合同履行期间材料单价涨跌幅以基准单价为基础超过±</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%时，其超过部分据实调整。</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第3种方式：其他价格调整方式：</w:t>
      </w:r>
      <w:r w:rsidR="001418D8">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418D8">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457002" w:rsidRDefault="00C01C36" w:rsidP="00C01C36">
      <w:pPr>
        <w:keepNext/>
        <w:keepLines/>
        <w:spacing w:line="360" w:lineRule="auto"/>
        <w:outlineLvl w:val="3"/>
        <w:rPr>
          <w:rFonts w:ascii="仿宋_GB2312" w:eastAsia="仿宋_GB2312" w:hAnsi="仿宋_GB2312" w:cs="仿宋_GB2312"/>
          <w:kern w:val="0"/>
          <w:sz w:val="24"/>
        </w:rPr>
      </w:pPr>
      <w:bookmarkStart w:id="464" w:name="_Toc296891245"/>
      <w:bookmarkStart w:id="465" w:name="_Toc296944544"/>
      <w:bookmarkStart w:id="466" w:name="_Toc292559410"/>
      <w:bookmarkStart w:id="467" w:name="_Toc296891033"/>
      <w:bookmarkStart w:id="468" w:name="_Toc296346706"/>
      <w:bookmarkStart w:id="469" w:name="_Toc296347204"/>
      <w:bookmarkStart w:id="470" w:name="_Toc296503205"/>
      <w:bookmarkStart w:id="471" w:name="_Toc297120505"/>
      <w:bookmarkStart w:id="472" w:name="_Toc292559915"/>
      <w:bookmarkStart w:id="473" w:name="_Toc297048391"/>
      <w:bookmarkStart w:id="474" w:name="_Toc351203644"/>
      <w:bookmarkStart w:id="475" w:name="_Toc297216211"/>
      <w:bookmarkStart w:id="476" w:name="_Toc300935002"/>
      <w:bookmarkStart w:id="477" w:name="_Toc297123552"/>
      <w:bookmarkStart w:id="478" w:name="_Toc303539159"/>
      <w:bookmarkStart w:id="479" w:name="_Toc304295579"/>
      <w:bookmarkStart w:id="480" w:name="_Toc312678040"/>
      <w:r w:rsidRPr="00457002">
        <w:rPr>
          <w:rFonts w:ascii="仿宋_GB2312" w:eastAsia="仿宋_GB2312" w:hAnsi="仿宋_GB2312" w:cs="仿宋_GB2312" w:hint="eastAsia"/>
          <w:kern w:val="0"/>
          <w:sz w:val="24"/>
        </w:rPr>
        <w:t>12.</w:t>
      </w:r>
      <w:bookmarkEnd w:id="464"/>
      <w:bookmarkEnd w:id="465"/>
      <w:bookmarkEnd w:id="466"/>
      <w:bookmarkEnd w:id="467"/>
      <w:bookmarkEnd w:id="468"/>
      <w:bookmarkEnd w:id="469"/>
      <w:bookmarkEnd w:id="470"/>
      <w:bookmarkEnd w:id="471"/>
      <w:bookmarkEnd w:id="472"/>
      <w:bookmarkEnd w:id="473"/>
      <w:r w:rsidRPr="00457002">
        <w:rPr>
          <w:rFonts w:ascii="仿宋_GB2312" w:eastAsia="仿宋_GB2312" w:hAnsi="仿宋_GB2312" w:cs="仿宋_GB2312" w:hint="eastAsia"/>
          <w:kern w:val="0"/>
          <w:sz w:val="24"/>
        </w:rPr>
        <w:t>合同价格、计量与支付</w:t>
      </w:r>
      <w:bookmarkEnd w:id="474"/>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481" w:name="_Toc296891039"/>
      <w:bookmarkStart w:id="482" w:name="_Toc300935006"/>
      <w:bookmarkStart w:id="483" w:name="_Toc292559921"/>
      <w:bookmarkStart w:id="484" w:name="_Toc296944550"/>
      <w:bookmarkStart w:id="485" w:name="_Toc297120511"/>
      <w:bookmarkStart w:id="486" w:name="_Toc303539163"/>
      <w:bookmarkStart w:id="487" w:name="_Toc297216215"/>
      <w:bookmarkStart w:id="488" w:name="_Toc292559416"/>
      <w:bookmarkStart w:id="489" w:name="_Toc297123556"/>
      <w:bookmarkStart w:id="490" w:name="_Toc297048397"/>
      <w:bookmarkStart w:id="491" w:name="_Toc296503211"/>
      <w:bookmarkStart w:id="492" w:name="_Toc296347210"/>
      <w:bookmarkStart w:id="493" w:name="_Toc296346712"/>
      <w:bookmarkStart w:id="494" w:name="_Toc296891251"/>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75"/>
      <w:bookmarkEnd w:id="476"/>
      <w:bookmarkEnd w:id="477"/>
      <w:bookmarkEnd w:id="478"/>
      <w:bookmarkEnd w:id="479"/>
      <w:bookmarkEnd w:id="480"/>
      <w:r w:rsidRPr="002B254C">
        <w:rPr>
          <w:rFonts w:ascii="仿宋_GB2312" w:eastAsia="仿宋_GB2312" w:hAnsi="仿宋_GB2312" w:cs="仿宋_GB2312" w:hint="eastAsia"/>
          <w:sz w:val="24"/>
        </w:rPr>
        <w:t>12.1合同价格形式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1.单价合同。</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综合单价包含的风险范围：</w:t>
      </w:r>
      <w:r w:rsidRPr="002B254C">
        <w:rPr>
          <w:rFonts w:ascii="仿宋_GB2312" w:eastAsia="仿宋_GB2312" w:hAnsi="仿宋_GB2312" w:cs="仿宋_GB2312" w:hint="eastAsia"/>
          <w:b/>
          <w:sz w:val="24"/>
          <w:u w:val="single"/>
        </w:rPr>
        <w:t>在建设过程中发生的物价波动和政策性调价</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风险费用的计算方法：</w:t>
      </w:r>
      <w:r w:rsidR="00517B5E">
        <w:rPr>
          <w:rFonts w:ascii="仿宋_GB2312" w:eastAsia="仿宋_GB2312" w:hAnsi="仿宋_GB2312" w:cs="仿宋_GB2312" w:hint="eastAsia"/>
          <w:sz w:val="24"/>
          <w:u w:val="single"/>
        </w:rPr>
        <w:t xml:space="preserve"> </w:t>
      </w:r>
      <w:r w:rsidRPr="00517B5E">
        <w:rPr>
          <w:rFonts w:ascii="仿宋_GB2312" w:eastAsia="仿宋_GB2312" w:hAnsi="仿宋_GB2312" w:cs="仿宋_GB2312" w:hint="eastAsia"/>
          <w:sz w:val="24"/>
          <w:u w:val="single"/>
        </w:rPr>
        <w:t>/</w:t>
      </w:r>
      <w:r w:rsidR="00517B5E">
        <w:rPr>
          <w:rFonts w:ascii="仿宋_GB2312" w:eastAsia="仿宋_GB2312" w:hAnsi="仿宋_GB2312" w:cs="仿宋_GB2312"/>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 xml:space="preserve">风险范围以外合同价格的调整方法： </w:t>
      </w:r>
      <w:r w:rsidR="00517B5E">
        <w:rPr>
          <w:rFonts w:ascii="仿宋_GB2312" w:eastAsia="仿宋_GB2312" w:hAnsi="仿宋_GB2312" w:cs="仿宋_GB2312"/>
          <w:sz w:val="24"/>
          <w:u w:val="single"/>
        </w:rPr>
        <w:t xml:space="preserve"> </w:t>
      </w:r>
      <w:r w:rsidRPr="002B254C">
        <w:rPr>
          <w:rFonts w:ascii="仿宋_GB2312" w:eastAsia="仿宋_GB2312" w:hAnsi="仿宋_GB2312" w:cs="仿宋_GB2312" w:hint="eastAsia"/>
          <w:b/>
          <w:sz w:val="24"/>
          <w:u w:val="single"/>
        </w:rPr>
        <w:t>/</w:t>
      </w:r>
      <w:r w:rsidR="00517B5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495" w:name="_Toc300935004"/>
      <w:bookmarkStart w:id="496" w:name="_Toc297216213"/>
      <w:bookmarkStart w:id="497" w:name="_Toc297123554"/>
      <w:bookmarkStart w:id="498" w:name="_Toc304295581"/>
      <w:bookmarkStart w:id="499" w:name="_Toc303539161"/>
      <w:bookmarkStart w:id="500" w:name="_Toc312678042"/>
      <w:bookmarkStart w:id="501" w:name="_Toc292559412"/>
      <w:bookmarkStart w:id="502" w:name="_Toc296503207"/>
      <w:bookmarkStart w:id="503" w:name="_Toc296346708"/>
      <w:bookmarkStart w:id="504" w:name="_Toc296944546"/>
      <w:bookmarkStart w:id="505" w:name="_Toc297048393"/>
      <w:bookmarkStart w:id="506" w:name="_Toc292559917"/>
      <w:bookmarkStart w:id="507" w:name="_Toc296891035"/>
      <w:bookmarkStart w:id="508" w:name="_Toc297120507"/>
      <w:bookmarkStart w:id="509" w:name="_Toc296891247"/>
      <w:bookmarkStart w:id="510" w:name="_Toc296347206"/>
      <w:r w:rsidRPr="002B254C">
        <w:rPr>
          <w:rFonts w:ascii="仿宋_GB2312" w:eastAsia="仿宋_GB2312" w:hAnsi="仿宋_GB2312" w:cs="仿宋_GB2312" w:hint="eastAsia"/>
          <w:sz w:val="24"/>
        </w:rPr>
        <w:t>12.2预付款</w:t>
      </w:r>
    </w:p>
    <w:bookmarkEnd w:id="495"/>
    <w:bookmarkEnd w:id="496"/>
    <w:bookmarkEnd w:id="497"/>
    <w:bookmarkEnd w:id="498"/>
    <w:bookmarkEnd w:id="499"/>
    <w:bookmarkEnd w:id="500"/>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12.2.1预付款的支付</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预付款支付比例或金额：</w:t>
      </w:r>
      <w:r w:rsidRPr="002B254C">
        <w:rPr>
          <w:rFonts w:ascii="仿宋_GB2312" w:eastAsia="仿宋_GB2312" w:hAnsi="仿宋_GB2312" w:cs="仿宋_GB2312" w:hint="eastAsia"/>
          <w:b/>
          <w:sz w:val="24"/>
          <w:u w:val="single"/>
        </w:rPr>
        <w:t>30%</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预付款支付期限：</w:t>
      </w:r>
      <w:r w:rsidRPr="002B254C">
        <w:rPr>
          <w:rFonts w:ascii="仿宋_GB2312" w:eastAsia="仿宋_GB2312" w:hAnsi="仿宋_GB2312" w:cs="仿宋_GB2312" w:hint="eastAsia"/>
          <w:b/>
          <w:sz w:val="24"/>
          <w:u w:val="single"/>
        </w:rPr>
        <w:t>合同生效并具备实施条件后5个工作日内</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预付款扣回的方式：</w:t>
      </w:r>
      <w:r w:rsidR="00517B5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517B5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12.2.2预付款担保</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承包人提交预付款担保的期限：</w:t>
      </w:r>
      <w:r w:rsidR="00517B5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517B5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预付款担保的形式为：</w:t>
      </w:r>
      <w:r w:rsidR="00517B5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517B5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501"/>
    <w:bookmarkEnd w:id="502"/>
    <w:bookmarkEnd w:id="503"/>
    <w:bookmarkEnd w:id="504"/>
    <w:bookmarkEnd w:id="505"/>
    <w:bookmarkEnd w:id="506"/>
    <w:bookmarkEnd w:id="507"/>
    <w:bookmarkEnd w:id="508"/>
    <w:bookmarkEnd w:id="509"/>
    <w:bookmarkEnd w:id="510"/>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12.3计量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12.3.1计量原则</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工程量计算规则：</w:t>
      </w:r>
      <w:r w:rsidRPr="002B254C">
        <w:rPr>
          <w:rFonts w:ascii="仿宋_GB2312" w:eastAsia="仿宋_GB2312" w:hAnsi="仿宋_GB2312" w:cs="仿宋_GB2312" w:hint="eastAsia"/>
          <w:b/>
          <w:sz w:val="24"/>
          <w:u w:val="single"/>
        </w:rPr>
        <w:t>按现场实际发生，依据清单编制说明规定的计算规则计算</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12.3.2计量周期</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关于计量周期的约定：</w:t>
      </w:r>
      <w:r w:rsidR="001E52C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E52C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12.3.3单价合同的计量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关于单价合同计量的约定：</w:t>
      </w:r>
      <w:r w:rsidR="001E52C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E52C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12.3.4总价合同的计量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关于总价合同计量的约定：</w:t>
      </w:r>
      <w:r w:rsidR="001E52C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E52C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12.3.5总价合同采用支付分解表计量支付的，是否适用第</w:t>
      </w:r>
      <w:r w:rsidRPr="002B254C">
        <w:rPr>
          <w:rFonts w:ascii="仿宋_GB2312" w:eastAsia="仿宋_GB2312" w:hAnsi="仿宋_GB2312" w:cs="仿宋_GB2312" w:hint="eastAsia"/>
          <w:kern w:val="0"/>
          <w:sz w:val="24"/>
        </w:rPr>
        <w:t xml:space="preserve">12.3.4 </w:t>
      </w:r>
      <w:r w:rsidRPr="002B254C">
        <w:rPr>
          <w:rFonts w:ascii="仿宋_GB2312" w:eastAsia="仿宋_GB2312" w:hAnsi="仿宋_GB2312" w:cs="仿宋_GB2312" w:hint="eastAsia"/>
          <w:sz w:val="24"/>
        </w:rPr>
        <w:t>项</w:t>
      </w:r>
      <w:r w:rsidRPr="002B254C">
        <w:rPr>
          <w:rFonts w:ascii="仿宋_GB2312" w:eastAsia="仿宋_GB2312" w:hAnsi="仿宋_GB2312" w:cs="仿宋_GB2312" w:hint="eastAsia"/>
          <w:kern w:val="0"/>
          <w:sz w:val="24"/>
        </w:rPr>
        <w:t>〔总价合同的计量〕</w:t>
      </w:r>
      <w:r w:rsidRPr="002B254C">
        <w:rPr>
          <w:rFonts w:ascii="仿宋_GB2312" w:eastAsia="仿宋_GB2312" w:hAnsi="仿宋_GB2312" w:cs="仿宋_GB2312" w:hint="eastAsia"/>
          <w:sz w:val="24"/>
        </w:rPr>
        <w:t>约定进行计量：</w:t>
      </w:r>
      <w:r w:rsidR="001E52C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E52C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12.3.6其他价格形式合同的计量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其他价格形式的计量方式和程序：</w:t>
      </w:r>
      <w:r w:rsidR="001E52CE">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1E52CE">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12.4工程进度款支付</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12.4.1付款周期</w:t>
      </w:r>
    </w:p>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rsidR="00C01C36" w:rsidRPr="002B254C" w:rsidRDefault="00C01C36" w:rsidP="00C01C36">
      <w:pPr>
        <w:spacing w:line="360" w:lineRule="auto"/>
        <w:ind w:firstLineChars="200" w:firstLine="480"/>
        <w:jc w:val="left"/>
        <w:rPr>
          <w:rFonts w:ascii="仿宋_GB2312" w:eastAsia="仿宋_GB2312" w:hAnsi="仿宋_GB2312" w:cs="仿宋_GB2312"/>
          <w:b/>
          <w:sz w:val="24"/>
          <w:u w:val="single"/>
        </w:rPr>
      </w:pPr>
      <w:r w:rsidRPr="002B254C">
        <w:rPr>
          <w:rFonts w:ascii="仿宋_GB2312" w:eastAsia="仿宋_GB2312" w:hAnsi="仿宋_GB2312" w:cs="仿宋_GB2312" w:hint="eastAsia"/>
          <w:sz w:val="24"/>
        </w:rPr>
        <w:t>关于付款周期的约定：</w:t>
      </w:r>
      <w:r w:rsidRPr="002B254C">
        <w:rPr>
          <w:rFonts w:ascii="仿宋_GB2312" w:eastAsia="仿宋_GB2312" w:hAnsi="仿宋_GB2312" w:cs="仿宋_GB2312" w:hint="eastAsia"/>
          <w:b/>
          <w:sz w:val="24"/>
          <w:u w:val="single"/>
        </w:rPr>
        <w:t>合同签订生效并具备实施条件后5个工作日内，发包人向承包人支付合同价款的30%作为预付款，工程施工过程中，</w:t>
      </w:r>
      <w:r>
        <w:rPr>
          <w:rFonts w:ascii="仿宋_GB2312" w:eastAsia="仿宋_GB2312" w:hAnsi="仿宋_GB2312" w:cs="仿宋_GB2312" w:hint="eastAsia"/>
          <w:b/>
          <w:sz w:val="24"/>
          <w:u w:val="single"/>
        </w:rPr>
        <w:t>连同预付款付至经发包人和监理人确认承包人已完工工程款量所对应工程款的60%</w:t>
      </w:r>
      <w:r w:rsidRPr="002B254C">
        <w:rPr>
          <w:rFonts w:ascii="仿宋_GB2312" w:eastAsia="仿宋_GB2312" w:hAnsi="仿宋_GB2312" w:cs="仿宋_GB2312" w:hint="eastAsia"/>
          <w:b/>
          <w:sz w:val="24"/>
          <w:u w:val="single"/>
        </w:rPr>
        <w:t>，工程竣工验收合格，付至工程进度款的70%，结算审计完成后支付至审计定案金额的97%，剩余审计定案金额的3%于结算审计完成之日起1</w:t>
      </w:r>
      <w:r w:rsidR="00CE7D2E">
        <w:rPr>
          <w:rFonts w:ascii="仿宋_GB2312" w:eastAsia="仿宋_GB2312" w:hAnsi="仿宋_GB2312" w:cs="仿宋_GB2312" w:hint="eastAsia"/>
          <w:b/>
          <w:sz w:val="24"/>
          <w:u w:val="single"/>
        </w:rPr>
        <w:t>年后付清。</w:t>
      </w:r>
      <w:r w:rsidR="006915E8" w:rsidRPr="006915E8">
        <w:rPr>
          <w:rFonts w:ascii="仿宋_GB2312" w:eastAsia="仿宋_GB2312" w:hAnsi="仿宋_GB2312" w:cs="仿宋_GB2312" w:hint="eastAsia"/>
          <w:b/>
          <w:sz w:val="24"/>
          <w:u w:val="single"/>
        </w:rPr>
        <w:t>成交供应商必须在规定时间内提供本单位的税务发票。发包人收到发票后5个工作日内支付合同价款。</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12.4.2进度付款申请单的编制</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关于进度付款申请单编制的约定：</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12.4.3进度付款申请单的提交</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（1）单价合同进度付款申请单提交的约定：</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04585">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（2）总价合同进度付款申请单提交的约定：</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（3）其他价格形式合同进度付款申请单提交的约定：</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04585">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12.4.4进度款审核和支付</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（1）监理人审查并报送发包人的期限：</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发包人完成审批并签发进度款支付证书的期限：</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04585">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（2）发包人支付进度款的期限：</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04585">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发包人逾期支付进度款的违约金的计算方式：</w:t>
      </w:r>
      <w:r w:rsidR="00F04585">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F04585">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12.4.6支付分解表的编制</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2.总价合同支付分解表的编制与审批：</w:t>
      </w:r>
      <w:r w:rsidR="003F5F8B">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3F5F8B">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3.单价合同的总价项目支付分解表的编制与审批：</w:t>
      </w:r>
      <w:r w:rsidR="003F5F8B">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3F5F8B">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12.5农民工工资</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bookmarkStart w:id="511" w:name="_Toc296891259"/>
      <w:bookmarkStart w:id="512" w:name="_Toc297120519"/>
      <w:bookmarkStart w:id="513" w:name="_Toc297123564"/>
      <w:bookmarkStart w:id="514" w:name="_Toc351203645"/>
      <w:bookmarkStart w:id="515" w:name="_Toc304295593"/>
      <w:bookmarkStart w:id="516" w:name="_Toc296347218"/>
      <w:bookmarkStart w:id="517" w:name="_Toc300935015"/>
      <w:bookmarkStart w:id="518" w:name="_Toc296503219"/>
      <w:bookmarkStart w:id="519" w:name="_Toc297048405"/>
      <w:bookmarkStart w:id="520" w:name="_Toc296346720"/>
      <w:bookmarkStart w:id="521" w:name="_Toc292559929"/>
      <w:bookmarkStart w:id="522" w:name="_Toc296891047"/>
      <w:bookmarkStart w:id="523" w:name="_Toc292559424"/>
      <w:bookmarkStart w:id="524" w:name="_Toc312678053"/>
      <w:bookmarkStart w:id="525" w:name="_Toc296944558"/>
      <w:bookmarkStart w:id="526" w:name="_Toc303539172"/>
      <w:bookmarkStart w:id="527" w:name="_Toc297216223"/>
      <w:bookmarkEnd w:id="340"/>
      <w:r w:rsidRPr="002B254C">
        <w:rPr>
          <w:rFonts w:ascii="仿宋_GB2312" w:eastAsia="仿宋_GB2312" w:hAnsi="仿宋_GB2312" w:cs="仿宋_GB2312" w:hint="eastAsia"/>
          <w:kern w:val="0"/>
          <w:sz w:val="24"/>
        </w:rPr>
        <w:t>12.5.2人工费支付方式</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人工费支付采用以下第</w:t>
      </w:r>
      <w:r w:rsidRPr="002B254C">
        <w:rPr>
          <w:rFonts w:ascii="仿宋_GB2312" w:eastAsia="仿宋_GB2312" w:hAnsi="仿宋_GB2312" w:cs="仿宋_GB2312" w:hint="eastAsia"/>
          <w:b/>
          <w:kern w:val="0"/>
          <w:sz w:val="24"/>
          <w:u w:val="single"/>
        </w:rPr>
        <w:t>（4）</w:t>
      </w:r>
      <w:r w:rsidRPr="002B254C">
        <w:rPr>
          <w:rFonts w:ascii="仿宋_GB2312" w:eastAsia="仿宋_GB2312" w:hAnsi="仿宋_GB2312" w:cs="仿宋_GB2312" w:hint="eastAsia"/>
          <w:kern w:val="0"/>
          <w:sz w:val="24"/>
        </w:rPr>
        <w:t>种方式：</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（1）一次性预付。在工程开工通知载明的开工日期前一次性将人工费（签约合同价的</w:t>
      </w:r>
      <w:r w:rsidR="00B467B4">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kern w:val="0"/>
          <w:sz w:val="24"/>
          <w:u w:val="single"/>
        </w:rPr>
        <w:t>/</w:t>
      </w:r>
      <w:r w:rsidR="00B467B4">
        <w:rPr>
          <w:rFonts w:ascii="仿宋_GB2312" w:eastAsia="仿宋_GB2312" w:hAnsi="仿宋_GB2312" w:cs="仿宋_GB2312"/>
          <w:b/>
          <w:kern w:val="0"/>
          <w:sz w:val="24"/>
          <w:u w:val="single"/>
        </w:rPr>
        <w:t xml:space="preserve"> </w:t>
      </w:r>
      <w:r w:rsidRPr="002B254C">
        <w:rPr>
          <w:rFonts w:ascii="仿宋_GB2312" w:eastAsia="仿宋_GB2312" w:hAnsi="仿宋_GB2312" w:cs="仿宋_GB2312" w:hint="eastAsia"/>
          <w:kern w:val="0"/>
          <w:sz w:val="24"/>
        </w:rPr>
        <w:t>%）全部支付至承包人农民工工资专用账户。</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（2）按月预付。在合同工期内，每月5日前将本月施工所需人工费（不低于该工程全部人工费按合同工期的月平均额）支付至承包人农民工工资专用账户。</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（3）按节点预付。在分部分项工程开始施工前，将该分部分项工程施工所需人工费支付至承包人农民工工资专用账户。</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（4）按月支付。发包人根据承包人每月提报的已完成施工产值中的人工费清单，按月将人工费支付至承包人农民工工资专用账户。</w:t>
      </w:r>
    </w:p>
    <w:p w:rsidR="00C01C36" w:rsidRPr="00457002" w:rsidRDefault="00C01C36" w:rsidP="00C01C36">
      <w:pPr>
        <w:keepNext/>
        <w:keepLines/>
        <w:spacing w:line="360" w:lineRule="auto"/>
        <w:outlineLvl w:val="3"/>
        <w:rPr>
          <w:rFonts w:ascii="仿宋_GB2312" w:eastAsia="仿宋_GB2312" w:hAnsi="仿宋_GB2312" w:cs="仿宋_GB2312"/>
          <w:kern w:val="0"/>
          <w:sz w:val="24"/>
        </w:rPr>
      </w:pPr>
      <w:bookmarkStart w:id="528" w:name="_Toc351203646"/>
      <w:bookmarkStart w:id="529" w:name="_Toc267251471"/>
      <w:bookmarkStart w:id="530" w:name="_Toc267251474"/>
      <w:bookmarkStart w:id="531" w:name="_Toc267251473"/>
      <w:bookmarkStart w:id="532" w:name="_Toc267251470"/>
      <w:bookmarkStart w:id="533" w:name="_Toc280868709"/>
      <w:bookmarkStart w:id="534" w:name="_Toc267251472"/>
      <w:bookmarkStart w:id="535" w:name="_Toc267251476"/>
      <w:bookmarkStart w:id="536" w:name="_Toc267251475"/>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r w:rsidRPr="00457002">
        <w:rPr>
          <w:rFonts w:ascii="仿宋_GB2312" w:eastAsia="仿宋_GB2312" w:hAnsi="仿宋_GB2312" w:cs="仿宋_GB2312" w:hint="eastAsia"/>
          <w:kern w:val="0"/>
          <w:sz w:val="24"/>
        </w:rPr>
        <w:t>13.验收和工程试车</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13.1分部分项工程验收</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13.1.2监理人不能按时进行验收时，应提前</w:t>
      </w:r>
      <w:r w:rsidR="00B467B4">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467B4">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小时提交书面延期要求。</w:t>
      </w:r>
    </w:p>
    <w:p w:rsidR="00C01C36" w:rsidRPr="002B254C" w:rsidRDefault="00C01C36" w:rsidP="00C01C36">
      <w:pPr>
        <w:spacing w:line="360" w:lineRule="auto"/>
        <w:ind w:firstLineChars="200" w:firstLine="480"/>
        <w:jc w:val="left"/>
        <w:rPr>
          <w:rFonts w:ascii="仿宋_GB2312" w:eastAsia="仿宋_GB2312" w:hAnsi="仿宋_GB2312" w:cs="仿宋_GB2312"/>
          <w:b/>
          <w:sz w:val="24"/>
        </w:rPr>
      </w:pPr>
      <w:r w:rsidRPr="002B254C">
        <w:rPr>
          <w:rFonts w:ascii="仿宋_GB2312" w:eastAsia="仿宋_GB2312" w:hAnsi="仿宋_GB2312" w:cs="仿宋_GB2312" w:hint="eastAsia"/>
          <w:sz w:val="24"/>
        </w:rPr>
        <w:t>关于延期最长不得超过：</w:t>
      </w:r>
      <w:r w:rsidR="00B467B4">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B467B4">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小时。</w:t>
      </w:r>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537" w:name="_Toc297123565"/>
      <w:bookmarkStart w:id="538" w:name="_Toc312678056"/>
      <w:bookmarkStart w:id="539" w:name="_Toc297216224"/>
      <w:bookmarkStart w:id="540" w:name="_Toc304295596"/>
      <w:bookmarkStart w:id="541" w:name="_Toc297048409"/>
      <w:bookmarkStart w:id="542" w:name="_Toc296944562"/>
      <w:bookmarkStart w:id="543" w:name="_Toc297120523"/>
      <w:bookmarkStart w:id="544" w:name="_Toc296346724"/>
      <w:bookmarkStart w:id="545" w:name="_Toc296891051"/>
      <w:bookmarkStart w:id="546" w:name="_Toc292559428"/>
      <w:bookmarkStart w:id="547" w:name="_Toc292559933"/>
      <w:bookmarkStart w:id="548" w:name="_Toc300935016"/>
      <w:bookmarkStart w:id="549" w:name="_Toc296503223"/>
      <w:bookmarkStart w:id="550" w:name="_Toc296891263"/>
      <w:bookmarkStart w:id="551" w:name="_Toc296347222"/>
      <w:bookmarkStart w:id="552" w:name="_Toc303539173"/>
      <w:r w:rsidRPr="002B254C">
        <w:rPr>
          <w:rFonts w:ascii="仿宋_GB2312" w:eastAsia="仿宋_GB2312" w:hAnsi="仿宋_GB2312" w:cs="仿宋_GB2312" w:hint="eastAsia"/>
          <w:sz w:val="24"/>
        </w:rPr>
        <w:t>13.2竣工验收</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bookmarkStart w:id="553" w:name="_Toc280868704"/>
      <w:bookmarkStart w:id="554" w:name="_Toc280868705"/>
      <w:bookmarkStart w:id="555" w:name="_Toc280868706"/>
      <w:bookmarkStart w:id="556" w:name="_Toc280868707"/>
      <w:bookmarkStart w:id="557" w:name="_Toc280868708"/>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r w:rsidRPr="002B254C">
        <w:rPr>
          <w:rFonts w:ascii="仿宋_GB2312" w:eastAsia="仿宋_GB2312" w:hAnsi="仿宋_GB2312" w:cs="仿宋_GB2312" w:hint="eastAsia"/>
          <w:sz w:val="24"/>
        </w:rPr>
        <w:t>13.2.2竣工验收程序</w:t>
      </w:r>
    </w:p>
    <w:bookmarkEnd w:id="553"/>
    <w:p w:rsidR="00C01C36" w:rsidRPr="002B254C" w:rsidRDefault="00C01C36" w:rsidP="00C01C36">
      <w:pPr>
        <w:spacing w:line="360" w:lineRule="auto"/>
        <w:ind w:firstLineChars="200" w:firstLine="480"/>
        <w:jc w:val="left"/>
        <w:rPr>
          <w:rFonts w:ascii="仿宋_GB2312" w:eastAsia="仿宋_GB2312" w:hAnsi="仿宋_GB2312" w:cs="仿宋_GB2312"/>
          <w:b/>
          <w:sz w:val="24"/>
          <w:u w:val="single"/>
        </w:rPr>
      </w:pPr>
      <w:r w:rsidRPr="002B254C">
        <w:rPr>
          <w:rFonts w:ascii="仿宋_GB2312" w:eastAsia="仿宋_GB2312" w:hAnsi="仿宋_GB2312" w:cs="仿宋_GB2312" w:hint="eastAsia"/>
          <w:kern w:val="0"/>
          <w:sz w:val="24"/>
        </w:rPr>
        <w:t>关于竣工验收程序的约定：</w:t>
      </w:r>
      <w:r w:rsidRPr="002B254C">
        <w:rPr>
          <w:rFonts w:ascii="仿宋_GB2312" w:eastAsia="仿宋_GB2312" w:hAnsi="仿宋_GB2312" w:cs="仿宋_GB2312" w:hint="eastAsia"/>
          <w:b/>
          <w:sz w:val="24"/>
          <w:u w:val="single"/>
        </w:rPr>
        <w:t>执行通用条款。</w:t>
      </w:r>
    </w:p>
    <w:p w:rsidR="00C01C36" w:rsidRPr="002B254C" w:rsidRDefault="00C01C36" w:rsidP="00C01C36">
      <w:pPr>
        <w:wordWrap w:val="0"/>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发包人不按照本项约定组织竣工验收、颁发工程接收证书的违约金的计算方法：</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554"/>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13.2.5移交、接收全部与部分工程</w:t>
      </w:r>
    </w:p>
    <w:bookmarkEnd w:id="555"/>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承包人向发包人移交工程的期限：</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kern w:val="0"/>
          <w:sz w:val="24"/>
        </w:rPr>
        <w:t>发包人未按本合同约定接收全部或部分工程的，违约金的计算方法为：</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bookmarkEnd w:id="556"/>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承包人未按时移交工程的，违约金的计算方法为：</w:t>
      </w:r>
      <w:r w:rsidR="007878B0">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13.3工程试车</w:t>
      </w:r>
    </w:p>
    <w:bookmarkEnd w:id="557"/>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13.3.1试车程序</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工程试车内容：</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（1）单机无负荷试车费用由</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kern w:val="0"/>
          <w:sz w:val="24"/>
        </w:rPr>
        <w:t>承担；</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lastRenderedPageBreak/>
        <w:t>（2）无负荷联动试车费用由</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kern w:val="0"/>
          <w:sz w:val="24"/>
        </w:rPr>
        <w:t>承担。</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13.3.3投料试车</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关于投料试车相关事项的约定：</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13.6竣工退场</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13.6.1竣工退场</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承包人完成竣工退场的期限：</w:t>
      </w:r>
      <w:r w:rsidR="007878B0">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kern w:val="0"/>
          <w:sz w:val="24"/>
        </w:rPr>
        <w:t>。</w:t>
      </w:r>
    </w:p>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14.竣工结算</w:t>
      </w:r>
      <w:bookmarkEnd w:id="528"/>
    </w:p>
    <w:p w:rsidR="00C01C36" w:rsidRPr="002B254C" w:rsidRDefault="00C01C36" w:rsidP="00C01C36">
      <w:pPr>
        <w:spacing w:line="360" w:lineRule="auto"/>
        <w:ind w:firstLineChars="200" w:firstLine="480"/>
        <w:rPr>
          <w:rFonts w:ascii="仿宋_GB2312" w:eastAsia="仿宋_GB2312" w:hAnsi="仿宋_GB2312" w:cs="仿宋_GB2312"/>
          <w:sz w:val="24"/>
        </w:rPr>
      </w:pPr>
      <w:bookmarkStart w:id="558" w:name="_Toc351203648"/>
      <w:bookmarkStart w:id="559" w:name="_Toc280868717"/>
      <w:bookmarkStart w:id="560" w:name="_Toc267251504"/>
      <w:bookmarkStart w:id="561" w:name="_Toc267251491"/>
      <w:bookmarkStart w:id="562" w:name="_Toc267251506"/>
      <w:bookmarkStart w:id="563" w:name="_Toc267251507"/>
      <w:bookmarkStart w:id="564" w:name="_Toc267251496"/>
      <w:bookmarkStart w:id="565" w:name="_Toc267251493"/>
      <w:bookmarkStart w:id="566" w:name="_Toc267251498"/>
      <w:bookmarkStart w:id="567" w:name="_Toc267251497"/>
      <w:bookmarkStart w:id="568" w:name="_Toc267251494"/>
      <w:bookmarkStart w:id="569" w:name="_Toc267251495"/>
      <w:bookmarkStart w:id="570" w:name="_Toc267251503"/>
      <w:bookmarkStart w:id="571" w:name="_Toc267251499"/>
      <w:bookmarkStart w:id="572" w:name="_Toc267251501"/>
      <w:bookmarkStart w:id="573" w:name="_Toc267251502"/>
      <w:bookmarkStart w:id="574" w:name="_Toc280868718"/>
      <w:bookmarkStart w:id="575" w:name="_Toc267251508"/>
      <w:bookmarkStart w:id="576" w:name="_Toc267251492"/>
      <w:bookmarkStart w:id="577" w:name="_Toc267251510"/>
      <w:bookmarkStart w:id="578" w:name="_Toc267251509"/>
      <w:bookmarkStart w:id="579" w:name="_Toc267251514"/>
      <w:bookmarkStart w:id="580" w:name="_Toc267251513"/>
      <w:bookmarkStart w:id="581" w:name="_Toc267251511"/>
      <w:bookmarkStart w:id="582" w:name="_Toc267251515"/>
      <w:bookmarkEnd w:id="529"/>
      <w:bookmarkEnd w:id="530"/>
      <w:bookmarkEnd w:id="531"/>
      <w:bookmarkEnd w:id="532"/>
      <w:bookmarkEnd w:id="533"/>
      <w:bookmarkEnd w:id="534"/>
      <w:bookmarkEnd w:id="535"/>
      <w:bookmarkEnd w:id="536"/>
      <w:r w:rsidRPr="002B254C">
        <w:rPr>
          <w:rFonts w:ascii="仿宋_GB2312" w:eastAsia="仿宋_GB2312" w:hAnsi="仿宋_GB2312" w:cs="仿宋_GB2312" w:hint="eastAsia"/>
          <w:sz w:val="24"/>
        </w:rPr>
        <w:t>14.1竣工结算申请</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承包人提交竣工结算申请单的期限：</w:t>
      </w:r>
      <w:r w:rsidR="007878B0">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竣工结算申请单应包括的内容：</w:t>
      </w:r>
      <w:r w:rsidR="007878B0">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w:t>
      </w:r>
      <w:r w:rsidR="007878B0">
        <w:rPr>
          <w:rFonts w:ascii="仿宋_GB2312" w:eastAsia="仿宋_GB2312" w:hAnsi="仿宋_GB2312" w:cs="仿宋_GB2312"/>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14.2竣工结算审核</w:t>
      </w:r>
    </w:p>
    <w:p w:rsidR="00C01C36" w:rsidRPr="002B254C" w:rsidRDefault="00C01C36" w:rsidP="00C01C36">
      <w:pPr>
        <w:spacing w:line="360" w:lineRule="auto"/>
        <w:ind w:firstLineChars="200" w:firstLine="482"/>
        <w:jc w:val="left"/>
        <w:rPr>
          <w:rFonts w:ascii="仿宋_GB2312" w:eastAsia="仿宋_GB2312" w:hAnsi="仿宋_GB2312" w:cs="仿宋_GB2312"/>
          <w:sz w:val="24"/>
        </w:rPr>
      </w:pPr>
      <w:r w:rsidRPr="002B254C">
        <w:rPr>
          <w:rFonts w:ascii="仿宋_GB2312" w:eastAsia="仿宋_GB2312" w:hAnsi="仿宋_GB2312" w:cs="仿宋_GB2312" w:hint="eastAsia"/>
          <w:b/>
          <w:sz w:val="24"/>
          <w:u w:val="single"/>
        </w:rPr>
        <w:t>结算时以投标综合单价乘以实际发生的工程量（依据工程量清单计价规范应予计量的且经发包人、承包人、监理单位共同签证确认的实际工程量）计算。最终结算值以财政投资评审审核通过的具有造价咨询资质单位审定的结算工程造价为准</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发包人审批竣工付款申请单的期限：</w:t>
      </w:r>
      <w:r w:rsidRPr="002B254C">
        <w:rPr>
          <w:rFonts w:ascii="仿宋_GB2312" w:eastAsia="仿宋_GB2312" w:hAnsi="仿宋_GB2312" w:cs="仿宋_GB2312" w:hint="eastAsia"/>
          <w:b/>
          <w:sz w:val="24"/>
          <w:u w:val="single"/>
        </w:rPr>
        <w:t xml:space="preserve"> /</w:t>
      </w:r>
      <w:r>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发包人完成竣工付款的期限：</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关于竣工付款证书异议部分复核的方式和程序：</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14.5最终结清</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14.5.1最终结清申请单</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承包人提交最终结清申请单的份数：</w:t>
      </w:r>
      <w:r>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kern w:val="0"/>
          <w:sz w:val="24"/>
        </w:rPr>
        <w:t>承包人提交最终结算申请单的期限：</w:t>
      </w:r>
      <w:r>
        <w:rPr>
          <w:rFonts w:ascii="仿宋_GB2312" w:eastAsia="仿宋_GB2312" w:hAnsi="仿宋_GB2312" w:cs="仿宋_GB2312" w:hint="eastAsia"/>
          <w:kern w:val="0"/>
          <w:sz w:val="24"/>
          <w:u w:val="single"/>
        </w:rPr>
        <w:t xml:space="preserve"> </w:t>
      </w:r>
      <w:r w:rsidRPr="002B254C">
        <w:rPr>
          <w:rFonts w:ascii="仿宋_GB2312" w:eastAsia="仿宋_GB2312" w:hAnsi="仿宋_GB2312" w:cs="仿宋_GB2312" w:hint="eastAsia"/>
          <w:b/>
          <w:sz w:val="24"/>
          <w:u w:val="single"/>
        </w:rPr>
        <w:t>/</w:t>
      </w:r>
      <w:r>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 xml:space="preserve">。 </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14.5.2最终结清证书和支付</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（1）发包人完成最终结清申请单的审批并颁发最终结清证书的期限：</w:t>
      </w:r>
      <w:r>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（2）发包人完成支付的期限：</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AA3FAF" w:rsidRDefault="00C01C36" w:rsidP="00C01C36">
      <w:pPr>
        <w:keepNext/>
        <w:keepLines/>
        <w:spacing w:line="360" w:lineRule="auto"/>
        <w:outlineLvl w:val="3"/>
        <w:rPr>
          <w:rFonts w:ascii="仿宋_GB2312" w:eastAsia="仿宋_GB2312" w:hAnsi="仿宋_GB2312" w:cs="仿宋_GB2312"/>
          <w:kern w:val="0"/>
          <w:sz w:val="24"/>
        </w:rPr>
      </w:pPr>
      <w:bookmarkStart w:id="583" w:name="_Toc351203647"/>
      <w:bookmarkStart w:id="584" w:name="_Toc267251483"/>
      <w:bookmarkStart w:id="585" w:name="_Toc267251484"/>
      <w:bookmarkStart w:id="586" w:name="_Toc267251482"/>
      <w:bookmarkStart w:id="587" w:name="_Toc267251485"/>
      <w:bookmarkStart w:id="588" w:name="_Toc267251488"/>
      <w:bookmarkStart w:id="589" w:name="_Toc267251486"/>
      <w:bookmarkStart w:id="590" w:name="_Toc267251490"/>
      <w:bookmarkStart w:id="591" w:name="_Toc267251489"/>
      <w:r w:rsidRPr="00AA3FAF">
        <w:rPr>
          <w:rFonts w:ascii="仿宋_GB2312" w:eastAsia="仿宋_GB2312" w:hAnsi="仿宋_GB2312" w:cs="仿宋_GB2312" w:hint="eastAsia"/>
          <w:kern w:val="0"/>
          <w:sz w:val="24"/>
        </w:rPr>
        <w:t>15.缺陷责任期与保修</w:t>
      </w:r>
      <w:bookmarkEnd w:id="583"/>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15.2缺陷责任期</w:t>
      </w:r>
      <w:bookmarkEnd w:id="584"/>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缺陷责任期的具体期限：</w:t>
      </w:r>
      <w:r w:rsidRPr="002B254C">
        <w:rPr>
          <w:rFonts w:ascii="仿宋_GB2312" w:eastAsia="仿宋_GB2312" w:hAnsi="仿宋_GB2312" w:cs="仿宋_GB2312" w:hint="eastAsia"/>
          <w:b/>
          <w:sz w:val="24"/>
          <w:u w:val="single"/>
        </w:rPr>
        <w:t>执行《工程质量保修书》中关于缺陷责任期的约定</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15.3质量保证金</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关于是否扣留质量保证金的约定：</w:t>
      </w:r>
      <w:r w:rsidRPr="002B254C">
        <w:rPr>
          <w:rFonts w:ascii="仿宋_GB2312" w:eastAsia="仿宋_GB2312" w:hAnsi="仿宋_GB2312" w:cs="仿宋_GB2312" w:hint="eastAsia"/>
          <w:b/>
          <w:sz w:val="24"/>
          <w:u w:val="single"/>
        </w:rPr>
        <w:t>不扣留质量保证金</w:t>
      </w:r>
      <w:r w:rsidRPr="002B254C">
        <w:rPr>
          <w:rFonts w:ascii="仿宋_GB2312" w:eastAsia="仿宋_GB2312" w:hAnsi="仿宋_GB2312" w:cs="仿宋_GB2312" w:hint="eastAsia"/>
          <w:sz w:val="24"/>
        </w:rPr>
        <w:t>。在工程项目竣工前，承包人按专用合同条款第3.7条提供履约担保的，发包人不得同时预留工程质量保证金。</w:t>
      </w:r>
    </w:p>
    <w:p w:rsidR="00C01C36" w:rsidRPr="002B254C" w:rsidRDefault="00C01C36" w:rsidP="00C01C36">
      <w:pPr>
        <w:spacing w:line="360" w:lineRule="auto"/>
        <w:ind w:firstLineChars="200" w:firstLine="480"/>
        <w:jc w:val="left"/>
        <w:outlineLvl w:val="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15.3.1承包人提供质量保证金的方式</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质量保证金采用以下第</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种方式：</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（1）质量保证金保函（含银行保函、保险保函、融资性担保公司担保等任一形式），保证金额为：</w:t>
      </w:r>
      <w:r w:rsidRPr="002B254C">
        <w:rPr>
          <w:rFonts w:ascii="仿宋_GB2312" w:eastAsia="仿宋_GB2312" w:hAnsi="仿宋_GB2312" w:cs="仿宋_GB2312" w:hint="eastAsia"/>
          <w:b/>
          <w:kern w:val="0"/>
          <w:sz w:val="24"/>
          <w:u w:val="single"/>
        </w:rPr>
        <w:t xml:space="preserve">   /    </w:t>
      </w:r>
      <w:r w:rsidRPr="002B254C">
        <w:rPr>
          <w:rFonts w:ascii="仿宋_GB2312" w:eastAsia="仿宋_GB2312" w:hAnsi="仿宋_GB2312" w:cs="仿宋_GB2312" w:hint="eastAsia"/>
          <w:kern w:val="0"/>
          <w:sz w:val="24"/>
        </w:rPr>
        <w:t xml:space="preserve">； </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%的工程款；</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（3）其他方式:</w:t>
      </w:r>
      <w:r w:rsidRPr="002B254C">
        <w:rPr>
          <w:rFonts w:ascii="仿宋_GB2312" w:eastAsia="仿宋_GB2312" w:hAnsi="仿宋_GB2312" w:cs="仿宋_GB2312" w:hint="eastAsia"/>
          <w:b/>
          <w:kern w:val="0"/>
          <w:sz w:val="24"/>
          <w:u w:val="single"/>
        </w:rPr>
        <w:t xml:space="preserve">/  </w:t>
      </w:r>
      <w:r w:rsidRPr="002B254C">
        <w:rPr>
          <w:rFonts w:ascii="仿宋_GB2312" w:eastAsia="仿宋_GB2312" w:hAnsi="仿宋_GB2312" w:cs="仿宋_GB2312" w:hint="eastAsia"/>
          <w:kern w:val="0"/>
          <w:sz w:val="24"/>
        </w:rPr>
        <w:t>。</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承包人选择以质量保证金保函</w:t>
      </w:r>
      <w:r w:rsidRPr="002B254C">
        <w:rPr>
          <w:rFonts w:ascii="仿宋_GB2312" w:eastAsia="仿宋_GB2312" w:hAnsi="仿宋_GB2312" w:cs="仿宋_GB2312" w:hint="eastAsia"/>
          <w:iCs/>
          <w:kern w:val="0"/>
          <w:sz w:val="24"/>
        </w:rPr>
        <w:t>（含银行保函、保险保函、融资性担保公司担保等任一形式）</w:t>
      </w:r>
      <w:r w:rsidRPr="002B254C">
        <w:rPr>
          <w:rFonts w:ascii="仿宋_GB2312" w:eastAsia="仿宋_GB2312" w:hAnsi="仿宋_GB2312" w:cs="仿宋_GB2312" w:hint="eastAsia"/>
          <w:kern w:val="0"/>
          <w:sz w:val="24"/>
        </w:rPr>
        <w:t>代替质量保证金的，发包人不得以任何理由拒绝或限制使用。</w:t>
      </w:r>
    </w:p>
    <w:p w:rsidR="00C01C36" w:rsidRPr="002B254C" w:rsidRDefault="00C01C36" w:rsidP="00C01C36">
      <w:pPr>
        <w:spacing w:line="360" w:lineRule="auto"/>
        <w:ind w:firstLineChars="200" w:firstLine="480"/>
        <w:jc w:val="left"/>
        <w:outlineLvl w:val="0"/>
        <w:rPr>
          <w:rFonts w:ascii="仿宋_GB2312" w:eastAsia="仿宋_GB2312" w:hAnsi="仿宋_GB2312" w:cs="仿宋_GB2312"/>
          <w:sz w:val="24"/>
        </w:rPr>
      </w:pPr>
      <w:r w:rsidRPr="002B254C">
        <w:rPr>
          <w:rFonts w:ascii="仿宋_GB2312" w:eastAsia="仿宋_GB2312" w:hAnsi="仿宋_GB2312" w:cs="仿宋_GB2312" w:hint="eastAsia"/>
          <w:sz w:val="24"/>
        </w:rPr>
        <w:t xml:space="preserve">15.3.2质量保证金的扣留 </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质量保证金的扣留采取以下第</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种方式：</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（1）在支付工程进度款时逐次扣留，在此情形下，质量保证金的计算基数不包括预付款的支付、扣回以及价格调整的金额；</w:t>
      </w:r>
    </w:p>
    <w:p w:rsidR="00C01C36" w:rsidRPr="002B254C" w:rsidRDefault="00C01C36" w:rsidP="00C01C36">
      <w:pPr>
        <w:autoSpaceDE w:val="0"/>
        <w:autoSpaceDN w:val="0"/>
        <w:adjustRightInd w:val="0"/>
        <w:spacing w:line="360" w:lineRule="auto"/>
        <w:ind w:firstLineChars="200" w:firstLine="480"/>
        <w:jc w:val="left"/>
        <w:outlineLvl w:val="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（2）工程竣工结算时一次性扣留质量保证金；</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（3）其他扣留方式:</w:t>
      </w:r>
      <w:r w:rsidRPr="002B254C">
        <w:rPr>
          <w:rFonts w:ascii="仿宋_GB2312" w:eastAsia="仿宋_GB2312" w:hAnsi="仿宋_GB2312" w:cs="仿宋_GB2312" w:hint="eastAsia"/>
          <w:b/>
          <w:kern w:val="0"/>
          <w:sz w:val="24"/>
          <w:u w:val="single"/>
        </w:rPr>
        <w:t xml:space="preserve"> /</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u w:val="single"/>
        </w:rPr>
      </w:pPr>
      <w:r w:rsidRPr="002B254C">
        <w:rPr>
          <w:rFonts w:ascii="仿宋_GB2312" w:eastAsia="仿宋_GB2312" w:hAnsi="仿宋_GB2312" w:cs="仿宋_GB2312" w:hint="eastAsia"/>
          <w:sz w:val="24"/>
        </w:rPr>
        <w:t>关于质量保证金的补充约定：</w:t>
      </w:r>
      <w:r w:rsidRPr="002B254C">
        <w:rPr>
          <w:rFonts w:ascii="仿宋_GB2312" w:eastAsia="仿宋_GB2312" w:hAnsi="仿宋_GB2312" w:cs="仿宋_GB2312" w:hint="eastAsia"/>
          <w:b/>
          <w:kern w:val="0"/>
          <w:sz w:val="24"/>
          <w:u w:val="single"/>
        </w:rPr>
        <w:t xml:space="preserve"> /</w:t>
      </w:r>
      <w:r w:rsidRPr="002B254C">
        <w:rPr>
          <w:rFonts w:ascii="仿宋_GB2312" w:eastAsia="仿宋_GB2312" w:hAnsi="仿宋_GB2312" w:cs="仿宋_GB2312" w:hint="eastAsia"/>
          <w:kern w:val="0"/>
          <w:sz w:val="24"/>
        </w:rPr>
        <w:t>。</w:t>
      </w:r>
    </w:p>
    <w:bookmarkEnd w:id="585"/>
    <w:bookmarkEnd w:id="586"/>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15.4保修</w:t>
      </w:r>
    </w:p>
    <w:bookmarkEnd w:id="587"/>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15.4.1保修责任</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sz w:val="24"/>
        </w:rPr>
        <w:t>工程保修期为：</w:t>
      </w:r>
      <w:r w:rsidRPr="002B254C">
        <w:rPr>
          <w:rFonts w:ascii="仿宋_GB2312" w:eastAsia="仿宋_GB2312" w:hAnsi="仿宋_GB2312" w:cs="仿宋_GB2312" w:hint="eastAsia"/>
          <w:b/>
          <w:kern w:val="0"/>
          <w:sz w:val="24"/>
          <w:u w:val="single"/>
        </w:rPr>
        <w:t>执行《工程质量保修书》</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15.4.3修复通知</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承包人收到保修通知并到达工程现场的合理时间：</w:t>
      </w:r>
      <w:r w:rsidRPr="002B254C">
        <w:rPr>
          <w:rFonts w:ascii="仿宋_GB2312" w:eastAsia="仿宋_GB2312" w:hAnsi="仿宋_GB2312" w:cs="仿宋_GB2312" w:hint="eastAsia"/>
          <w:b/>
          <w:kern w:val="0"/>
          <w:sz w:val="24"/>
          <w:u w:val="single"/>
        </w:rPr>
        <w:t>详见《工程质量保修书》</w:t>
      </w:r>
      <w:r w:rsidRPr="002B254C">
        <w:rPr>
          <w:rFonts w:ascii="仿宋_GB2312" w:eastAsia="仿宋_GB2312" w:hAnsi="仿宋_GB2312" w:cs="仿宋_GB2312" w:hint="eastAsia"/>
          <w:kern w:val="0"/>
          <w:sz w:val="24"/>
        </w:rPr>
        <w:t>。</w:t>
      </w:r>
    </w:p>
    <w:bookmarkEnd w:id="588"/>
    <w:bookmarkEnd w:id="589"/>
    <w:bookmarkEnd w:id="590"/>
    <w:bookmarkEnd w:id="591"/>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16.违约</w:t>
      </w:r>
      <w:bookmarkEnd w:id="558"/>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bookmarkStart w:id="592" w:name="_Toc351203649"/>
      <w:r w:rsidRPr="002B254C">
        <w:rPr>
          <w:rFonts w:ascii="仿宋_GB2312" w:eastAsia="仿宋_GB2312" w:hAnsi="仿宋_GB2312" w:cs="仿宋_GB2312" w:hint="eastAsia"/>
          <w:sz w:val="24"/>
        </w:rPr>
        <w:t>16.发包人违约</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16.1.1发包人违约的情形</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发包人违约的其他情形：</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16.1.2发包人违约的责任</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发包人违约责任的承担方式和计算方法：</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u w:val="single"/>
        </w:rPr>
      </w:pPr>
      <w:r w:rsidRPr="002B254C">
        <w:rPr>
          <w:rFonts w:ascii="仿宋_GB2312" w:eastAsia="仿宋_GB2312" w:hAnsi="仿宋_GB2312" w:cs="仿宋_GB2312" w:hint="eastAsia"/>
          <w:kern w:val="0"/>
          <w:sz w:val="24"/>
        </w:rPr>
        <w:t>（1）因发包人原因未能在计划开工日期前7天内下达开工通知的违约责任：</w:t>
      </w:r>
      <w:r w:rsidRPr="002B254C">
        <w:rPr>
          <w:rFonts w:ascii="仿宋_GB2312" w:eastAsia="仿宋_GB2312" w:hAnsi="仿宋_GB2312" w:cs="仿宋_GB2312" w:hint="eastAsia"/>
          <w:b/>
          <w:kern w:val="0"/>
          <w:sz w:val="24"/>
          <w:u w:val="single"/>
        </w:rPr>
        <w:t>工期顺延</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u w:val="single"/>
        </w:rPr>
      </w:pPr>
      <w:r w:rsidRPr="002B254C">
        <w:rPr>
          <w:rFonts w:ascii="仿宋_GB2312" w:eastAsia="仿宋_GB2312" w:hAnsi="仿宋_GB2312" w:cs="仿宋_GB2312" w:hint="eastAsia"/>
          <w:kern w:val="0"/>
          <w:sz w:val="24"/>
        </w:rPr>
        <w:t>（2）因发包人原因未能按合同约定支付合同价款的违约责任：</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（3）发包人违反第10.1款〔变更的范围〕第（2）项约定，自行实施被取消的工作或</w:t>
      </w:r>
      <w:r w:rsidRPr="002B254C">
        <w:rPr>
          <w:rFonts w:ascii="仿宋_GB2312" w:eastAsia="仿宋_GB2312" w:hAnsi="仿宋_GB2312" w:cs="仿宋_GB2312" w:hint="eastAsia"/>
          <w:kern w:val="0"/>
          <w:sz w:val="24"/>
        </w:rPr>
        <w:lastRenderedPageBreak/>
        <w:t>转由他人实施的违约责任：</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（4）发包人提供的材料、工程设备的规格、数量或质量不符合合同约定，或因发包人原因导致交货日期延误或交货地点变更等情况的违约责任：</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（5）因发包人违反合同约定造成暂停施工的违约责任：</w:t>
      </w:r>
      <w:r w:rsidRPr="002B254C">
        <w:rPr>
          <w:rFonts w:ascii="仿宋_GB2312" w:eastAsia="仿宋_GB2312" w:hAnsi="仿宋_GB2312" w:cs="仿宋_GB2312" w:hint="eastAsia"/>
          <w:b/>
          <w:kern w:val="0"/>
          <w:sz w:val="24"/>
          <w:u w:val="single"/>
        </w:rPr>
        <w:t>工期顺延</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发包人无正当理由没有在约定期限内发出复工指示，导致承包人无法复工的违约责任：</w:t>
      </w:r>
      <w:r w:rsidRPr="002B254C">
        <w:rPr>
          <w:rFonts w:ascii="仿宋_GB2312" w:eastAsia="仿宋_GB2312" w:hAnsi="仿宋_GB2312" w:cs="仿宋_GB2312" w:hint="eastAsia"/>
          <w:b/>
          <w:kern w:val="0"/>
          <w:sz w:val="24"/>
          <w:u w:val="single"/>
        </w:rPr>
        <w:t>工期顺延</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发包人未执行政府行政管理部门关于农民工工资支付的各项制度或未能按合同约定支付人工费的违约责任：</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（8）其他：</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16.1.3因发包人违约解除合同</w:t>
      </w:r>
    </w:p>
    <w:p w:rsidR="00C01C36" w:rsidRPr="002B254C" w:rsidRDefault="00C01C36" w:rsidP="00C01C36">
      <w:pPr>
        <w:autoSpaceDE w:val="0"/>
        <w:autoSpaceDN w:val="0"/>
        <w:adjustRightInd w:val="0"/>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承包人按16.1.1项〔发包人违约的情形〕约定暂停施工满</w:t>
      </w:r>
      <w:r w:rsidRPr="002B254C">
        <w:rPr>
          <w:rFonts w:ascii="仿宋_GB2312" w:eastAsia="仿宋_GB2312" w:hAnsi="仿宋_GB2312" w:cs="仿宋_GB2312" w:hint="eastAsia"/>
          <w:b/>
          <w:kern w:val="0"/>
          <w:sz w:val="24"/>
          <w:u w:val="single"/>
        </w:rPr>
        <w:t>/</w:t>
      </w:r>
      <w:r w:rsidRPr="002B254C">
        <w:rPr>
          <w:rFonts w:ascii="仿宋_GB2312" w:eastAsia="仿宋_GB2312" w:hAnsi="仿宋_GB2312" w:cs="仿宋_GB2312" w:hint="eastAsia"/>
          <w:kern w:val="0"/>
          <w:sz w:val="24"/>
        </w:rPr>
        <w:t>天后发包人仍不纠正其违约行为并致使合同目的不能实现的，承包人有权解除合同。</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16.2承包人违约</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16.2.1承包人违约的情形</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承包人违约的其他情形：</w:t>
      </w:r>
      <w:r w:rsidRPr="002B254C">
        <w:rPr>
          <w:rFonts w:ascii="仿宋_GB2312" w:eastAsia="仿宋_GB2312" w:hAnsi="仿宋_GB2312" w:cs="仿宋_GB2312" w:hint="eastAsia"/>
          <w:b/>
          <w:bCs/>
          <w:kern w:val="0"/>
          <w:sz w:val="24"/>
          <w:u w:val="single"/>
        </w:rPr>
        <w:t>在施工过程中，如果发包人认为本合同工程或其任何部分的进度过慢，或者工程质量无任何保证，因而不能按预定的工期竣工并达到预定的质量标准，则发包人可将此情况通知承包人并提出警告，承包人应据此采取总监同意的措施，以便加快工程进度和保证工程质量，承包人无权要求为了采取这些措施而相应支付任何附加费用，如承包人对发包人的上述警告无积极改正，则发包人将视情节轻重对其进行处罚</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16.2.2承包人违约的责任</w:t>
      </w:r>
    </w:p>
    <w:p w:rsidR="00C01C36" w:rsidRPr="002B254C" w:rsidRDefault="00C01C36" w:rsidP="00C01C36">
      <w:pPr>
        <w:spacing w:line="360" w:lineRule="auto"/>
        <w:ind w:firstLineChars="200" w:firstLine="480"/>
        <w:jc w:val="left"/>
        <w:rPr>
          <w:rFonts w:ascii="仿宋_GB2312" w:eastAsia="仿宋_GB2312" w:hAnsi="仿宋_GB2312" w:cs="仿宋_GB2312"/>
          <w:b/>
          <w:kern w:val="0"/>
          <w:sz w:val="24"/>
          <w:u w:val="single"/>
        </w:rPr>
      </w:pPr>
      <w:r w:rsidRPr="002B254C">
        <w:rPr>
          <w:rFonts w:ascii="仿宋_GB2312" w:eastAsia="仿宋_GB2312" w:hAnsi="仿宋_GB2312" w:cs="仿宋_GB2312" w:hint="eastAsia"/>
          <w:kern w:val="0"/>
          <w:sz w:val="24"/>
        </w:rPr>
        <w:t>承包人违约责任的承担方式和计算方法：</w:t>
      </w:r>
      <w:r w:rsidRPr="002B254C">
        <w:rPr>
          <w:rFonts w:ascii="仿宋_GB2312" w:eastAsia="仿宋_GB2312" w:hAnsi="仿宋_GB2312" w:cs="仿宋_GB2312" w:hint="eastAsia"/>
          <w:b/>
          <w:bCs/>
          <w:kern w:val="0"/>
          <w:sz w:val="24"/>
          <w:u w:val="single"/>
        </w:rPr>
        <w:t>由承包人承担全部费用并承担相关法律责任</w:t>
      </w:r>
      <w:r w:rsidRPr="002B254C">
        <w:rPr>
          <w:rFonts w:ascii="仿宋_GB2312" w:eastAsia="仿宋_GB2312" w:hAnsi="仿宋_GB2312" w:cs="仿宋_GB2312" w:hint="eastAsia"/>
          <w:szCs w:val="21"/>
          <w:u w:val="single"/>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16.2.3因承包人违约解除合同</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关于承包人违约解除合同的特别约定：</w:t>
      </w:r>
      <w:r w:rsidRPr="002B254C">
        <w:rPr>
          <w:rFonts w:ascii="仿宋_GB2312" w:eastAsia="仿宋_GB2312" w:hAnsi="仿宋_GB2312" w:cs="仿宋_GB2312" w:hint="eastAsia"/>
          <w:b/>
          <w:bCs/>
          <w:kern w:val="0"/>
          <w:sz w:val="24"/>
          <w:u w:val="single"/>
        </w:rPr>
        <w:t>按通用条款执行</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发包人继续使用承包人在施工现场的材料、设备、临时工程、承包人文件和由承包人或以其名义编制的其他文件的费用承担方式：</w:t>
      </w:r>
      <w:r w:rsidRPr="002B254C">
        <w:rPr>
          <w:rFonts w:ascii="仿宋_GB2312" w:eastAsia="仿宋_GB2312" w:hAnsi="仿宋_GB2312" w:cs="仿宋_GB2312" w:hint="eastAsia"/>
          <w:b/>
          <w:bCs/>
          <w:kern w:val="0"/>
          <w:sz w:val="24"/>
          <w:u w:val="single"/>
        </w:rPr>
        <w:t>双方另行确定</w:t>
      </w:r>
      <w:r w:rsidRPr="002B254C">
        <w:rPr>
          <w:rFonts w:ascii="仿宋_GB2312" w:eastAsia="仿宋_GB2312" w:hAnsi="仿宋_GB2312" w:cs="仿宋_GB2312" w:hint="eastAsia"/>
          <w:kern w:val="0"/>
          <w:sz w:val="24"/>
        </w:rPr>
        <w:t>。</w:t>
      </w:r>
    </w:p>
    <w:p w:rsidR="00C01C36" w:rsidRPr="00EE5AF1" w:rsidRDefault="00C01C36" w:rsidP="00C01C36">
      <w:pPr>
        <w:keepNext/>
        <w:keepLines/>
        <w:spacing w:line="360" w:lineRule="auto"/>
        <w:outlineLvl w:val="3"/>
        <w:rPr>
          <w:rFonts w:ascii="仿宋_GB2312" w:eastAsia="仿宋_GB2312" w:hAnsi="仿宋_GB2312" w:cs="仿宋_GB2312"/>
          <w:kern w:val="0"/>
          <w:sz w:val="24"/>
        </w:rPr>
      </w:pPr>
      <w:bookmarkStart w:id="593" w:name="_Toc351203650"/>
      <w:bookmarkEnd w:id="559"/>
      <w:bookmarkEnd w:id="592"/>
      <w:r w:rsidRPr="00EE5AF1">
        <w:rPr>
          <w:rFonts w:ascii="仿宋_GB2312" w:eastAsia="仿宋_GB2312" w:hAnsi="仿宋_GB2312" w:cs="仿宋_GB2312" w:hint="eastAsia"/>
          <w:kern w:val="0"/>
          <w:sz w:val="24"/>
        </w:rPr>
        <w:t xml:space="preserve">17.不可抗力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17.1不可抗力的确认</w:t>
      </w:r>
    </w:p>
    <w:p w:rsidR="00C01C36" w:rsidRPr="002B254C" w:rsidRDefault="00C01C36" w:rsidP="00C01C36">
      <w:pPr>
        <w:spacing w:line="360" w:lineRule="auto"/>
        <w:ind w:firstLineChars="200" w:firstLine="480"/>
        <w:jc w:val="left"/>
        <w:rPr>
          <w:rFonts w:ascii="仿宋_GB2312" w:eastAsia="仿宋_GB2312" w:hAnsi="仿宋_GB2312" w:cs="仿宋_GB2312"/>
          <w:kern w:val="0"/>
          <w:sz w:val="24"/>
          <w:u w:val="single"/>
        </w:rPr>
      </w:pPr>
      <w:r w:rsidRPr="002B254C">
        <w:rPr>
          <w:rFonts w:ascii="仿宋_GB2312" w:eastAsia="仿宋_GB2312" w:hAnsi="仿宋_GB2312" w:cs="仿宋_GB2312" w:hint="eastAsia"/>
          <w:sz w:val="24"/>
        </w:rPr>
        <w:t xml:space="preserve">除通用合同条款约定的不可抗力事件之外，视为不可抗力的其他情形： </w:t>
      </w:r>
      <w:r w:rsidRPr="002B254C">
        <w:rPr>
          <w:rFonts w:ascii="仿宋_GB2312" w:eastAsia="仿宋_GB2312" w:hAnsi="仿宋_GB2312" w:cs="仿宋_GB2312" w:hint="eastAsia"/>
          <w:b/>
          <w:sz w:val="24"/>
          <w:u w:val="single"/>
        </w:rPr>
        <w:t>≥八级以上连续4小时的大风，200毫米以上的暴雨，百年一遇的山洪，五级以上的地震，国家法定的传染病疫情</w:t>
      </w:r>
      <w:r w:rsidRPr="002B254C">
        <w:rPr>
          <w:rFonts w:ascii="仿宋_GB2312" w:eastAsia="仿宋_GB2312" w:hAnsi="仿宋_GB2312" w:cs="仿宋_GB2312" w:hint="eastAsia"/>
          <w:kern w:val="0"/>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17.4因不可抗力解除合同</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合同解除后，发包人应在商定或确定发包人应支付款项后</w:t>
      </w:r>
      <w:r w:rsidRPr="002B254C">
        <w:rPr>
          <w:rFonts w:ascii="仿宋_GB2312" w:eastAsia="仿宋_GB2312" w:hAnsi="仿宋_GB2312" w:cs="仿宋_GB2312" w:hint="eastAsia"/>
          <w:b/>
          <w:sz w:val="24"/>
          <w:u w:val="single"/>
        </w:rPr>
        <w:t>60</w:t>
      </w:r>
      <w:r w:rsidRPr="002B254C">
        <w:rPr>
          <w:rFonts w:ascii="仿宋_GB2312" w:eastAsia="仿宋_GB2312" w:hAnsi="仿宋_GB2312" w:cs="仿宋_GB2312" w:hint="eastAsia"/>
          <w:sz w:val="24"/>
        </w:rPr>
        <w:t>天内完成款项的支付。</w:t>
      </w:r>
    </w:p>
    <w:p w:rsidR="00C01C36" w:rsidRPr="00423418" w:rsidRDefault="00C01C36" w:rsidP="00C01C36">
      <w:pPr>
        <w:keepNext/>
        <w:keepLines/>
        <w:spacing w:line="360" w:lineRule="auto"/>
        <w:outlineLvl w:val="3"/>
        <w:rPr>
          <w:rFonts w:ascii="仿宋_GB2312" w:eastAsia="仿宋_GB2312" w:hAnsi="仿宋_GB2312" w:cs="仿宋_GB2312"/>
          <w:kern w:val="0"/>
          <w:sz w:val="24"/>
        </w:rPr>
      </w:pPr>
      <w:bookmarkStart w:id="594" w:name="_Toc351203651"/>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93"/>
      <w:r w:rsidRPr="00423418">
        <w:rPr>
          <w:rFonts w:ascii="仿宋_GB2312" w:eastAsia="仿宋_GB2312" w:hAnsi="仿宋_GB2312" w:cs="仿宋_GB2312" w:hint="eastAsia"/>
          <w:kern w:val="0"/>
          <w:sz w:val="24"/>
        </w:rPr>
        <w:t>20.争议解决</w:t>
      </w:r>
      <w:bookmarkEnd w:id="594"/>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20.3争议评审</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合同当事人是否同意将工程争议提交争议评审小组决定：</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outlineLvl w:val="0"/>
        <w:rPr>
          <w:rFonts w:ascii="仿宋_GB2312" w:eastAsia="仿宋_GB2312" w:hAnsi="仿宋_GB2312" w:cs="仿宋_GB2312"/>
          <w:sz w:val="24"/>
        </w:rPr>
      </w:pPr>
      <w:r w:rsidRPr="002B254C">
        <w:rPr>
          <w:rFonts w:ascii="仿宋_GB2312" w:eastAsia="仿宋_GB2312" w:hAnsi="仿宋_GB2312" w:cs="仿宋_GB2312" w:hint="eastAsia"/>
          <w:sz w:val="24"/>
        </w:rPr>
        <w:t>20.3.1争议评审小组的确定</w:t>
      </w:r>
    </w:p>
    <w:p w:rsidR="00C01C36" w:rsidRPr="002B254C" w:rsidRDefault="00C01C36" w:rsidP="00C01C36">
      <w:pPr>
        <w:spacing w:line="360" w:lineRule="auto"/>
        <w:ind w:firstLineChars="200" w:firstLine="480"/>
        <w:jc w:val="left"/>
        <w:rPr>
          <w:rFonts w:ascii="仿宋_GB2312" w:eastAsia="仿宋_GB2312" w:hAnsi="仿宋_GB2312" w:cs="仿宋_GB2312"/>
          <w:sz w:val="24"/>
          <w:u w:val="single"/>
        </w:rPr>
      </w:pPr>
      <w:r w:rsidRPr="002B254C">
        <w:rPr>
          <w:rFonts w:ascii="仿宋_GB2312" w:eastAsia="仿宋_GB2312" w:hAnsi="仿宋_GB2312" w:cs="仿宋_GB2312" w:hint="eastAsia"/>
          <w:sz w:val="24"/>
        </w:rPr>
        <w:t>争议评审小组成员的确定：</w:t>
      </w:r>
      <w:r w:rsidRPr="002B254C">
        <w:rPr>
          <w:rFonts w:ascii="仿宋_GB2312" w:eastAsia="仿宋_GB2312" w:hAnsi="仿宋_GB2312" w:cs="仿宋_GB2312" w:hint="eastAsia"/>
          <w:b/>
          <w:sz w:val="24"/>
          <w:u w:val="single"/>
        </w:rPr>
        <w:t xml:space="preserve">/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选定争议评审员的期限：</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争议评审小组成员的报酬承担方式：</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其他事项的约定：</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w:t>
      </w:r>
    </w:p>
    <w:p w:rsidR="00C01C36" w:rsidRPr="002B254C" w:rsidRDefault="00C01C36" w:rsidP="00C01C36">
      <w:pPr>
        <w:autoSpaceDE w:val="0"/>
        <w:autoSpaceDN w:val="0"/>
        <w:adjustRightInd w:val="0"/>
        <w:spacing w:line="360" w:lineRule="auto"/>
        <w:ind w:firstLineChars="200" w:firstLine="480"/>
        <w:jc w:val="left"/>
        <w:outlineLvl w:val="0"/>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20.3.2争议评审小组的决定</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合同当事人关于本项的约定：</w:t>
      </w:r>
      <w:r w:rsidRPr="002B254C">
        <w:rPr>
          <w:rFonts w:ascii="仿宋_GB2312" w:eastAsia="仿宋_GB2312" w:hAnsi="仿宋_GB2312" w:cs="仿宋_GB2312" w:hint="eastAsia"/>
          <w:b/>
          <w:sz w:val="24"/>
          <w:u w:val="single"/>
        </w:rPr>
        <w:t xml:space="preserve"> / </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outlineLvl w:val="0"/>
        <w:rPr>
          <w:rFonts w:ascii="仿宋_GB2312" w:eastAsia="仿宋_GB2312" w:hAnsi="仿宋_GB2312" w:cs="仿宋_GB2312"/>
          <w:sz w:val="24"/>
        </w:rPr>
      </w:pPr>
      <w:r w:rsidRPr="002B254C">
        <w:rPr>
          <w:rFonts w:ascii="仿宋_GB2312" w:eastAsia="仿宋_GB2312" w:hAnsi="仿宋_GB2312" w:cs="仿宋_GB2312" w:hint="eastAsia"/>
          <w:sz w:val="24"/>
        </w:rPr>
        <w:t>20.4仲裁或诉讼</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因合同及合同有关事项发生的争议，按下列第</w:t>
      </w:r>
      <w:r w:rsidRPr="002B254C">
        <w:rPr>
          <w:rFonts w:ascii="仿宋_GB2312" w:eastAsia="仿宋_GB2312" w:hAnsi="仿宋_GB2312" w:cs="仿宋_GB2312" w:hint="eastAsia"/>
          <w:b/>
          <w:sz w:val="24"/>
          <w:u w:val="single"/>
        </w:rPr>
        <w:t>（2）</w:t>
      </w:r>
      <w:r w:rsidRPr="002B254C">
        <w:rPr>
          <w:rFonts w:ascii="仿宋_GB2312" w:eastAsia="仿宋_GB2312" w:hAnsi="仿宋_GB2312" w:cs="仿宋_GB2312" w:hint="eastAsia"/>
          <w:sz w:val="24"/>
        </w:rPr>
        <w:t>种方式解决：</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（1）向</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仲裁委员会申请仲裁；</w:t>
      </w:r>
    </w:p>
    <w:p w:rsidR="00C01C36" w:rsidRPr="002B254C" w:rsidRDefault="00C01C36" w:rsidP="00C01C36">
      <w:pPr>
        <w:spacing w:line="360" w:lineRule="auto"/>
        <w:ind w:firstLineChars="200" w:firstLine="480"/>
        <w:jc w:val="left"/>
        <w:rPr>
          <w:rFonts w:ascii="仿宋_GB2312" w:eastAsia="仿宋_GB2312" w:hAnsi="仿宋_GB2312" w:cs="仿宋_GB2312"/>
          <w:sz w:val="24"/>
        </w:rPr>
      </w:pPr>
      <w:r w:rsidRPr="002B254C">
        <w:rPr>
          <w:rFonts w:ascii="仿宋_GB2312" w:eastAsia="仿宋_GB2312" w:hAnsi="仿宋_GB2312" w:cs="仿宋_GB2312" w:hint="eastAsia"/>
          <w:sz w:val="24"/>
        </w:rPr>
        <w:t>（2）向</w:t>
      </w:r>
      <w:r w:rsidRPr="002B254C">
        <w:rPr>
          <w:rFonts w:ascii="仿宋_GB2312" w:eastAsia="仿宋_GB2312" w:hAnsi="仿宋_GB2312" w:cs="仿宋_GB2312" w:hint="eastAsia"/>
          <w:b/>
          <w:sz w:val="24"/>
          <w:u w:val="single"/>
        </w:rPr>
        <w:t>威海火炬高技术产业开发区</w:t>
      </w:r>
      <w:r w:rsidRPr="002B254C">
        <w:rPr>
          <w:rFonts w:ascii="仿宋_GB2312" w:eastAsia="仿宋_GB2312" w:hAnsi="仿宋_GB2312" w:cs="仿宋_GB2312" w:hint="eastAsia"/>
          <w:sz w:val="24"/>
        </w:rPr>
        <w:t>人民法院起诉。</w:t>
      </w:r>
    </w:p>
    <w:bookmarkEnd w:id="577"/>
    <w:bookmarkEnd w:id="578"/>
    <w:bookmarkEnd w:id="579"/>
    <w:bookmarkEnd w:id="580"/>
    <w:bookmarkEnd w:id="581"/>
    <w:bookmarkEnd w:id="582"/>
    <w:p w:rsidR="00C01C36" w:rsidRPr="002B254C" w:rsidRDefault="00C01C36" w:rsidP="00C01C36">
      <w:pPr>
        <w:keepNext/>
        <w:keepLines/>
        <w:spacing w:line="360" w:lineRule="auto"/>
        <w:outlineLvl w:val="3"/>
        <w:rPr>
          <w:rFonts w:ascii="仿宋_GB2312" w:eastAsia="仿宋_GB2312" w:hAnsi="仿宋_GB2312" w:cs="仿宋_GB2312"/>
          <w:kern w:val="0"/>
          <w:sz w:val="24"/>
        </w:rPr>
      </w:pPr>
      <w:r w:rsidRPr="002B254C">
        <w:rPr>
          <w:rFonts w:ascii="仿宋_GB2312" w:eastAsia="仿宋_GB2312" w:hAnsi="仿宋_GB2312" w:cs="仿宋_GB2312" w:hint="eastAsia"/>
          <w:kern w:val="0"/>
          <w:sz w:val="24"/>
        </w:rPr>
        <w:t>21.补充条款</w:t>
      </w:r>
    </w:p>
    <w:p w:rsidR="00C01C36" w:rsidRPr="002B254C" w:rsidRDefault="00C01C36" w:rsidP="00C01C36">
      <w:pPr>
        <w:spacing w:line="360" w:lineRule="auto"/>
        <w:ind w:firstLineChars="200" w:firstLine="482"/>
        <w:jc w:val="left"/>
        <w:rPr>
          <w:rFonts w:ascii="仿宋_GB2312" w:eastAsia="仿宋_GB2312" w:hAnsi="仿宋_GB2312" w:cs="仿宋_GB2312"/>
          <w:b/>
          <w:sz w:val="24"/>
        </w:rPr>
      </w:pPr>
      <w:r w:rsidRPr="002B254C">
        <w:rPr>
          <w:rFonts w:ascii="仿宋_GB2312" w:eastAsia="仿宋_GB2312" w:hAnsi="仿宋_GB2312" w:cs="仿宋_GB2312" w:hint="eastAsia"/>
          <w:b/>
          <w:sz w:val="24"/>
          <w:u w:val="single"/>
        </w:rPr>
        <w:t>合同履行过程中，双方可以采用电话、快递、电子邮件等方式沟通。合同所载双方联系方式均真实有效，以此联系方式交邮即为函件到达对方，并适用于本协议下的相关诉讼、仲裁及行政处理程序的送达。</w:t>
      </w:r>
    </w:p>
    <w:p w:rsidR="00C01C36" w:rsidRPr="002B254C" w:rsidRDefault="00C01C36" w:rsidP="00C01C36">
      <w:pPr>
        <w:spacing w:line="360" w:lineRule="auto"/>
        <w:ind w:firstLineChars="200" w:firstLine="482"/>
        <w:jc w:val="left"/>
        <w:rPr>
          <w:rFonts w:ascii="仿宋_GB2312" w:eastAsia="仿宋_GB2312" w:hAnsi="仿宋_GB2312" w:cs="仿宋_GB2312"/>
          <w:b/>
          <w:sz w:val="24"/>
        </w:rPr>
      </w:pPr>
      <w:r w:rsidRPr="002B254C">
        <w:rPr>
          <w:rFonts w:ascii="仿宋_GB2312" w:eastAsia="仿宋_GB2312" w:hAnsi="仿宋_GB2312" w:cs="仿宋_GB2312" w:hint="eastAsia"/>
          <w:b/>
          <w:sz w:val="24"/>
          <w:u w:val="single"/>
        </w:rPr>
        <w:t>一方的联系方式发生变化均应及时通报对方，否则延误的后果自行承担。未通知前，继续使用该等信息和方式的送达有效，拒收或退回的不影响送达效力。</w:t>
      </w:r>
    </w:p>
    <w:p w:rsidR="00C01C36" w:rsidRPr="002B254C" w:rsidRDefault="00C01C36" w:rsidP="00C01C36">
      <w:pPr>
        <w:spacing w:line="360" w:lineRule="auto"/>
        <w:ind w:firstLineChars="200" w:firstLine="482"/>
        <w:jc w:val="left"/>
        <w:rPr>
          <w:rFonts w:ascii="仿宋_GB2312" w:eastAsia="仿宋_GB2312" w:hAnsi="仿宋_GB2312" w:cs="仿宋_GB2312"/>
          <w:b/>
          <w:sz w:val="24"/>
          <w:u w:val="single"/>
        </w:rPr>
      </w:pPr>
      <w:r w:rsidRPr="002B254C">
        <w:rPr>
          <w:rFonts w:ascii="仿宋_GB2312" w:eastAsia="仿宋_GB2312" w:hAnsi="仿宋_GB2312" w:cs="仿宋_GB2312" w:hint="eastAsia"/>
          <w:b/>
          <w:sz w:val="24"/>
          <w:u w:val="single"/>
        </w:rPr>
        <w:t>一方采用快递的形式，或者因合同产生纠纷导致的诉讼、仲裁等法律事务受理机关，向合同双方明示的住所地和其他联系信息发出，不论对方是否认可，签收日或拒签日均视为送达</w:t>
      </w:r>
      <w:r w:rsidRPr="002B254C">
        <w:rPr>
          <w:rFonts w:ascii="仿宋_GB2312" w:eastAsia="仿宋_GB2312" w:hAnsi="仿宋_GB2312" w:cs="仿宋_GB2312" w:hint="eastAsia"/>
          <w:b/>
          <w:sz w:val="24"/>
        </w:rPr>
        <w:t>。</w:t>
      </w:r>
    </w:p>
    <w:p w:rsidR="00C01C36" w:rsidRPr="002B254C" w:rsidRDefault="00C01C36" w:rsidP="00C01C36">
      <w:pPr>
        <w:spacing w:line="480" w:lineRule="exact"/>
        <w:jc w:val="left"/>
        <w:rPr>
          <w:rFonts w:ascii="仿宋_GB2312" w:eastAsia="仿宋_GB2312" w:hAnsi="仿宋_GB2312" w:cs="仿宋_GB2312"/>
          <w:sz w:val="24"/>
        </w:rPr>
      </w:pPr>
    </w:p>
    <w:p w:rsidR="00C01C36" w:rsidRPr="002B254C" w:rsidRDefault="00C01C36" w:rsidP="00C01C36">
      <w:pPr>
        <w:spacing w:line="480" w:lineRule="exact"/>
        <w:rPr>
          <w:rFonts w:ascii="仿宋_GB2312" w:eastAsia="仿宋_GB2312" w:hAnsi="仿宋_GB2312" w:cs="仿宋_GB2312"/>
          <w:sz w:val="24"/>
        </w:rPr>
      </w:pPr>
      <w:r w:rsidRPr="002B254C">
        <w:rPr>
          <w:rFonts w:ascii="仿宋_GB2312" w:eastAsia="仿宋_GB2312" w:hAnsi="仿宋_GB2312" w:cs="仿宋_GB2312" w:hint="eastAsia"/>
          <w:sz w:val="24"/>
        </w:rPr>
        <w:br w:type="page"/>
      </w:r>
      <w:r w:rsidRPr="002B254C">
        <w:rPr>
          <w:rFonts w:ascii="仿宋_GB2312" w:eastAsia="仿宋_GB2312" w:hAnsi="仿宋_GB2312" w:cs="仿宋_GB2312" w:hint="eastAsia"/>
          <w:sz w:val="24"/>
        </w:rPr>
        <w:lastRenderedPageBreak/>
        <w:t>附件：</w:t>
      </w:r>
    </w:p>
    <w:p w:rsidR="00C01C36" w:rsidRPr="002B254C" w:rsidRDefault="00C01C36" w:rsidP="00421AB9">
      <w:pPr>
        <w:spacing w:beforeLines="50" w:before="120" w:afterLines="50" w:after="120" w:line="440" w:lineRule="exact"/>
        <w:jc w:val="center"/>
        <w:rPr>
          <w:rFonts w:ascii="仿宋_GB2312" w:eastAsia="仿宋_GB2312" w:hAnsi="仿宋_GB2312" w:cs="仿宋_GB2312"/>
          <w:sz w:val="28"/>
        </w:rPr>
      </w:pPr>
      <w:r w:rsidRPr="002B254C">
        <w:rPr>
          <w:rFonts w:ascii="仿宋_GB2312" w:eastAsia="仿宋_GB2312" w:hAnsi="仿宋_GB2312" w:cs="仿宋_GB2312" w:hint="eastAsia"/>
          <w:sz w:val="28"/>
        </w:rPr>
        <w:t>工程质量保修书</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发包人（全称）：</w:t>
      </w:r>
      <w:r w:rsidRPr="002B254C">
        <w:rPr>
          <w:rFonts w:ascii="仿宋_GB2312" w:eastAsia="仿宋_GB2312" w:hAnsi="仿宋_GB2312" w:cs="仿宋_GB2312" w:hint="eastAsia"/>
          <w:b/>
          <w:sz w:val="24"/>
          <w:u w:val="single"/>
        </w:rPr>
        <w:t>威海火炬高技术产业开发区建设局</w:t>
      </w:r>
    </w:p>
    <w:p w:rsidR="00C01C36" w:rsidRPr="00296A99" w:rsidRDefault="00C01C36" w:rsidP="00C01C36">
      <w:pPr>
        <w:spacing w:line="360" w:lineRule="auto"/>
        <w:ind w:firstLineChars="200" w:firstLine="480"/>
        <w:rPr>
          <w:rFonts w:ascii="仿宋_GB2312" w:eastAsia="仿宋_GB2312" w:hAnsi="仿宋_GB2312" w:cs="仿宋_GB2312"/>
          <w:sz w:val="24"/>
          <w:u w:val="single"/>
        </w:rPr>
      </w:pPr>
      <w:r w:rsidRPr="002B254C">
        <w:rPr>
          <w:rFonts w:ascii="仿宋_GB2312" w:eastAsia="仿宋_GB2312" w:hAnsi="仿宋_GB2312" w:cs="仿宋_GB2312" w:hint="eastAsia"/>
          <w:sz w:val="24"/>
        </w:rPr>
        <w:t>承包人（全称）：</w:t>
      </w:r>
      <w:r>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发包人和承包人根据《中华人民共和国建筑法》和《建设工程质量管理条例》</w:t>
      </w:r>
      <w:r w:rsidRPr="002B254C">
        <w:rPr>
          <w:rFonts w:ascii="仿宋_GB2312" w:eastAsia="仿宋_GB2312" w:hAnsi="仿宋_GB2312" w:cs="仿宋_GB2312" w:hint="eastAsia"/>
          <w:iCs/>
          <w:sz w:val="24"/>
        </w:rPr>
        <w:t>及有关规定</w:t>
      </w:r>
      <w:r w:rsidRPr="002B254C">
        <w:rPr>
          <w:rFonts w:ascii="仿宋_GB2312" w:eastAsia="仿宋_GB2312" w:hAnsi="仿宋_GB2312" w:cs="仿宋_GB2312" w:hint="eastAsia"/>
          <w:sz w:val="24"/>
        </w:rPr>
        <w:t>，经协商一致就</w:t>
      </w:r>
      <w:r w:rsidR="009B7569">
        <w:rPr>
          <w:rFonts w:ascii="仿宋_GB2312" w:eastAsia="仿宋_GB2312" w:hAnsi="仿宋_GB2312" w:cs="仿宋_GB2312" w:hint="eastAsia"/>
          <w:b/>
          <w:sz w:val="24"/>
          <w:u w:val="single"/>
        </w:rPr>
        <w:t>高区口袋公园项目（彩虹园）工程</w:t>
      </w:r>
      <w:r w:rsidRPr="002B254C">
        <w:rPr>
          <w:rFonts w:ascii="仿宋_GB2312" w:eastAsia="仿宋_GB2312" w:hAnsi="仿宋_GB2312" w:cs="仿宋_GB2312" w:hint="eastAsia"/>
          <w:sz w:val="24"/>
        </w:rPr>
        <w:t>（工程全称）签订工程质量保修书。</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一、工程质量保修范围和内容</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承包人在质量保修期内，按照有关法律规定和合同约定，承担工程质量保修责任。</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sidRPr="002B254C">
        <w:rPr>
          <w:rFonts w:ascii="仿宋_GB2312" w:eastAsia="仿宋_GB2312" w:hAnsi="仿宋_GB2312" w:cs="仿宋_GB2312" w:hint="eastAsia"/>
          <w:b/>
          <w:sz w:val="24"/>
          <w:u w:val="single"/>
        </w:rPr>
        <w:t>承包人承包的全部工程</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二、质量保修期</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根据《建设工程质量管理条例》及有关规定，工程的质量保修期如下：</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1．地基基础工程和主体结构工程为设计文件规定的工程合理使用年限；</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2．屋面防水工程、有防水要求的卫生间、房间和外墙面的防渗为</w:t>
      </w:r>
      <w:r w:rsidRPr="002B254C">
        <w:rPr>
          <w:rFonts w:ascii="仿宋_GB2312" w:eastAsia="仿宋_GB2312" w:hAnsi="仿宋_GB2312" w:cs="仿宋_GB2312" w:hint="eastAsia"/>
          <w:b/>
          <w:bCs/>
          <w:sz w:val="24"/>
          <w:u w:val="single"/>
        </w:rPr>
        <w:t xml:space="preserve"> /</w:t>
      </w:r>
      <w:r w:rsidRPr="002B254C">
        <w:rPr>
          <w:rFonts w:ascii="仿宋_GB2312" w:eastAsia="仿宋_GB2312" w:hAnsi="仿宋_GB2312" w:cs="仿宋_GB2312" w:hint="eastAsia"/>
          <w:sz w:val="24"/>
        </w:rPr>
        <w:t>年；</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3．装修工程为</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年；</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4．电气管线、给排水管道、设备安装工程为</w:t>
      </w:r>
      <w:r w:rsidRPr="002B254C">
        <w:rPr>
          <w:rFonts w:ascii="仿宋_GB2312" w:eastAsia="仿宋_GB2312" w:hAnsi="仿宋_GB2312" w:cs="仿宋_GB2312" w:hint="eastAsia"/>
          <w:b/>
          <w:sz w:val="24"/>
          <w:u w:val="single"/>
        </w:rPr>
        <w:t>/</w:t>
      </w:r>
      <w:r w:rsidRPr="002B254C">
        <w:rPr>
          <w:rFonts w:ascii="仿宋_GB2312" w:eastAsia="仿宋_GB2312" w:hAnsi="仿宋_GB2312" w:cs="仿宋_GB2312" w:hint="eastAsia"/>
          <w:sz w:val="24"/>
        </w:rPr>
        <w:t>年；</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5．供热与供冷系统为</w:t>
      </w:r>
      <w:r w:rsidRPr="002B254C">
        <w:rPr>
          <w:rFonts w:ascii="仿宋_GB2312" w:eastAsia="仿宋_GB2312" w:hAnsi="仿宋_GB2312" w:cs="仿宋_GB2312" w:hint="eastAsia"/>
          <w:b/>
          <w:bCs/>
          <w:sz w:val="24"/>
          <w:u w:val="single"/>
        </w:rPr>
        <w:t xml:space="preserve">/ </w:t>
      </w:r>
      <w:r w:rsidRPr="002B254C">
        <w:rPr>
          <w:rFonts w:ascii="仿宋_GB2312" w:eastAsia="仿宋_GB2312" w:hAnsi="仿宋_GB2312" w:cs="仿宋_GB2312" w:hint="eastAsia"/>
          <w:sz w:val="24"/>
        </w:rPr>
        <w:t>个采暖期、供冷期；</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6．住宅小区内的给排水设施、道路等配套工程为</w:t>
      </w:r>
      <w:r w:rsidRPr="002B254C">
        <w:rPr>
          <w:rFonts w:ascii="仿宋_GB2312" w:eastAsia="仿宋_GB2312" w:hAnsi="仿宋_GB2312" w:cs="仿宋_GB2312" w:hint="eastAsia"/>
          <w:b/>
          <w:bCs/>
          <w:sz w:val="24"/>
          <w:u w:val="single"/>
        </w:rPr>
        <w:t xml:space="preserve"> / </w:t>
      </w:r>
      <w:r w:rsidRPr="002B254C">
        <w:rPr>
          <w:rFonts w:ascii="仿宋_GB2312" w:eastAsia="仿宋_GB2312" w:hAnsi="仿宋_GB2312" w:cs="仿宋_GB2312" w:hint="eastAsia"/>
          <w:sz w:val="24"/>
        </w:rPr>
        <w:t>年；</w:t>
      </w:r>
    </w:p>
    <w:p w:rsidR="00C01C36" w:rsidRPr="002B254C" w:rsidRDefault="00C01C36" w:rsidP="00C01C36">
      <w:pPr>
        <w:spacing w:line="360" w:lineRule="auto"/>
        <w:ind w:firstLineChars="200" w:firstLine="480"/>
        <w:rPr>
          <w:rFonts w:ascii="仿宋_GB2312" w:eastAsia="仿宋_GB2312" w:hAnsi="仿宋_GB2312" w:cs="仿宋_GB2312"/>
          <w:b/>
          <w:sz w:val="24"/>
          <w:u w:val="single"/>
        </w:rPr>
      </w:pPr>
      <w:r w:rsidRPr="002B254C">
        <w:rPr>
          <w:rFonts w:ascii="仿宋_GB2312" w:eastAsia="仿宋_GB2312" w:hAnsi="仿宋_GB2312" w:cs="仿宋_GB2312" w:hint="eastAsia"/>
          <w:sz w:val="24"/>
        </w:rPr>
        <w:t>7．其他项目保修期限约定如下：</w:t>
      </w:r>
      <w:r w:rsidRPr="002B254C">
        <w:rPr>
          <w:rFonts w:ascii="仿宋_GB2312" w:eastAsia="仿宋_GB2312" w:hAnsi="仿宋_GB2312" w:cs="仿宋_GB2312" w:hint="eastAsia"/>
          <w:b/>
          <w:sz w:val="24"/>
          <w:u w:val="single"/>
        </w:rPr>
        <w:t>本项目质量保修期两年</w:t>
      </w:r>
      <w:r w:rsidR="00952FB2">
        <w:rPr>
          <w:rFonts w:ascii="仿宋_GB2312" w:eastAsia="仿宋_GB2312" w:hAnsi="仿宋_GB2312" w:cs="仿宋_GB2312" w:hint="eastAsia"/>
          <w:b/>
          <w:sz w:val="24"/>
          <w:u w:val="single"/>
        </w:rPr>
        <w:t>，</w:t>
      </w:r>
      <w:r w:rsidR="00952FB2" w:rsidRPr="00952FB2">
        <w:rPr>
          <w:rFonts w:ascii="仿宋_GB2312" w:eastAsia="仿宋_GB2312" w:hAnsi="仿宋_GB2312" w:cs="仿宋_GB2312" w:hint="eastAsia"/>
          <w:b/>
          <w:sz w:val="24"/>
          <w:u w:val="single"/>
        </w:rPr>
        <w:t>绿化养护期为两年，苗木养护要求为一级</w:t>
      </w:r>
      <w:r w:rsidRPr="002B254C">
        <w:rPr>
          <w:rFonts w:ascii="仿宋_GB2312" w:eastAsia="仿宋_GB2312" w:hAnsi="仿宋_GB2312" w:cs="仿宋_GB2312" w:hint="eastAsia"/>
          <w:b/>
          <w:sz w:val="24"/>
          <w:u w:val="single"/>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质量保修期自工程竣工验收合格之日起计算。</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三、缺陷责任期</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工程缺陷责任期为</w:t>
      </w:r>
      <w:r w:rsidRPr="002B254C">
        <w:rPr>
          <w:rFonts w:ascii="仿宋_GB2312" w:eastAsia="仿宋_GB2312" w:hAnsi="仿宋_GB2312" w:cs="仿宋_GB2312" w:hint="eastAsia"/>
          <w:b/>
          <w:sz w:val="24"/>
          <w:u w:val="single"/>
        </w:rPr>
        <w:t>24</w:t>
      </w:r>
      <w:r w:rsidRPr="002B254C">
        <w:rPr>
          <w:rFonts w:ascii="仿宋_GB2312" w:eastAsia="仿宋_GB2312" w:hAnsi="仿宋_GB2312" w:cs="仿宋_GB2312" w:hint="eastAsia"/>
          <w:sz w:val="24"/>
        </w:rPr>
        <w:t>个月，缺陷责任期自工程通过竣工验收之日起计算。单位工程先于全部工程进行验收，单位工程缺陷责任期自单位工程验收合格之日起算。</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四、质量保修责任</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1．属于保修范围、内容的项目，承包人应当在接到保修通知之日起7天内派人保修。承包人不在约定期限内派人保修的，发包人可以委托他人修理。因此产生的费用及损失均</w:t>
      </w:r>
      <w:r w:rsidRPr="002B254C">
        <w:rPr>
          <w:rFonts w:ascii="仿宋_GB2312" w:eastAsia="仿宋_GB2312" w:hAnsi="仿宋_GB2312" w:cs="仿宋_GB2312" w:hint="eastAsia"/>
          <w:sz w:val="24"/>
        </w:rPr>
        <w:lastRenderedPageBreak/>
        <w:t>由承包人承担，发包人有权从应付工程款中予以扣除，不足部分由承包人继续支付。</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2．发生紧急事故需抢修的，承包人在接到事故通知后，应当立即到达事故现场抢修。</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4．合同履行完毕后向代理机构送达《政府采购验收建议书》一式两份，代理机构作为组织方，组织各方当事人和相关专家进行验收，附建议书样本,详见附件1。</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5.标的验收合格，甲乙双方应及时、完整、真实地签署《政府采购履约验收书》。</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五、保修费用</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保修费用由造成质量缺陷的责任方承担。</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六、双方约定的其他工程质量保修项：</w:t>
      </w:r>
      <w:r w:rsidRPr="002B254C">
        <w:rPr>
          <w:rFonts w:ascii="仿宋_GB2312" w:eastAsia="仿宋_GB2312" w:hAnsi="仿宋_GB2312" w:cs="仿宋_GB2312" w:hint="eastAsia"/>
          <w:b/>
          <w:sz w:val="24"/>
          <w:u w:val="single"/>
        </w:rPr>
        <w:t>质量保修期内，承包人原因造成的质量缺陷、发包人或第三人人身和财产损害的，承包人应承担修复责任、赔偿责任及法律责任</w:t>
      </w:r>
      <w:r w:rsidRPr="002B254C">
        <w:rPr>
          <w:rFonts w:ascii="仿宋_GB2312" w:eastAsia="仿宋_GB2312" w:hAnsi="仿宋_GB2312" w:cs="仿宋_GB2312" w:hint="eastAsia"/>
          <w:sz w:val="24"/>
        </w:rPr>
        <w:t>。</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工程质量保修书由发包人、承包人在工程竣工验收前共同签署，作为施工合同附件，其有效期限至保修期满。</w:t>
      </w:r>
    </w:p>
    <w:p w:rsidR="00C01C36" w:rsidRPr="002B254C" w:rsidRDefault="00C01C36" w:rsidP="00C01C36">
      <w:pPr>
        <w:spacing w:line="360" w:lineRule="auto"/>
        <w:ind w:firstLineChars="200" w:firstLine="480"/>
        <w:rPr>
          <w:rFonts w:ascii="仿宋_GB2312" w:eastAsia="仿宋_GB2312" w:hAnsi="仿宋_GB2312" w:cs="仿宋_GB2312"/>
          <w:sz w:val="24"/>
        </w:rPr>
      </w:pP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发包人(公章)：</w:t>
      </w:r>
      <w:r w:rsidRPr="002B254C">
        <w:rPr>
          <w:rFonts w:ascii="仿宋_GB2312" w:eastAsia="仿宋_GB2312" w:hAnsi="仿宋_GB2312" w:cs="仿宋_GB2312" w:hint="eastAsia"/>
          <w:sz w:val="24"/>
          <w:u w:val="single"/>
        </w:rPr>
        <w:t xml:space="preserve">        </w:t>
      </w:r>
      <w:r w:rsidRPr="002B254C">
        <w:rPr>
          <w:rFonts w:ascii="仿宋_GB2312" w:eastAsia="仿宋_GB2312" w:hAnsi="仿宋_GB2312" w:cs="仿宋_GB2312" w:hint="eastAsia"/>
          <w:sz w:val="24"/>
        </w:rPr>
        <w:t xml:space="preserve">     承包人(公章)：</w:t>
      </w:r>
      <w:r w:rsidRPr="002B254C">
        <w:rPr>
          <w:rFonts w:ascii="仿宋_GB2312" w:eastAsia="仿宋_GB2312" w:hAnsi="仿宋_GB2312" w:cs="仿宋_GB2312" w:hint="eastAsia"/>
          <w:sz w:val="24"/>
          <w:u w:val="single"/>
        </w:rPr>
        <w:t xml:space="preserve">          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地  址：</w:t>
      </w:r>
      <w:r w:rsidRPr="002B254C">
        <w:rPr>
          <w:rFonts w:ascii="仿宋_GB2312" w:eastAsia="仿宋_GB2312" w:hAnsi="仿宋_GB2312" w:cs="仿宋_GB2312" w:hint="eastAsia"/>
          <w:sz w:val="24"/>
          <w:u w:val="single"/>
        </w:rPr>
        <w:t xml:space="preserve">     </w:t>
      </w:r>
      <w:r w:rsidRPr="002B254C">
        <w:rPr>
          <w:rFonts w:ascii="仿宋_GB2312" w:eastAsia="仿宋_GB2312" w:hAnsi="仿宋_GB2312" w:cs="仿宋_GB2312" w:hint="eastAsia"/>
          <w:sz w:val="24"/>
        </w:rPr>
        <w:t xml:space="preserve">      地  址：</w:t>
      </w:r>
      <w:r w:rsidRPr="002B254C">
        <w:rPr>
          <w:rFonts w:ascii="仿宋_GB2312" w:eastAsia="仿宋_GB2312" w:hAnsi="仿宋_GB2312" w:cs="仿宋_GB2312" w:hint="eastAsia"/>
          <w:sz w:val="24"/>
          <w:u w:val="single"/>
        </w:rPr>
        <w:t xml:space="preserve"> 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法定代表人(签字)：</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法定代表人(签字)：</w:t>
      </w:r>
      <w:r w:rsidRPr="002B254C">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委托代理人(签字)：</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委托代理人(签字)：</w:t>
      </w:r>
      <w:r w:rsidRPr="002B254C">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电  话：</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电  话：</w:t>
      </w:r>
      <w:r w:rsidRPr="002B254C">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传  真：</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传  真：</w:t>
      </w:r>
      <w:r w:rsidRPr="002B254C">
        <w:rPr>
          <w:rFonts w:ascii="仿宋_GB2312" w:eastAsia="仿宋_GB2312" w:hAnsi="仿宋_GB2312" w:cs="仿宋_GB2312" w:hint="eastAsia"/>
          <w:sz w:val="24"/>
          <w:u w:val="single"/>
        </w:rPr>
        <w:t xml:space="preserve">  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开户银行：</w:t>
      </w:r>
      <w:r w:rsidRPr="002B254C">
        <w:rPr>
          <w:rFonts w:ascii="仿宋_GB2312" w:eastAsia="仿宋_GB2312" w:hAnsi="仿宋_GB2312" w:cs="仿宋_GB2312" w:hint="eastAsia"/>
          <w:sz w:val="24"/>
          <w:u w:val="single"/>
        </w:rPr>
        <w:t xml:space="preserve">   </w:t>
      </w:r>
      <w:r w:rsidRPr="002B254C">
        <w:rPr>
          <w:rFonts w:ascii="仿宋_GB2312" w:eastAsia="仿宋_GB2312" w:hAnsi="仿宋_GB2312" w:cs="仿宋_GB2312" w:hint="eastAsia"/>
          <w:sz w:val="24"/>
        </w:rPr>
        <w:t xml:space="preserve">      开户银行：</w:t>
      </w:r>
      <w:r w:rsidRPr="002B254C">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账  号：</w:t>
      </w:r>
      <w:r w:rsidRPr="002B254C">
        <w:rPr>
          <w:rFonts w:ascii="仿宋_GB2312" w:eastAsia="仿宋_GB2312" w:hAnsi="仿宋_GB2312" w:cs="仿宋_GB2312" w:hint="eastAsia"/>
          <w:sz w:val="24"/>
          <w:u w:val="single"/>
        </w:rPr>
        <w:t xml:space="preserve">        </w:t>
      </w:r>
      <w:r>
        <w:rPr>
          <w:rFonts w:ascii="仿宋_GB2312" w:eastAsia="仿宋_GB2312" w:hAnsi="仿宋_GB2312" w:cs="仿宋_GB2312" w:hint="eastAsia"/>
          <w:sz w:val="24"/>
        </w:rPr>
        <w:t xml:space="preserve">     </w:t>
      </w:r>
      <w:r w:rsidRPr="002B254C">
        <w:rPr>
          <w:rFonts w:ascii="仿宋_GB2312" w:eastAsia="仿宋_GB2312" w:hAnsi="仿宋_GB2312" w:cs="仿宋_GB2312" w:hint="eastAsia"/>
          <w:sz w:val="24"/>
        </w:rPr>
        <w:t>账  号：</w:t>
      </w:r>
      <w:r w:rsidRPr="002B254C">
        <w:rPr>
          <w:rFonts w:ascii="仿宋_GB2312" w:eastAsia="仿宋_GB2312" w:hAnsi="仿宋_GB2312" w:cs="仿宋_GB2312" w:hint="eastAsia"/>
          <w:sz w:val="24"/>
          <w:u w:val="single"/>
        </w:rPr>
        <w:t xml:space="preserve">     </w:t>
      </w:r>
    </w:p>
    <w:p w:rsidR="00C01C36" w:rsidRPr="002B254C" w:rsidRDefault="00C01C36" w:rsidP="00C01C36">
      <w:pPr>
        <w:spacing w:line="360" w:lineRule="auto"/>
        <w:ind w:firstLineChars="200" w:firstLine="480"/>
        <w:rPr>
          <w:rFonts w:ascii="仿宋_GB2312" w:eastAsia="仿宋_GB2312" w:hAnsi="仿宋_GB2312" w:cs="仿宋_GB2312"/>
          <w:sz w:val="24"/>
        </w:rPr>
      </w:pPr>
      <w:r w:rsidRPr="002B254C">
        <w:rPr>
          <w:rFonts w:ascii="仿宋_GB2312" w:eastAsia="仿宋_GB2312" w:hAnsi="仿宋_GB2312" w:cs="仿宋_GB2312" w:hint="eastAsia"/>
          <w:sz w:val="24"/>
        </w:rPr>
        <w:t>邮政编码：</w:t>
      </w:r>
      <w:r w:rsidRPr="002B254C">
        <w:rPr>
          <w:rFonts w:ascii="仿宋_GB2312" w:eastAsia="仿宋_GB2312" w:hAnsi="仿宋_GB2312" w:cs="仿宋_GB2312" w:hint="eastAsia"/>
          <w:sz w:val="24"/>
          <w:u w:val="single"/>
        </w:rPr>
        <w:t xml:space="preserve">     </w:t>
      </w:r>
      <w:r>
        <w:rPr>
          <w:rFonts w:ascii="仿宋_GB2312" w:eastAsia="仿宋_GB2312" w:hAnsi="仿宋_GB2312" w:cs="仿宋_GB2312" w:hint="eastAsia"/>
          <w:sz w:val="24"/>
        </w:rPr>
        <w:t xml:space="preserve">      </w:t>
      </w:r>
      <w:r w:rsidRPr="002B254C">
        <w:rPr>
          <w:rFonts w:ascii="仿宋_GB2312" w:eastAsia="仿宋_GB2312" w:hAnsi="仿宋_GB2312" w:cs="仿宋_GB2312" w:hint="eastAsia"/>
          <w:sz w:val="24"/>
        </w:rPr>
        <w:t>邮政编码：</w:t>
      </w:r>
      <w:r w:rsidRPr="002B254C">
        <w:rPr>
          <w:rFonts w:ascii="仿宋_GB2312" w:eastAsia="仿宋_GB2312" w:hAnsi="仿宋_GB2312" w:cs="仿宋_GB2312" w:hint="eastAsia"/>
          <w:sz w:val="24"/>
          <w:u w:val="single"/>
        </w:rPr>
        <w:t xml:space="preserve">   </w:t>
      </w:r>
    </w:p>
    <w:p w:rsidR="00C01C36" w:rsidRPr="00987009" w:rsidRDefault="00C01C36" w:rsidP="00C01C36">
      <w:pPr>
        <w:spacing w:line="560" w:lineRule="exact"/>
        <w:jc w:val="center"/>
        <w:rPr>
          <w:rFonts w:ascii="仿宋_GB2312" w:eastAsia="仿宋_GB2312" w:hAnsi="仿宋_GB2312" w:cs="仿宋_GB2312"/>
          <w:sz w:val="30"/>
          <w:szCs w:val="30"/>
        </w:rPr>
      </w:pPr>
    </w:p>
    <w:p w:rsidR="00C01C36" w:rsidRPr="002B254C" w:rsidRDefault="00C01C36" w:rsidP="00C01C36">
      <w:pPr>
        <w:spacing w:line="560" w:lineRule="exact"/>
        <w:jc w:val="center"/>
        <w:rPr>
          <w:rFonts w:ascii="仿宋_GB2312" w:eastAsia="仿宋_GB2312" w:hAnsi="仿宋_GB2312" w:cs="仿宋_GB2312"/>
          <w:sz w:val="30"/>
          <w:szCs w:val="30"/>
        </w:rPr>
      </w:pPr>
    </w:p>
    <w:p w:rsidR="00C01C36" w:rsidRPr="002B254C" w:rsidRDefault="00C01C36" w:rsidP="00C01C36">
      <w:pPr>
        <w:spacing w:line="560" w:lineRule="exact"/>
        <w:jc w:val="center"/>
        <w:rPr>
          <w:rFonts w:ascii="仿宋_GB2312" w:eastAsia="仿宋_GB2312" w:hAnsi="仿宋_GB2312" w:cs="仿宋_GB2312"/>
          <w:sz w:val="30"/>
          <w:szCs w:val="30"/>
        </w:rPr>
      </w:pPr>
    </w:p>
    <w:p w:rsidR="00C01C36" w:rsidRPr="002B254C" w:rsidRDefault="00C01C36" w:rsidP="00C01C36">
      <w:pPr>
        <w:spacing w:line="560" w:lineRule="exact"/>
        <w:jc w:val="center"/>
        <w:rPr>
          <w:rFonts w:ascii="仿宋_GB2312" w:eastAsia="仿宋_GB2312" w:hAnsi="仿宋_GB2312" w:cs="仿宋_GB2312"/>
          <w:sz w:val="30"/>
          <w:szCs w:val="30"/>
        </w:rPr>
      </w:pPr>
    </w:p>
    <w:p w:rsidR="00C01C36" w:rsidRPr="002B254C" w:rsidRDefault="00C01C36" w:rsidP="00C01C36">
      <w:pPr>
        <w:spacing w:line="560" w:lineRule="exact"/>
        <w:jc w:val="center"/>
        <w:rPr>
          <w:rFonts w:ascii="仿宋_GB2312" w:eastAsia="仿宋_GB2312" w:hAnsi="仿宋_GB2312" w:cs="仿宋_GB2312"/>
          <w:sz w:val="30"/>
          <w:szCs w:val="30"/>
        </w:rPr>
      </w:pPr>
    </w:p>
    <w:p w:rsidR="00C01C36" w:rsidRPr="002B254C" w:rsidRDefault="00C01C36" w:rsidP="00C01C36">
      <w:pPr>
        <w:spacing w:line="600" w:lineRule="exact"/>
        <w:rPr>
          <w:rFonts w:ascii="仿宋_GB2312" w:eastAsia="仿宋_GB2312" w:hAnsi="仿宋_GB2312" w:cs="仿宋_GB2312"/>
          <w:sz w:val="24"/>
        </w:rPr>
      </w:pPr>
      <w:r w:rsidRPr="002B254C">
        <w:rPr>
          <w:rFonts w:ascii="仿宋_GB2312" w:eastAsia="仿宋_GB2312" w:hAnsi="仿宋_GB2312" w:cs="仿宋_GB2312" w:hint="eastAsia"/>
          <w:sz w:val="24"/>
        </w:rPr>
        <w:lastRenderedPageBreak/>
        <w:t>附件1：</w:t>
      </w:r>
    </w:p>
    <w:p w:rsidR="00C01C36" w:rsidRPr="002B254C" w:rsidRDefault="00C01C36" w:rsidP="00C01C36">
      <w:pPr>
        <w:jc w:val="center"/>
        <w:rPr>
          <w:rFonts w:ascii="仿宋_GB2312" w:eastAsia="仿宋_GB2312" w:hAnsi="仿宋_GB2312" w:cs="仿宋_GB2312"/>
          <w:sz w:val="24"/>
        </w:rPr>
      </w:pPr>
    </w:p>
    <w:p w:rsidR="00C01C36" w:rsidRPr="002B254C" w:rsidRDefault="00C01C36" w:rsidP="00C01C36">
      <w:pPr>
        <w:jc w:val="center"/>
        <w:rPr>
          <w:rFonts w:ascii="仿宋_GB2312" w:eastAsia="仿宋_GB2312" w:hAnsi="仿宋_GB2312" w:cs="仿宋_GB2312"/>
          <w:sz w:val="40"/>
          <w:szCs w:val="40"/>
        </w:rPr>
      </w:pPr>
      <w:r w:rsidRPr="002B254C">
        <w:rPr>
          <w:rFonts w:ascii="仿宋_GB2312" w:eastAsia="仿宋_GB2312" w:hAnsi="仿宋_GB2312" w:cs="仿宋_GB2312" w:hint="eastAsia"/>
          <w:sz w:val="40"/>
          <w:szCs w:val="40"/>
        </w:rPr>
        <w:t>政府采购项目验收建议书</w:t>
      </w:r>
    </w:p>
    <w:p w:rsidR="00C01C36" w:rsidRPr="002B254C" w:rsidRDefault="00C01C36" w:rsidP="00C01C36">
      <w:pPr>
        <w:spacing w:line="360" w:lineRule="auto"/>
        <w:rPr>
          <w:rFonts w:ascii="仿宋_GB2312" w:eastAsia="仿宋_GB2312" w:hAnsi="仿宋_GB2312" w:cs="仿宋_GB2312"/>
          <w:sz w:val="24"/>
        </w:rPr>
      </w:pPr>
    </w:p>
    <w:p w:rsidR="00C01C36" w:rsidRPr="002B254C" w:rsidRDefault="00C01C36" w:rsidP="00C01C36">
      <w:pPr>
        <w:spacing w:line="360" w:lineRule="auto"/>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采购人名称、代理机构名称：</w:t>
      </w:r>
    </w:p>
    <w:p w:rsidR="00C01C36" w:rsidRPr="002B254C" w:rsidRDefault="00C01C36" w:rsidP="00C01C36">
      <w:pPr>
        <w:spacing w:line="360" w:lineRule="auto"/>
        <w:ind w:firstLineChars="200" w:firstLine="56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我单位承担的XXX项目，将与xxxx年xx月xx日供货（完工/服务）完毕，可以交付验收。</w:t>
      </w:r>
    </w:p>
    <w:p w:rsidR="00C01C36" w:rsidRPr="002B254C" w:rsidRDefault="00C01C36" w:rsidP="00C01C36">
      <w:pPr>
        <w:spacing w:line="360" w:lineRule="auto"/>
        <w:ind w:firstLineChars="200" w:firstLine="56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验收内容：</w:t>
      </w:r>
    </w:p>
    <w:p w:rsidR="00C01C36" w:rsidRPr="002B254C" w:rsidRDefault="00C01C36" w:rsidP="00C01C36">
      <w:pPr>
        <w:spacing w:line="360" w:lineRule="auto"/>
        <w:rPr>
          <w:rFonts w:ascii="仿宋_GB2312" w:eastAsia="仿宋_GB2312" w:hAnsi="仿宋_GB2312" w:cs="仿宋_GB2312"/>
          <w:sz w:val="28"/>
          <w:szCs w:val="28"/>
        </w:rPr>
      </w:pPr>
    </w:p>
    <w:p w:rsidR="00C01C36" w:rsidRPr="002B254C" w:rsidRDefault="00C01C36" w:rsidP="00C01C36">
      <w:pPr>
        <w:spacing w:line="360" w:lineRule="auto"/>
        <w:rPr>
          <w:rFonts w:ascii="仿宋_GB2312" w:eastAsia="仿宋_GB2312" w:hAnsi="仿宋_GB2312" w:cs="仿宋_GB2312"/>
          <w:sz w:val="28"/>
          <w:szCs w:val="28"/>
        </w:rPr>
      </w:pPr>
    </w:p>
    <w:p w:rsidR="00C01C36" w:rsidRPr="002B254C" w:rsidRDefault="00C01C36" w:rsidP="00C01C36">
      <w:pPr>
        <w:spacing w:line="360" w:lineRule="auto"/>
        <w:ind w:firstLineChars="200" w:firstLine="56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建议验收时间：xxxx年xx月xx日</w:t>
      </w:r>
    </w:p>
    <w:p w:rsidR="00C01C36" w:rsidRPr="002B254C" w:rsidRDefault="00C01C36" w:rsidP="00C01C36">
      <w:pPr>
        <w:spacing w:line="360" w:lineRule="auto"/>
        <w:ind w:firstLineChars="200" w:firstLine="560"/>
        <w:rPr>
          <w:rFonts w:ascii="仿宋_GB2312" w:eastAsia="仿宋_GB2312" w:hAnsi="仿宋_GB2312" w:cs="仿宋_GB2312"/>
          <w:sz w:val="28"/>
          <w:szCs w:val="28"/>
        </w:rPr>
      </w:pPr>
      <w:r w:rsidRPr="002B254C">
        <w:rPr>
          <w:rFonts w:ascii="仿宋_GB2312" w:eastAsia="仿宋_GB2312" w:hAnsi="仿宋_GB2312" w:cs="仿宋_GB2312" w:hint="eastAsia"/>
          <w:sz w:val="28"/>
          <w:szCs w:val="28"/>
        </w:rPr>
        <w:t>验收地点：</w:t>
      </w:r>
    </w:p>
    <w:p w:rsidR="00C01C36" w:rsidRPr="002B254C" w:rsidRDefault="00C01C36" w:rsidP="00C01C36">
      <w:pPr>
        <w:spacing w:line="360" w:lineRule="auto"/>
        <w:ind w:firstLineChars="200" w:firstLine="560"/>
        <w:rPr>
          <w:rFonts w:ascii="仿宋_GB2312" w:eastAsia="仿宋_GB2312" w:hAnsi="仿宋_GB2312" w:cs="仿宋_GB2312"/>
          <w:sz w:val="28"/>
          <w:szCs w:val="28"/>
        </w:rPr>
      </w:pPr>
    </w:p>
    <w:p w:rsidR="00C01C36" w:rsidRPr="002B254C" w:rsidRDefault="00C01C36" w:rsidP="00C01C36">
      <w:pPr>
        <w:spacing w:line="360" w:lineRule="auto"/>
        <w:rPr>
          <w:rFonts w:ascii="仿宋_GB2312" w:eastAsia="仿宋_GB2312" w:hAnsi="仿宋_GB2312" w:cs="仿宋_GB2312"/>
          <w:sz w:val="28"/>
          <w:szCs w:val="28"/>
        </w:rPr>
      </w:pPr>
    </w:p>
    <w:p w:rsidR="00C01C36" w:rsidRPr="002B254C" w:rsidRDefault="00C01C36" w:rsidP="00C01C36">
      <w:pPr>
        <w:spacing w:line="360" w:lineRule="auto"/>
        <w:rPr>
          <w:rFonts w:ascii="仿宋_GB2312" w:eastAsia="仿宋_GB2312" w:hAnsi="仿宋_GB2312" w:cs="仿宋_GB2312"/>
          <w:sz w:val="28"/>
          <w:szCs w:val="28"/>
        </w:rPr>
      </w:pPr>
    </w:p>
    <w:p w:rsidR="00C01C36" w:rsidRPr="002B254C" w:rsidRDefault="00C01C36" w:rsidP="00C01C36">
      <w:pPr>
        <w:spacing w:line="360" w:lineRule="auto"/>
        <w:ind w:firstLineChars="1200" w:firstLine="3360"/>
        <w:rPr>
          <w:rFonts w:ascii="仿宋" w:eastAsia="仿宋" w:hAnsi="仿宋"/>
          <w:sz w:val="28"/>
          <w:szCs w:val="28"/>
        </w:rPr>
      </w:pPr>
      <w:r w:rsidRPr="002B254C">
        <w:rPr>
          <w:rFonts w:ascii="仿宋" w:eastAsia="仿宋" w:hAnsi="仿宋" w:hint="eastAsia"/>
          <w:sz w:val="28"/>
          <w:szCs w:val="28"/>
        </w:rPr>
        <w:t>成交/中标供应商单位名称</w:t>
      </w:r>
    </w:p>
    <w:p w:rsidR="00C01C36" w:rsidRPr="002B254C" w:rsidRDefault="00C01C36" w:rsidP="00C01C36">
      <w:pPr>
        <w:spacing w:line="360" w:lineRule="auto"/>
        <w:ind w:firstLineChars="1600" w:firstLine="4480"/>
        <w:rPr>
          <w:rFonts w:ascii="仿宋" w:eastAsia="仿宋" w:hAnsi="仿宋"/>
          <w:sz w:val="28"/>
          <w:szCs w:val="28"/>
        </w:rPr>
      </w:pPr>
      <w:r w:rsidRPr="002B254C">
        <w:rPr>
          <w:rFonts w:ascii="仿宋" w:eastAsia="仿宋" w:hAnsi="仿宋" w:hint="eastAsia"/>
          <w:sz w:val="28"/>
          <w:szCs w:val="28"/>
        </w:rPr>
        <w:t>（公章）</w:t>
      </w:r>
    </w:p>
    <w:p w:rsidR="00C01C36" w:rsidRPr="002B254C" w:rsidRDefault="00C01C36" w:rsidP="00C01C36">
      <w:pPr>
        <w:spacing w:line="360" w:lineRule="auto"/>
        <w:ind w:firstLineChars="1400" w:firstLine="3920"/>
        <w:rPr>
          <w:rFonts w:ascii="仿宋" w:eastAsia="仿宋" w:hAnsi="仿宋"/>
          <w:sz w:val="28"/>
          <w:szCs w:val="28"/>
        </w:rPr>
      </w:pPr>
      <w:r w:rsidRPr="002B254C">
        <w:rPr>
          <w:rFonts w:ascii="仿宋" w:eastAsia="仿宋" w:hAnsi="仿宋" w:hint="eastAsia"/>
          <w:sz w:val="28"/>
          <w:szCs w:val="28"/>
        </w:rPr>
        <w:t>xxxx年xx月xx日</w:t>
      </w:r>
    </w:p>
    <w:p w:rsidR="00C01C36" w:rsidRPr="002B254C" w:rsidRDefault="00C01C36" w:rsidP="00421AB9">
      <w:pPr>
        <w:spacing w:beforeLines="50" w:before="120" w:afterLines="50" w:after="120" w:line="460" w:lineRule="exact"/>
        <w:jc w:val="center"/>
        <w:rPr>
          <w:rFonts w:ascii="仿宋_GB2312" w:eastAsia="仿宋_GB2312" w:hAnsi="仿宋_GB2312" w:cs="仿宋_GB2312"/>
          <w:b/>
          <w:sz w:val="44"/>
          <w:szCs w:val="44"/>
        </w:rPr>
        <w:sectPr w:rsidR="00C01C36" w:rsidRPr="002B254C">
          <w:headerReference w:type="default" r:id="rId18"/>
          <w:footerReference w:type="default" r:id="rId19"/>
          <w:pgSz w:w="11907" w:h="16839"/>
          <w:pgMar w:top="1440" w:right="1304" w:bottom="1440" w:left="1304" w:header="851" w:footer="851" w:gutter="0"/>
          <w:cols w:space="0"/>
          <w:docGrid w:linePitch="312"/>
        </w:sectPr>
      </w:pPr>
    </w:p>
    <w:p w:rsidR="00C01C36" w:rsidRPr="002B254C" w:rsidRDefault="00C01C36" w:rsidP="00421AB9">
      <w:pPr>
        <w:spacing w:beforeLines="50" w:before="120" w:afterLines="50" w:after="120" w:line="460" w:lineRule="exact"/>
        <w:jc w:val="center"/>
        <w:rPr>
          <w:rFonts w:ascii="仿宋_GB2312" w:eastAsia="仿宋_GB2312" w:hAnsi="仿宋_GB2312" w:cs="仿宋_GB2312"/>
          <w:b/>
          <w:sz w:val="44"/>
          <w:szCs w:val="44"/>
        </w:rPr>
      </w:pPr>
      <w:r w:rsidRPr="002B254C">
        <w:rPr>
          <w:rFonts w:ascii="仿宋_GB2312" w:eastAsia="仿宋_GB2312" w:hAnsi="仿宋_GB2312" w:cs="仿宋_GB2312" w:hint="eastAsia"/>
          <w:b/>
          <w:sz w:val="44"/>
          <w:szCs w:val="44"/>
        </w:rPr>
        <w:lastRenderedPageBreak/>
        <w:t>政府采购履约验收书参考样本(工程类)</w:t>
      </w:r>
    </w:p>
    <w:tbl>
      <w:tblPr>
        <w:tblW w:w="139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7"/>
        <w:gridCol w:w="2028"/>
        <w:gridCol w:w="141"/>
        <w:gridCol w:w="1701"/>
        <w:gridCol w:w="284"/>
        <w:gridCol w:w="1007"/>
        <w:gridCol w:w="552"/>
        <w:gridCol w:w="2126"/>
        <w:gridCol w:w="1276"/>
        <w:gridCol w:w="852"/>
        <w:gridCol w:w="2191"/>
      </w:tblGrid>
      <w:tr w:rsidR="00C01C36" w:rsidRPr="002B254C" w:rsidTr="00432277">
        <w:trPr>
          <w:trHeight w:val="363"/>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采购单位</w:t>
            </w:r>
          </w:p>
        </w:tc>
        <w:tc>
          <w:tcPr>
            <w:tcW w:w="216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1985"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项目名称</w:t>
            </w:r>
          </w:p>
        </w:tc>
        <w:tc>
          <w:tcPr>
            <w:tcW w:w="155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3402"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合同名称</w:t>
            </w:r>
          </w:p>
        </w:tc>
        <w:tc>
          <w:tcPr>
            <w:tcW w:w="3043"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r>
      <w:tr w:rsidR="00C01C36" w:rsidRPr="002B254C" w:rsidTr="00432277">
        <w:trPr>
          <w:trHeight w:val="553"/>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供应商</w:t>
            </w:r>
          </w:p>
        </w:tc>
        <w:tc>
          <w:tcPr>
            <w:tcW w:w="216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1985"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项目及合同</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编号</w:t>
            </w:r>
          </w:p>
        </w:tc>
        <w:tc>
          <w:tcPr>
            <w:tcW w:w="155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3402"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合同金额</w:t>
            </w:r>
          </w:p>
        </w:tc>
        <w:tc>
          <w:tcPr>
            <w:tcW w:w="3043"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r>
      <w:tr w:rsidR="00C01C36" w:rsidRPr="002B254C" w:rsidTr="00432277">
        <w:trPr>
          <w:trHeight w:val="405"/>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分期验收</w:t>
            </w:r>
          </w:p>
        </w:tc>
        <w:tc>
          <w:tcPr>
            <w:tcW w:w="216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是□   否□</w:t>
            </w:r>
          </w:p>
        </w:tc>
        <w:tc>
          <w:tcPr>
            <w:tcW w:w="1985"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分期情况</w:t>
            </w:r>
          </w:p>
        </w:tc>
        <w:tc>
          <w:tcPr>
            <w:tcW w:w="8004" w:type="dxa"/>
            <w:gridSpan w:val="6"/>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共分   期，此为第   期验收</w:t>
            </w:r>
          </w:p>
        </w:tc>
      </w:tr>
      <w:tr w:rsidR="00C01C36" w:rsidRPr="002B254C" w:rsidTr="00432277">
        <w:trPr>
          <w:trHeight w:val="424"/>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验收时间</w:t>
            </w:r>
          </w:p>
        </w:tc>
        <w:tc>
          <w:tcPr>
            <w:tcW w:w="216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1985"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验收地点</w:t>
            </w:r>
          </w:p>
        </w:tc>
        <w:tc>
          <w:tcPr>
            <w:tcW w:w="1559"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3402" w:type="dxa"/>
            <w:gridSpan w:val="2"/>
            <w:noWrap/>
            <w:vAlign w:val="center"/>
          </w:tcPr>
          <w:p w:rsidR="00C01C36" w:rsidRPr="002B254C" w:rsidRDefault="00C01C36" w:rsidP="00432277">
            <w:pPr>
              <w:spacing w:line="280" w:lineRule="exact"/>
              <w:ind w:left="432" w:hangingChars="180" w:hanging="432"/>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验收组织形式</w:t>
            </w:r>
          </w:p>
        </w:tc>
        <w:tc>
          <w:tcPr>
            <w:tcW w:w="3043" w:type="dxa"/>
            <w:gridSpan w:val="2"/>
            <w:noWrap/>
            <w:vAlign w:val="center"/>
          </w:tcPr>
          <w:p w:rsidR="00C01C36" w:rsidRPr="002B254C" w:rsidRDefault="00C01C36" w:rsidP="00432277">
            <w:pPr>
              <w:ind w:left="960" w:hangingChars="400" w:hanging="960"/>
              <w:jc w:val="center"/>
              <w:rPr>
                <w:rFonts w:ascii="仿宋_GB2312" w:eastAsia="仿宋_GB2312" w:hAnsi="仿宋_GB2312" w:cs="仿宋_GB2312"/>
                <w:sz w:val="24"/>
              </w:rPr>
            </w:pPr>
            <w:r w:rsidRPr="002B254C">
              <w:rPr>
                <w:rFonts w:ascii="仿宋_GB2312" w:eastAsia="仿宋_GB2312" w:hAnsi="仿宋_GB2312" w:cs="仿宋_GB2312" w:hint="eastAsia"/>
                <w:sz w:val="24"/>
              </w:rPr>
              <w:t>□自行简易验收</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□验收小组验收</w:t>
            </w:r>
          </w:p>
        </w:tc>
      </w:tr>
      <w:tr w:rsidR="00C01C36" w:rsidRPr="002B254C" w:rsidTr="00432277">
        <w:trPr>
          <w:trHeight w:val="677"/>
          <w:jc w:val="center"/>
        </w:trPr>
        <w:tc>
          <w:tcPr>
            <w:tcW w:w="1777" w:type="dxa"/>
            <w:vMerge w:val="restart"/>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验收内容</w:t>
            </w:r>
          </w:p>
        </w:tc>
        <w:tc>
          <w:tcPr>
            <w:tcW w:w="2028"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施工内容</w:t>
            </w:r>
          </w:p>
        </w:tc>
        <w:tc>
          <w:tcPr>
            <w:tcW w:w="1842"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施工进度</w:t>
            </w:r>
          </w:p>
        </w:tc>
        <w:tc>
          <w:tcPr>
            <w:tcW w:w="1843" w:type="dxa"/>
            <w:gridSpan w:val="3"/>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施工质量</w:t>
            </w:r>
          </w:p>
        </w:tc>
        <w:tc>
          <w:tcPr>
            <w:tcW w:w="2126"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施工人员</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配备情况</w:t>
            </w:r>
          </w:p>
        </w:tc>
        <w:tc>
          <w:tcPr>
            <w:tcW w:w="2128" w:type="dxa"/>
            <w:gridSpan w:val="2"/>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施工设备</w:t>
            </w:r>
          </w:p>
          <w:p w:rsidR="00C01C36" w:rsidRPr="002B254C" w:rsidRDefault="00C01C36" w:rsidP="00432277">
            <w:pPr>
              <w:spacing w:line="280" w:lineRule="exact"/>
              <w:jc w:val="center"/>
              <w:rPr>
                <w:rFonts w:ascii="仿宋_GB2312" w:eastAsia="仿宋_GB2312" w:hAnsi="仿宋_GB2312" w:cs="仿宋_GB2312"/>
                <w:szCs w:val="21"/>
              </w:rPr>
            </w:pPr>
            <w:r w:rsidRPr="002B254C">
              <w:rPr>
                <w:rFonts w:ascii="仿宋_GB2312" w:eastAsia="仿宋_GB2312" w:hAnsi="仿宋_GB2312" w:cs="仿宋_GB2312" w:hint="eastAsia"/>
                <w:sz w:val="24"/>
              </w:rPr>
              <w:t>配备情况</w:t>
            </w:r>
          </w:p>
        </w:tc>
        <w:tc>
          <w:tcPr>
            <w:tcW w:w="2191" w:type="dxa"/>
            <w:noWrap/>
            <w:vAlign w:val="center"/>
          </w:tcPr>
          <w:p w:rsidR="00C01C36" w:rsidRPr="002B254C" w:rsidRDefault="00C01C36" w:rsidP="00432277">
            <w:pPr>
              <w:spacing w:line="280" w:lineRule="exact"/>
              <w:jc w:val="center"/>
              <w:rPr>
                <w:rFonts w:ascii="仿宋_GB2312" w:eastAsia="仿宋_GB2312" w:hAnsi="仿宋_GB2312" w:cs="仿宋_GB2312"/>
                <w:szCs w:val="21"/>
              </w:rPr>
            </w:pPr>
            <w:r w:rsidRPr="002B254C">
              <w:rPr>
                <w:rFonts w:ascii="仿宋_GB2312" w:eastAsia="仿宋_GB2312" w:hAnsi="仿宋_GB2312" w:cs="仿宋_GB2312" w:hint="eastAsia"/>
                <w:sz w:val="24"/>
              </w:rPr>
              <w:t>安全文明标准</w:t>
            </w:r>
          </w:p>
        </w:tc>
      </w:tr>
      <w:tr w:rsidR="00C01C36" w:rsidRPr="002B254C" w:rsidTr="00432277">
        <w:trPr>
          <w:trHeight w:val="699"/>
          <w:jc w:val="center"/>
        </w:trPr>
        <w:tc>
          <w:tcPr>
            <w:tcW w:w="1777" w:type="dxa"/>
            <w:vMerge/>
            <w:noWrap/>
            <w:vAlign w:val="center"/>
          </w:tcPr>
          <w:p w:rsidR="00C01C36" w:rsidRPr="002B254C" w:rsidRDefault="00C01C36" w:rsidP="00432277">
            <w:pPr>
              <w:spacing w:line="280" w:lineRule="exact"/>
              <w:jc w:val="center"/>
              <w:rPr>
                <w:rFonts w:ascii="仿宋_GB2312" w:eastAsia="仿宋_GB2312" w:hAnsi="仿宋_GB2312" w:cs="仿宋_GB2312"/>
                <w:sz w:val="24"/>
              </w:rPr>
            </w:pPr>
          </w:p>
        </w:tc>
        <w:tc>
          <w:tcPr>
            <w:tcW w:w="2028" w:type="dxa"/>
            <w:noWrap/>
            <w:vAlign w:val="center"/>
          </w:tcPr>
          <w:p w:rsidR="00C01C36" w:rsidRPr="002B254C" w:rsidRDefault="00C01C36" w:rsidP="00432277">
            <w:pPr>
              <w:spacing w:line="280" w:lineRule="exact"/>
              <w:ind w:firstLineChars="50" w:firstLine="120"/>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 xml:space="preserve"> 不合格□</w:t>
            </w:r>
          </w:p>
        </w:tc>
        <w:tc>
          <w:tcPr>
            <w:tcW w:w="1842" w:type="dxa"/>
            <w:gridSpan w:val="2"/>
            <w:noWrap/>
            <w:vAlign w:val="center"/>
          </w:tcPr>
          <w:p w:rsidR="00C01C36" w:rsidRPr="002B254C" w:rsidRDefault="00C01C36" w:rsidP="00432277">
            <w:pPr>
              <w:spacing w:line="280" w:lineRule="exact"/>
              <w:ind w:firstLineChars="50" w:firstLine="120"/>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 xml:space="preserve"> 不合格□</w:t>
            </w:r>
          </w:p>
        </w:tc>
        <w:tc>
          <w:tcPr>
            <w:tcW w:w="1843" w:type="dxa"/>
            <w:gridSpan w:val="3"/>
            <w:noWrap/>
            <w:vAlign w:val="center"/>
          </w:tcPr>
          <w:p w:rsidR="00C01C36" w:rsidRPr="002B254C" w:rsidRDefault="00C01C36" w:rsidP="00432277">
            <w:pPr>
              <w:spacing w:line="280" w:lineRule="exact"/>
              <w:ind w:firstLineChars="50" w:firstLine="120"/>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 xml:space="preserve"> 不合格□</w:t>
            </w:r>
          </w:p>
        </w:tc>
        <w:tc>
          <w:tcPr>
            <w:tcW w:w="2126" w:type="dxa"/>
            <w:noWrap/>
            <w:vAlign w:val="center"/>
          </w:tcPr>
          <w:p w:rsidR="00C01C36" w:rsidRPr="002B254C" w:rsidRDefault="00C01C36" w:rsidP="00432277">
            <w:pPr>
              <w:spacing w:line="280" w:lineRule="exact"/>
              <w:ind w:firstLineChars="50" w:firstLine="120"/>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 xml:space="preserve"> 不合格□</w:t>
            </w:r>
          </w:p>
        </w:tc>
        <w:tc>
          <w:tcPr>
            <w:tcW w:w="2128" w:type="dxa"/>
            <w:gridSpan w:val="2"/>
            <w:noWrap/>
            <w:vAlign w:val="center"/>
          </w:tcPr>
          <w:p w:rsidR="00C01C36" w:rsidRPr="002B254C" w:rsidRDefault="00C01C36" w:rsidP="00432277">
            <w:pPr>
              <w:spacing w:line="280" w:lineRule="exact"/>
              <w:ind w:firstLineChars="50" w:firstLine="120"/>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 xml:space="preserve"> 不合格□</w:t>
            </w:r>
          </w:p>
        </w:tc>
        <w:tc>
          <w:tcPr>
            <w:tcW w:w="2191"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不合格□</w:t>
            </w:r>
          </w:p>
        </w:tc>
      </w:tr>
      <w:tr w:rsidR="00C01C36" w:rsidRPr="002B254C" w:rsidTr="00432277">
        <w:trPr>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第三方机构</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情况说明</w:t>
            </w:r>
          </w:p>
        </w:tc>
        <w:tc>
          <w:tcPr>
            <w:tcW w:w="12158" w:type="dxa"/>
            <w:gridSpan w:val="10"/>
            <w:noWrap/>
            <w:vAlign w:val="center"/>
          </w:tcPr>
          <w:p w:rsidR="00C01C36" w:rsidRPr="002B254C" w:rsidRDefault="00C01C36" w:rsidP="00432277">
            <w:pPr>
              <w:spacing w:line="280" w:lineRule="exact"/>
              <w:rPr>
                <w:rFonts w:ascii="仿宋_GB2312" w:eastAsia="仿宋_GB2312" w:hAnsi="仿宋_GB2312" w:cs="仿宋_GB2312"/>
              </w:rPr>
            </w:pPr>
            <w:r w:rsidRPr="002B254C">
              <w:rPr>
                <w:rFonts w:ascii="仿宋_GB2312" w:eastAsia="仿宋_GB2312" w:hAnsi="仿宋_GB2312" w:cs="仿宋_GB2312" w:hint="eastAsia"/>
              </w:rPr>
              <w:t>（设计、监理等机构可根据实际情况，出具相关意见）</w:t>
            </w:r>
          </w:p>
        </w:tc>
      </w:tr>
      <w:tr w:rsidR="00C01C36" w:rsidRPr="002B254C" w:rsidTr="00432277">
        <w:trPr>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存在问题</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和改进意见</w:t>
            </w:r>
          </w:p>
        </w:tc>
        <w:tc>
          <w:tcPr>
            <w:tcW w:w="12158" w:type="dxa"/>
            <w:gridSpan w:val="10"/>
            <w:noWrap/>
            <w:vAlign w:val="center"/>
          </w:tcPr>
          <w:p w:rsidR="00C01C36" w:rsidRPr="002B254C" w:rsidRDefault="00C01C36" w:rsidP="00432277">
            <w:pPr>
              <w:spacing w:line="280" w:lineRule="exact"/>
              <w:jc w:val="center"/>
              <w:rPr>
                <w:rFonts w:ascii="仿宋_GB2312" w:eastAsia="仿宋_GB2312" w:hAnsi="仿宋_GB2312" w:cs="仿宋_GB2312"/>
              </w:rPr>
            </w:pPr>
          </w:p>
        </w:tc>
      </w:tr>
      <w:tr w:rsidR="00C01C36" w:rsidRPr="002B254C" w:rsidTr="00432277">
        <w:trPr>
          <w:trHeight w:val="540"/>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最终结论</w:t>
            </w:r>
          </w:p>
        </w:tc>
        <w:tc>
          <w:tcPr>
            <w:tcW w:w="12158" w:type="dxa"/>
            <w:gridSpan w:val="10"/>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合  格□                              不合格□</w:t>
            </w:r>
          </w:p>
        </w:tc>
      </w:tr>
      <w:tr w:rsidR="00C01C36" w:rsidRPr="002B254C" w:rsidTr="00432277">
        <w:trPr>
          <w:jc w:val="center"/>
        </w:trPr>
        <w:tc>
          <w:tcPr>
            <w:tcW w:w="1777" w:type="dxa"/>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验收小组</w:t>
            </w:r>
          </w:p>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成员签字</w:t>
            </w:r>
          </w:p>
        </w:tc>
        <w:tc>
          <w:tcPr>
            <w:tcW w:w="12158" w:type="dxa"/>
            <w:gridSpan w:val="10"/>
            <w:noWrap/>
            <w:vAlign w:val="center"/>
          </w:tcPr>
          <w:p w:rsidR="00C01C36" w:rsidRPr="002B254C" w:rsidRDefault="00C01C36" w:rsidP="00432277">
            <w:pPr>
              <w:spacing w:line="280" w:lineRule="exact"/>
              <w:jc w:val="center"/>
              <w:rPr>
                <w:rFonts w:ascii="仿宋_GB2312" w:eastAsia="仿宋_GB2312" w:hAnsi="仿宋_GB2312" w:cs="仿宋_GB2312"/>
              </w:rPr>
            </w:pPr>
          </w:p>
        </w:tc>
      </w:tr>
      <w:tr w:rsidR="00C01C36" w:rsidRPr="002B254C" w:rsidTr="00432277">
        <w:trPr>
          <w:trHeight w:val="514"/>
          <w:jc w:val="center"/>
        </w:trPr>
        <w:tc>
          <w:tcPr>
            <w:tcW w:w="6938" w:type="dxa"/>
            <w:gridSpan w:val="6"/>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代理机构意见</w:t>
            </w:r>
          </w:p>
        </w:tc>
        <w:tc>
          <w:tcPr>
            <w:tcW w:w="6997" w:type="dxa"/>
            <w:gridSpan w:val="5"/>
            <w:noWrap/>
            <w:vAlign w:val="center"/>
          </w:tcPr>
          <w:p w:rsidR="00C01C36" w:rsidRPr="002B254C" w:rsidRDefault="00C01C36" w:rsidP="00432277">
            <w:pPr>
              <w:spacing w:line="280" w:lineRule="exact"/>
              <w:jc w:val="center"/>
              <w:rPr>
                <w:rFonts w:ascii="仿宋_GB2312" w:eastAsia="仿宋_GB2312" w:hAnsi="仿宋_GB2312" w:cs="仿宋_GB2312"/>
                <w:sz w:val="24"/>
              </w:rPr>
            </w:pPr>
            <w:r w:rsidRPr="002B254C">
              <w:rPr>
                <w:rFonts w:ascii="仿宋_GB2312" w:eastAsia="仿宋_GB2312" w:hAnsi="仿宋_GB2312" w:cs="仿宋_GB2312" w:hint="eastAsia"/>
                <w:sz w:val="24"/>
              </w:rPr>
              <w:t>采购单位意见</w:t>
            </w:r>
          </w:p>
        </w:tc>
      </w:tr>
      <w:tr w:rsidR="00C01C36" w:rsidRPr="002B254C" w:rsidTr="00432277">
        <w:trPr>
          <w:trHeight w:val="827"/>
          <w:jc w:val="center"/>
        </w:trPr>
        <w:tc>
          <w:tcPr>
            <w:tcW w:w="6938" w:type="dxa"/>
            <w:gridSpan w:val="6"/>
            <w:noWrap/>
          </w:tcPr>
          <w:p w:rsidR="00C01C36" w:rsidRPr="002B254C" w:rsidRDefault="00C01C36" w:rsidP="00432277">
            <w:pPr>
              <w:spacing w:line="280" w:lineRule="exact"/>
              <w:rPr>
                <w:rFonts w:ascii="仿宋_GB2312" w:eastAsia="仿宋_GB2312" w:hAnsi="仿宋_GB2312" w:cs="仿宋_GB2312"/>
                <w:sz w:val="24"/>
              </w:rPr>
            </w:pPr>
          </w:p>
          <w:p w:rsidR="00C01C36" w:rsidRPr="002B254C" w:rsidRDefault="00C01C36" w:rsidP="00432277">
            <w:pPr>
              <w:spacing w:line="280" w:lineRule="exact"/>
              <w:ind w:firstLineChars="50" w:firstLine="120"/>
              <w:jc w:val="center"/>
              <w:rPr>
                <w:rFonts w:ascii="仿宋_GB2312" w:eastAsia="仿宋_GB2312" w:hAnsi="仿宋_GB2312" w:cs="仿宋_GB2312"/>
                <w:sz w:val="24"/>
              </w:rPr>
            </w:pPr>
          </w:p>
          <w:p w:rsidR="00C01C36" w:rsidRPr="002B254C" w:rsidRDefault="00C01C36" w:rsidP="00432277">
            <w:pPr>
              <w:spacing w:line="280" w:lineRule="exact"/>
              <w:rPr>
                <w:rFonts w:ascii="仿宋_GB2312" w:eastAsia="仿宋_GB2312" w:hAnsi="仿宋_GB2312" w:cs="仿宋_GB2312"/>
                <w:sz w:val="24"/>
              </w:rPr>
            </w:pPr>
            <w:r w:rsidRPr="002B254C">
              <w:rPr>
                <w:rFonts w:ascii="仿宋_GB2312" w:eastAsia="仿宋_GB2312" w:hAnsi="仿宋_GB2312" w:cs="仿宋_GB2312" w:hint="eastAsia"/>
                <w:sz w:val="24"/>
              </w:rPr>
              <w:t>经办人：负责人：（采购代理机构公章）</w:t>
            </w:r>
          </w:p>
        </w:tc>
        <w:tc>
          <w:tcPr>
            <w:tcW w:w="6997" w:type="dxa"/>
            <w:gridSpan w:val="5"/>
            <w:noWrap/>
          </w:tcPr>
          <w:p w:rsidR="00C01C36" w:rsidRPr="002B254C" w:rsidRDefault="00C01C36" w:rsidP="00432277">
            <w:pPr>
              <w:spacing w:line="280" w:lineRule="exact"/>
              <w:ind w:firstLineChars="50" w:firstLine="120"/>
              <w:rPr>
                <w:rFonts w:ascii="仿宋_GB2312" w:eastAsia="仿宋_GB2312" w:hAnsi="仿宋_GB2312" w:cs="仿宋_GB2312"/>
                <w:sz w:val="24"/>
              </w:rPr>
            </w:pPr>
          </w:p>
          <w:p w:rsidR="00C01C36" w:rsidRPr="002B254C" w:rsidRDefault="00C01C36" w:rsidP="00432277">
            <w:pPr>
              <w:spacing w:line="280" w:lineRule="exact"/>
              <w:ind w:firstLineChars="50" w:firstLine="120"/>
              <w:rPr>
                <w:rFonts w:ascii="仿宋_GB2312" w:eastAsia="仿宋_GB2312" w:hAnsi="仿宋_GB2312" w:cs="仿宋_GB2312"/>
                <w:sz w:val="24"/>
              </w:rPr>
            </w:pPr>
          </w:p>
          <w:p w:rsidR="00C01C36" w:rsidRPr="002B254C" w:rsidRDefault="00C01C36" w:rsidP="00432277">
            <w:pPr>
              <w:spacing w:line="280" w:lineRule="exact"/>
              <w:rPr>
                <w:rFonts w:ascii="仿宋_GB2312" w:eastAsia="仿宋_GB2312" w:hAnsi="仿宋_GB2312" w:cs="仿宋_GB2312"/>
                <w:sz w:val="24"/>
              </w:rPr>
            </w:pPr>
            <w:r w:rsidRPr="002B254C">
              <w:rPr>
                <w:rFonts w:ascii="仿宋_GB2312" w:eastAsia="仿宋_GB2312" w:hAnsi="仿宋_GB2312" w:cs="仿宋_GB2312" w:hint="eastAsia"/>
                <w:sz w:val="24"/>
              </w:rPr>
              <w:t>经办人：负责人：（采购代理机构公章）</w:t>
            </w:r>
          </w:p>
        </w:tc>
      </w:tr>
      <w:tr w:rsidR="00C01C36" w:rsidRPr="002B254C" w:rsidTr="00432277">
        <w:trPr>
          <w:trHeight w:val="931"/>
          <w:jc w:val="center"/>
        </w:trPr>
        <w:tc>
          <w:tcPr>
            <w:tcW w:w="13935" w:type="dxa"/>
            <w:gridSpan w:val="11"/>
            <w:noWrap/>
          </w:tcPr>
          <w:p w:rsidR="00C01C36" w:rsidRPr="002B254C" w:rsidRDefault="00C01C36" w:rsidP="00432277">
            <w:pPr>
              <w:spacing w:line="280" w:lineRule="exact"/>
              <w:rPr>
                <w:rFonts w:ascii="仿宋_GB2312" w:eastAsia="仿宋_GB2312" w:hAnsi="仿宋_GB2312" w:cs="仿宋_GB2312"/>
                <w:sz w:val="24"/>
              </w:rPr>
            </w:pPr>
            <w:r w:rsidRPr="002B254C">
              <w:rPr>
                <w:rFonts w:ascii="仿宋_GB2312" w:eastAsia="仿宋_GB2312" w:hAnsi="仿宋_GB2312" w:cs="仿宋_GB2312" w:hint="eastAsia"/>
                <w:sz w:val="24"/>
              </w:rPr>
              <w:t>供应商确认：</w:t>
            </w:r>
          </w:p>
          <w:p w:rsidR="00C01C36" w:rsidRPr="002B254C" w:rsidRDefault="00C01C36" w:rsidP="00432277">
            <w:pPr>
              <w:spacing w:line="280" w:lineRule="exact"/>
              <w:rPr>
                <w:rFonts w:ascii="仿宋_GB2312" w:eastAsia="仿宋_GB2312" w:hAnsi="仿宋_GB2312" w:cs="仿宋_GB2312"/>
                <w:sz w:val="24"/>
              </w:rPr>
            </w:pPr>
          </w:p>
          <w:p w:rsidR="00C01C36" w:rsidRPr="002B254C" w:rsidRDefault="00C01C36" w:rsidP="00432277">
            <w:pPr>
              <w:spacing w:line="280" w:lineRule="exact"/>
              <w:ind w:firstLineChars="50" w:firstLine="120"/>
              <w:jc w:val="right"/>
              <w:rPr>
                <w:rFonts w:ascii="仿宋_GB2312" w:eastAsia="仿宋_GB2312" w:hAnsi="仿宋_GB2312" w:cs="仿宋_GB2312"/>
                <w:sz w:val="24"/>
              </w:rPr>
            </w:pPr>
            <w:r w:rsidRPr="002B254C">
              <w:rPr>
                <w:rFonts w:ascii="仿宋_GB2312" w:eastAsia="仿宋_GB2312" w:hAnsi="仿宋_GB2312" w:cs="仿宋_GB2312" w:hint="eastAsia"/>
                <w:sz w:val="24"/>
              </w:rPr>
              <w:t>（单位公章或授权代表签字）</w:t>
            </w:r>
          </w:p>
        </w:tc>
      </w:tr>
    </w:tbl>
    <w:p w:rsidR="00C01C36" w:rsidRPr="002B254C" w:rsidRDefault="00C01C36" w:rsidP="00C01C36">
      <w:pPr>
        <w:spacing w:line="280" w:lineRule="exact"/>
        <w:rPr>
          <w:rFonts w:ascii="仿宋_GB2312" w:eastAsia="仿宋_GB2312" w:hAnsi="仿宋_GB2312" w:cs="仿宋_GB2312"/>
        </w:rPr>
      </w:pPr>
      <w:r w:rsidRPr="002B254C">
        <w:rPr>
          <w:rFonts w:ascii="仿宋_GB2312" w:eastAsia="仿宋_GB2312" w:hAnsi="仿宋_GB2312" w:cs="仿宋_GB2312" w:hint="eastAsia"/>
        </w:rPr>
        <w:t>说明：1.该表为工程类项目履约验收的参考样表，采购人或采购代理机构可以根据工作实际进行调整。</w:t>
      </w:r>
    </w:p>
    <w:p w:rsidR="00495482" w:rsidRPr="00C01C36" w:rsidRDefault="00C01C36" w:rsidP="005E023F">
      <w:pPr>
        <w:spacing w:line="280" w:lineRule="exact"/>
      </w:pPr>
      <w:r w:rsidRPr="002B254C">
        <w:rPr>
          <w:rFonts w:ascii="仿宋_GB2312" w:eastAsia="仿宋_GB2312" w:hAnsi="仿宋_GB2312" w:cs="仿宋_GB2312" w:hint="eastAsia"/>
        </w:rPr>
        <w:t>2.“代理机构意见”，履约验收工作由采购人自行组织的，无需填写该项内容。</w:t>
      </w:r>
    </w:p>
    <w:sectPr w:rsidR="00495482" w:rsidRPr="00C01C36" w:rsidSect="00651626">
      <w:pgSz w:w="16839" w:h="11907" w:orient="landscape"/>
      <w:pgMar w:top="1304" w:right="1440" w:bottom="1304" w:left="1440" w:header="851" w:footer="850" w:gutter="0"/>
      <w:cols w:space="0"/>
      <w:docGrid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482" w:rsidRDefault="00495482" w:rsidP="00495482">
      <w:r>
        <w:separator/>
      </w:r>
    </w:p>
  </w:endnote>
  <w:endnote w:type="continuationSeparator" w:id="0">
    <w:p w:rsidR="00495482" w:rsidRDefault="00495482" w:rsidP="00495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oto Sans Mono CJK JP Bold">
    <w:altName w:val="Segoe Print"/>
    <w:charset w:val="00"/>
    <w:family w:val="auto"/>
    <w:pitch w:val="default"/>
  </w:font>
  <w:font w:name="Courier New">
    <w:panose1 w:val="02070309020205020404"/>
    <w:charset w:val="00"/>
    <w:family w:val="modern"/>
    <w:pitch w:val="fixed"/>
    <w:sig w:usb0="E0002EFF" w:usb1="C0007843"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Microsoft YaHei UI">
    <w:panose1 w:val="020B0503020204020204"/>
    <w:charset w:val="86"/>
    <w:family w:val="swiss"/>
    <w:pitch w:val="variable"/>
    <w:sig w:usb0="80000287" w:usb1="2ACF3C50" w:usb2="00000016" w:usb3="00000000" w:csb0="0004001F" w:csb1="00000000"/>
  </w:font>
  <w:font w:name="Courier">
    <w:panose1 w:val="02060409020205020404"/>
    <w:charset w:val="00"/>
    <w:family w:val="modern"/>
    <w:pitch w:val="fixed"/>
    <w:sig w:usb0="00000007" w:usb1="00000000" w:usb2="00000000" w:usb3="00000000" w:csb0="00000093" w:csb1="00000000"/>
  </w:font>
  <w:font w:name="新宋体">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方正楷体简体">
    <w:altName w:val="宋体"/>
    <w:charset w:val="00"/>
    <w:family w:val="auto"/>
    <w:pitch w:val="variable"/>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5E023F">
    <w:pPr>
      <w:pStyle w:val="af4"/>
      <w:tabs>
        <w:tab w:val="clear" w:pos="4153"/>
        <w:tab w:val="center" w:pos="4536"/>
      </w:tabs>
    </w:pPr>
    <w:r>
      <w:rPr>
        <w:rFonts w:hint="eastAsia"/>
      </w:rP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F66359">
    <w:pPr>
      <w:pStyle w:val="af4"/>
      <w:tabs>
        <w:tab w:val="clear" w:pos="4153"/>
        <w:tab w:val="center" w:pos="4536"/>
      </w:tabs>
    </w:pPr>
    <w:r>
      <w:rPr>
        <w:noProof/>
      </w:rPr>
      <w:pict>
        <v:shapetype id="_x0000_t202" coordsize="21600,21600" o:spt="202" path="m,l,21600r21600,l21600,xe">
          <v:stroke joinstyle="miter"/>
          <v:path gradientshapeok="t" o:connecttype="rect"/>
        </v:shapetype>
        <v:shape id="文本框 3" o:spid="_x0000_s2049" type="#_x0000_t202" style="position:absolute;margin-left:0;margin-top:0;width:9.15pt;height:11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H7eIwIAAB4EAAAOAAAAZHJzL2Uyb0RvYy54bWysU82O0zAQviPxDpbvNGmrLRA1XZVdFSFV&#10;7ErdFWfXcZoI22PZbpPyAPAGnPbCnefqczB2knYFnBAXd9L5/b75Zn7dKkkOwroadE7Ho5QSoTkU&#10;td7l9PFh9eoNJc4zXTAJWuT0KBy9Xrx8MW9MJiZQgSyEJVhEu6wxOa28N1mSOF4JxdwIjNDoLMEq&#10;5vHT7pLCsgarK5lM0nSWNGALY4EL5/Df285JF7F+WQru78rSCU9kTnE2H18b3214k8WcZTvLTFXz&#10;fgz2D1MoVmtsei51yzwje1v/UUrV3IKD0o84qATKsuYiYkA04/Q3NJuKGRGxIDnOnGly/68s/3i4&#10;t6QucjqlRDOFKzp9/3Z6+nn68ZVMAz2NcRlGbQzG+fYdtLjmCNWZNfDPDkOSZzFdgsPoQEdbWhV+&#10;ESjBRNzA8cy6aD3hodp4NkmvKOHoGk/fvk7jVpJLsrHOvxegSDByanGpcQB2WDsf2rNsCAm9NKxq&#10;KeNipSZNTmfTqzQmnD2YIXU/dzdqQODbbdsD3kJxRLwWOsE4w1c1Nl8z5++ZRYUgElS9v8OnlIBN&#10;oLcoqcB++dv/IR4Xh15KGlRcTjWeBCXyg8aFBnEOhh2M7WDovboBlPAYr8nwaGKC9XIwSwvqE57C&#10;MvRAF9McO+XUD+aN71SPp8TFchmDUIKG+bXeGH5Z6nLvkcDIayClY6LnCkUY6e4PJqj8+XeMupz1&#10;4hcAAAD//wMAUEsDBBQABgAIAAAAIQAhF0BT2wAAAAMBAAAPAAAAZHJzL2Rvd25yZXYueG1sTI/B&#10;asMwEETvhfyD2EJujVw7FONaDibQQyGXxj20N8Xa2KbWSlibxM3XV+mlvSwMM8y8LTezHcUZpzA4&#10;UvC4SkAgtc4M1Cl4b14echCBNRk9OkIF3xhgUy3uSl0Yd6E3PO+5E7GEQqEV9My+kDK0PVodVs4j&#10;Re/oJqs5yqmTZtKXWG5HmSbJk7R6oLjQa4/bHtuv/ckq4Fefp3V3Xfvd9fPYNHUW1h+ZUsv7uX4G&#10;wTjzXxhu+BEdqsh0cCcyQYwK4iP8e29enoE4KEjTBGRVyv/s1Q8AAAD//wMAUEsBAi0AFAAGAAgA&#10;AAAhALaDOJL+AAAA4QEAABMAAAAAAAAAAAAAAAAAAAAAAFtDb250ZW50X1R5cGVzXS54bWxQSwEC&#10;LQAUAAYACAAAACEAOP0h/9YAAACUAQAACwAAAAAAAAAAAAAAAAAvAQAAX3JlbHMvLnJlbHNQSwEC&#10;LQAUAAYACAAAACEAtBx+3iMCAAAeBAAADgAAAAAAAAAAAAAAAAAuAgAAZHJzL2Uyb0RvYy54bWxQ&#10;SwECLQAUAAYACAAAACEAIRdAU9sAAAADAQAADwAAAAAAAAAAAAAAAAB9BAAAZHJzL2Rvd25yZXYu&#10;eG1sUEsFBgAAAAAEAAQA8wAAAIUFAAAAAA==&#10;" filled="f" stroked="f" strokeweight=".5pt">
          <v:path arrowok="t"/>
          <v:textbox style="mso-fit-shape-to-text:t" inset="0,0,0,0">
            <w:txbxContent>
              <w:p w:rsidR="00DC3DC3" w:rsidRDefault="00495482">
                <w:pPr>
                  <w:pStyle w:val="af4"/>
                </w:pPr>
                <w:r>
                  <w:fldChar w:fldCharType="begin"/>
                </w:r>
                <w:r w:rsidR="005E023F">
                  <w:instrText xml:space="preserve"> PAGE  \* MERGEFORMAT </w:instrText>
                </w:r>
                <w:r>
                  <w:fldChar w:fldCharType="separate"/>
                </w:r>
                <w:r w:rsidR="00F66359">
                  <w:rPr>
                    <w:noProof/>
                  </w:rPr>
                  <w:t>3</w:t>
                </w:r>
                <w:r>
                  <w:fldChar w:fldCharType="end"/>
                </w:r>
              </w:p>
            </w:txbxContent>
          </v:textbox>
          <w10:wrap anchorx="margin"/>
        </v:shape>
      </w:pict>
    </w:r>
    <w:r w:rsidR="005E023F">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495482">
    <w:pPr>
      <w:pStyle w:val="af4"/>
      <w:jc w:val="center"/>
    </w:pPr>
    <w:r>
      <w:fldChar w:fldCharType="begin"/>
    </w:r>
    <w:r w:rsidR="005E023F">
      <w:instrText>PAGE   \* MERGEFORMAT</w:instrText>
    </w:r>
    <w:r>
      <w:fldChar w:fldCharType="separate"/>
    </w:r>
    <w:r w:rsidR="00F66359">
      <w:rPr>
        <w:noProof/>
      </w:rPr>
      <w:t>63</w:t>
    </w:r>
    <w:r>
      <w:rPr>
        <w:lang w:val="zh-CN"/>
      </w:rPr>
      <w:fldChar w:fldCharType="end"/>
    </w:r>
  </w:p>
  <w:p w:rsidR="00DC3DC3" w:rsidRDefault="00F66359">
    <w:pPr>
      <w:pStyle w:val="ad"/>
      <w:spacing w:line="14" w:lineRule="auto"/>
      <w:jc w:val="center"/>
      <w:rPr>
        <w:sz w:val="20"/>
        <w:szCs w:val="20"/>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495482">
    <w:pPr>
      <w:pStyle w:val="af4"/>
      <w:jc w:val="center"/>
    </w:pPr>
    <w:r>
      <w:fldChar w:fldCharType="begin"/>
    </w:r>
    <w:r w:rsidR="005E023F">
      <w:instrText>PAGE   \* MERGEFORMAT</w:instrText>
    </w:r>
    <w:r>
      <w:fldChar w:fldCharType="separate"/>
    </w:r>
    <w:r w:rsidR="00F66359">
      <w:rPr>
        <w:noProof/>
      </w:rPr>
      <w:t>134</w:t>
    </w:r>
    <w:r>
      <w:rPr>
        <w:lang w:val="zh-CN"/>
      </w:rPr>
      <w:fldChar w:fldCharType="end"/>
    </w:r>
  </w:p>
  <w:p w:rsidR="00DC3DC3" w:rsidRDefault="00F66359">
    <w:pPr>
      <w:pStyle w:val="ad"/>
      <w:spacing w:line="14" w:lineRule="auto"/>
      <w:jc w:val="center"/>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482" w:rsidRDefault="00495482" w:rsidP="00495482">
      <w:r>
        <w:separator/>
      </w:r>
    </w:p>
  </w:footnote>
  <w:footnote w:type="continuationSeparator" w:id="0">
    <w:p w:rsidR="00495482" w:rsidRDefault="00495482" w:rsidP="004954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5E023F">
    <w:pPr>
      <w:pStyle w:val="a1"/>
      <w:rPr>
        <w:rFonts w:ascii="方正小标宋简体" w:eastAsia="方正小标宋简体" w:hAnsi="方正小标宋简体" w:cs="方正小标宋简体"/>
        <w:sz w:val="21"/>
        <w:szCs w:val="21"/>
      </w:rPr>
    </w:pPr>
    <w:r>
      <w:rPr>
        <w:rFonts w:ascii="方正小标宋简体" w:eastAsia="方正小标宋简体" w:hAnsi="方正小标宋简体" w:cs="方正小标宋简体" w:hint="eastAsia"/>
        <w:sz w:val="21"/>
        <w:szCs w:val="21"/>
      </w:rPr>
      <w:t xml:space="preserve">山东华旭招标有限公司                             </w:t>
    </w:r>
    <w:r w:rsidR="00AD2088">
      <w:rPr>
        <w:rFonts w:ascii="方正小标宋简体" w:eastAsia="方正小标宋简体" w:hAnsi="方正小标宋简体" w:cs="方正小标宋简体"/>
        <w:sz w:val="21"/>
        <w:szCs w:val="21"/>
      </w:rPr>
      <w:t xml:space="preserve">      </w:t>
    </w:r>
    <w:r>
      <w:rPr>
        <w:rFonts w:ascii="方正小标宋简体" w:eastAsia="方正小标宋简体" w:hAnsi="方正小标宋简体" w:cs="方正小标宋简体" w:hint="eastAsia"/>
        <w:sz w:val="21"/>
        <w:szCs w:val="21"/>
      </w:rPr>
      <w:t xml:space="preserve">   项目编号：</w:t>
    </w:r>
    <w:r w:rsidR="00AD2088" w:rsidRPr="00AD2088">
      <w:rPr>
        <w:rFonts w:ascii="方正小标宋简体" w:eastAsia="方正小标宋简体" w:hAnsi="方正小标宋简体" w:cs="方正小标宋简体"/>
        <w:sz w:val="21"/>
        <w:szCs w:val="21"/>
      </w:rPr>
      <w:t>SDGP371095000202402000088</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F66359">
    <w:pPr>
      <w:pStyle w:val="a1"/>
      <w:rPr>
        <w:szCs w:val="21"/>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F66359">
    <w:pPr>
      <w:pStyle w:val="a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F66359">
    <w:pPr>
      <w:pStyle w:val="a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DC3" w:rsidRDefault="005E023F">
    <w:r>
      <w:br/>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chineseCountingThousand"/>
      <w:suff w:val="nothing"/>
      <w:lvlText w:val="第%1章 "/>
      <w:lvlJc w:val="left"/>
      <w:pPr>
        <w:ind w:left="0" w:firstLine="0"/>
      </w:pPr>
      <w:rPr>
        <w:rFonts w:ascii="黑体" w:eastAsia="黑体" w:hAnsi="黑体" w:cs="华文行楷" w:hint="eastAsia"/>
      </w:rPr>
    </w:lvl>
    <w:lvl w:ilvl="1">
      <w:start w:val="1"/>
      <w:numFmt w:val="decimal"/>
      <w:isLgl/>
      <w:suff w:val="nothing"/>
      <w:lvlText w:val="%1.%2 "/>
      <w:lvlJc w:val="left"/>
      <w:pPr>
        <w:ind w:left="0" w:firstLine="0"/>
      </w:pPr>
      <w:rPr>
        <w:rFonts w:ascii="黑体" w:eastAsia="黑体" w:hAnsi="黑体" w:cs="华文行楷" w:hint="eastAsia"/>
      </w:rPr>
    </w:lvl>
    <w:lvl w:ilvl="2">
      <w:start w:val="1"/>
      <w:numFmt w:val="decimal"/>
      <w:pStyle w:val="3"/>
      <w:isLgl/>
      <w:suff w:val="space"/>
      <w:lvlText w:val="%1.%2.%3"/>
      <w:lvlJc w:val="left"/>
      <w:pPr>
        <w:ind w:left="1050" w:firstLine="0"/>
      </w:pPr>
      <w:rPr>
        <w:rFonts w:ascii="黑体" w:eastAsia="黑体" w:hAnsi="黑体" w:cs="仿宋" w:hint="eastAsia"/>
      </w:rPr>
    </w:lvl>
    <w:lvl w:ilvl="3">
      <w:start w:val="1"/>
      <w:numFmt w:val="decimal"/>
      <w:isLgl/>
      <w:suff w:val="space"/>
      <w:lvlText w:val="%1.%2.%3.%4"/>
      <w:lvlJc w:val="left"/>
      <w:pPr>
        <w:ind w:left="0" w:firstLine="0"/>
      </w:pPr>
      <w:rPr>
        <w:rFonts w:ascii="黑体" w:eastAsia="黑体" w:hAnsi="黑体" w:cs="华文行楷" w:hint="eastAsia"/>
      </w:rPr>
    </w:lvl>
    <w:lvl w:ilvl="4">
      <w:start w:val="1"/>
      <w:numFmt w:val="decimal"/>
      <w:isLgl/>
      <w:suff w:val="space"/>
      <w:lvlText w:val="%1.%2.%3.%4.%5"/>
      <w:lvlJc w:val="left"/>
      <w:pPr>
        <w:ind w:left="0" w:firstLine="0"/>
      </w:pPr>
      <w:rPr>
        <w:rFonts w:ascii="黑体" w:eastAsia="黑体" w:hAnsi="黑体" w:cs="华文行楷" w:hint="eastAsia"/>
        <w:b w:val="0"/>
        <w:bCs w:val="0"/>
      </w:rPr>
    </w:lvl>
    <w:lvl w:ilvl="5">
      <w:start w:val="1"/>
      <w:numFmt w:val="decimal"/>
      <w:isLgl/>
      <w:lvlText w:val="%1.%2.%3.%4.%5.%6."/>
      <w:lvlJc w:val="left"/>
      <w:pPr>
        <w:ind w:left="0" w:firstLine="0"/>
      </w:pPr>
      <w:rPr>
        <w:rFonts w:hint="eastAsia"/>
      </w:rPr>
    </w:lvl>
    <w:lvl w:ilvl="6">
      <w:start w:val="1"/>
      <w:numFmt w:val="decimal"/>
      <w:isLgl/>
      <w:lvlText w:val="%1.%2.%3.%4.%5.%6.%7."/>
      <w:lvlJc w:val="left"/>
      <w:pPr>
        <w:ind w:left="0" w:firstLine="0"/>
      </w:pPr>
      <w:rPr>
        <w:rFonts w:hint="eastAsia"/>
      </w:rPr>
    </w:lvl>
    <w:lvl w:ilvl="7">
      <w:start w:val="1"/>
      <w:numFmt w:val="decimal"/>
      <w:isLgl/>
      <w:lvlText w:val="%1.%2.%3.%4.%5.%6.%7.%8."/>
      <w:lvlJc w:val="left"/>
      <w:pPr>
        <w:ind w:left="0" w:firstLine="0"/>
      </w:pPr>
      <w:rPr>
        <w:rFonts w:hint="eastAsia"/>
      </w:rPr>
    </w:lvl>
    <w:lvl w:ilvl="8">
      <w:start w:val="1"/>
      <w:numFmt w:val="decimal"/>
      <w:isLgl/>
      <w:lvlText w:val="%1.%2.%3.%4.%5.%6.%7.%8.%9."/>
      <w:lvlJc w:val="left"/>
      <w:pPr>
        <w:ind w:left="0" w:firstLine="0"/>
      </w:pPr>
      <w:rPr>
        <w:rFonts w:hint="eastAsia"/>
      </w:rPr>
    </w:lvl>
  </w:abstractNum>
  <w:abstractNum w:abstractNumId="1" w15:restartNumberingAfterBreak="0">
    <w:nsid w:val="19160136"/>
    <w:multiLevelType w:val="singleLevel"/>
    <w:tmpl w:val="19160136"/>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01C36"/>
    <w:rsid w:val="000107F4"/>
    <w:rsid w:val="00037F9F"/>
    <w:rsid w:val="00056B67"/>
    <w:rsid w:val="00063080"/>
    <w:rsid w:val="00094557"/>
    <w:rsid w:val="0009496B"/>
    <w:rsid w:val="000B51E4"/>
    <w:rsid w:val="000C5B86"/>
    <w:rsid w:val="000C6969"/>
    <w:rsid w:val="000D71EB"/>
    <w:rsid w:val="000D7DBE"/>
    <w:rsid w:val="00101EF2"/>
    <w:rsid w:val="001418D8"/>
    <w:rsid w:val="0019567D"/>
    <w:rsid w:val="001B4A4B"/>
    <w:rsid w:val="001C2052"/>
    <w:rsid w:val="001C3DB8"/>
    <w:rsid w:val="001E52CE"/>
    <w:rsid w:val="001E5ADF"/>
    <w:rsid w:val="001F752F"/>
    <w:rsid w:val="001F7C35"/>
    <w:rsid w:val="00201701"/>
    <w:rsid w:val="002128EA"/>
    <w:rsid w:val="00222AE3"/>
    <w:rsid w:val="002638DE"/>
    <w:rsid w:val="00276C80"/>
    <w:rsid w:val="00296B26"/>
    <w:rsid w:val="002C1F92"/>
    <w:rsid w:val="002F6BC5"/>
    <w:rsid w:val="003068E8"/>
    <w:rsid w:val="00307B64"/>
    <w:rsid w:val="003130E5"/>
    <w:rsid w:val="00313BDC"/>
    <w:rsid w:val="00334744"/>
    <w:rsid w:val="00374E2D"/>
    <w:rsid w:val="003A3912"/>
    <w:rsid w:val="003D17B5"/>
    <w:rsid w:val="003F5F2C"/>
    <w:rsid w:val="003F5F8B"/>
    <w:rsid w:val="00421AB9"/>
    <w:rsid w:val="00437FD8"/>
    <w:rsid w:val="00485FEB"/>
    <w:rsid w:val="00495482"/>
    <w:rsid w:val="004A2987"/>
    <w:rsid w:val="004B2E79"/>
    <w:rsid w:val="004D5C28"/>
    <w:rsid w:val="004E2EAA"/>
    <w:rsid w:val="00517B5E"/>
    <w:rsid w:val="0052666A"/>
    <w:rsid w:val="005507C7"/>
    <w:rsid w:val="005550E8"/>
    <w:rsid w:val="00556D63"/>
    <w:rsid w:val="005654CE"/>
    <w:rsid w:val="00574BF7"/>
    <w:rsid w:val="005E023F"/>
    <w:rsid w:val="0061387A"/>
    <w:rsid w:val="00657176"/>
    <w:rsid w:val="006825D6"/>
    <w:rsid w:val="00687CAD"/>
    <w:rsid w:val="0069052A"/>
    <w:rsid w:val="006915E8"/>
    <w:rsid w:val="006948C3"/>
    <w:rsid w:val="006A1BC2"/>
    <w:rsid w:val="006A536E"/>
    <w:rsid w:val="006A60AA"/>
    <w:rsid w:val="006B3831"/>
    <w:rsid w:val="006C224B"/>
    <w:rsid w:val="006C2C9C"/>
    <w:rsid w:val="006D0639"/>
    <w:rsid w:val="00750E8E"/>
    <w:rsid w:val="0078165F"/>
    <w:rsid w:val="00782E33"/>
    <w:rsid w:val="00783910"/>
    <w:rsid w:val="007878B0"/>
    <w:rsid w:val="0079629D"/>
    <w:rsid w:val="007964E9"/>
    <w:rsid w:val="007B012B"/>
    <w:rsid w:val="007B0DB5"/>
    <w:rsid w:val="0083601A"/>
    <w:rsid w:val="008470E7"/>
    <w:rsid w:val="00853857"/>
    <w:rsid w:val="00854D61"/>
    <w:rsid w:val="008A0D74"/>
    <w:rsid w:val="008B6B36"/>
    <w:rsid w:val="008C649B"/>
    <w:rsid w:val="008E0026"/>
    <w:rsid w:val="008E49B1"/>
    <w:rsid w:val="00913333"/>
    <w:rsid w:val="00917ECE"/>
    <w:rsid w:val="00952FB2"/>
    <w:rsid w:val="00961961"/>
    <w:rsid w:val="0096294B"/>
    <w:rsid w:val="00971A6A"/>
    <w:rsid w:val="0097573F"/>
    <w:rsid w:val="009950C0"/>
    <w:rsid w:val="009A7D97"/>
    <w:rsid w:val="009B4692"/>
    <w:rsid w:val="009B7569"/>
    <w:rsid w:val="009C224F"/>
    <w:rsid w:val="009C7332"/>
    <w:rsid w:val="009D64EC"/>
    <w:rsid w:val="00A12C0A"/>
    <w:rsid w:val="00A35AC7"/>
    <w:rsid w:val="00A50DAC"/>
    <w:rsid w:val="00A648C6"/>
    <w:rsid w:val="00A73AA8"/>
    <w:rsid w:val="00AD2088"/>
    <w:rsid w:val="00AF703F"/>
    <w:rsid w:val="00B13C1C"/>
    <w:rsid w:val="00B440A6"/>
    <w:rsid w:val="00B467B4"/>
    <w:rsid w:val="00B46FD5"/>
    <w:rsid w:val="00B94BAC"/>
    <w:rsid w:val="00BC73EA"/>
    <w:rsid w:val="00BD6732"/>
    <w:rsid w:val="00C01C36"/>
    <w:rsid w:val="00C06D1A"/>
    <w:rsid w:val="00C17340"/>
    <w:rsid w:val="00C35E7E"/>
    <w:rsid w:val="00C55724"/>
    <w:rsid w:val="00C60839"/>
    <w:rsid w:val="00C67727"/>
    <w:rsid w:val="00C83D14"/>
    <w:rsid w:val="00CE7D2E"/>
    <w:rsid w:val="00D0756C"/>
    <w:rsid w:val="00D27EDC"/>
    <w:rsid w:val="00DA6FBA"/>
    <w:rsid w:val="00DF38BD"/>
    <w:rsid w:val="00E163B3"/>
    <w:rsid w:val="00E25AD3"/>
    <w:rsid w:val="00E62379"/>
    <w:rsid w:val="00E64CF4"/>
    <w:rsid w:val="00EA10FA"/>
    <w:rsid w:val="00EA2CED"/>
    <w:rsid w:val="00EA6E0E"/>
    <w:rsid w:val="00EB1A02"/>
    <w:rsid w:val="00EB74ED"/>
    <w:rsid w:val="00ED2E55"/>
    <w:rsid w:val="00F04585"/>
    <w:rsid w:val="00F074AF"/>
    <w:rsid w:val="00F20E4A"/>
    <w:rsid w:val="00F36286"/>
    <w:rsid w:val="00F404C7"/>
    <w:rsid w:val="00F53D01"/>
    <w:rsid w:val="00F64DBB"/>
    <w:rsid w:val="00F66359"/>
    <w:rsid w:val="00FA5050"/>
    <w:rsid w:val="00FB5A03"/>
    <w:rsid w:val="00FC2F7D"/>
    <w:rsid w:val="00FD3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41DBAF5"/>
  <w15:docId w15:val="{6F0924ED-118F-402F-A57A-1F0D8D918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qFormat="1"/>
    <w:lsdException w:name="footnote text" w:semiHidden="1" w:unhideWhenUsed="1" w:qFormat="1"/>
    <w:lsdException w:name="annotation text" w:semiHidden="1" w:unhideWhenUsed="1" w:qFormat="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7B012B"/>
    <w:pPr>
      <w:widowControl w:val="0"/>
      <w:jc w:val="both"/>
    </w:pPr>
    <w:rPr>
      <w:szCs w:val="24"/>
    </w:rPr>
  </w:style>
  <w:style w:type="paragraph" w:styleId="1">
    <w:name w:val="heading 1"/>
    <w:basedOn w:val="a"/>
    <w:next w:val="a"/>
    <w:link w:val="10"/>
    <w:uiPriority w:val="9"/>
    <w:qFormat/>
    <w:rsid w:val="00C01C36"/>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C01C36"/>
    <w:pPr>
      <w:keepNext/>
      <w:keepLines/>
      <w:spacing w:line="360" w:lineRule="auto"/>
      <w:jc w:val="left"/>
      <w:outlineLvl w:val="1"/>
    </w:pPr>
    <w:rPr>
      <w:rFonts w:ascii="Arial" w:eastAsia="黑体" w:hAnsi="Arial" w:cs="Times New Roman"/>
      <w:b/>
      <w:kern w:val="0"/>
      <w:sz w:val="32"/>
      <w:szCs w:val="32"/>
    </w:rPr>
  </w:style>
  <w:style w:type="paragraph" w:styleId="3">
    <w:name w:val="heading 3"/>
    <w:basedOn w:val="a"/>
    <w:next w:val="a"/>
    <w:link w:val="30"/>
    <w:uiPriority w:val="9"/>
    <w:qFormat/>
    <w:rsid w:val="00C01C36"/>
    <w:pPr>
      <w:keepNext/>
      <w:keepLines/>
      <w:numPr>
        <w:ilvl w:val="2"/>
        <w:numId w:val="1"/>
      </w:numPr>
      <w:tabs>
        <w:tab w:val="left" w:pos="0"/>
        <w:tab w:val="left" w:pos="420"/>
      </w:tabs>
      <w:adjustRightInd w:val="0"/>
      <w:outlineLvl w:val="2"/>
    </w:pPr>
    <w:rPr>
      <w:rFonts w:ascii="Times New Roman" w:eastAsia="黑体" w:hAnsi="Times New Roman" w:cs="Times New Roman"/>
      <w:bCs/>
      <w:sz w:val="32"/>
    </w:rPr>
  </w:style>
  <w:style w:type="paragraph" w:styleId="4">
    <w:name w:val="heading 4"/>
    <w:basedOn w:val="a"/>
    <w:next w:val="a1"/>
    <w:link w:val="40"/>
    <w:uiPriority w:val="9"/>
    <w:unhideWhenUsed/>
    <w:qFormat/>
    <w:rsid w:val="00C01C36"/>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next w:val="a"/>
    <w:link w:val="50"/>
    <w:uiPriority w:val="9"/>
    <w:qFormat/>
    <w:rsid w:val="00C01C36"/>
    <w:pPr>
      <w:keepNext/>
      <w:keepLines/>
      <w:outlineLvl w:val="4"/>
    </w:pPr>
    <w:rPr>
      <w:rFonts w:ascii="Times New Roman" w:eastAsia="宋体" w:hAnsi="Times New Roman" w:cs="Times New Roman"/>
      <w:b/>
      <w:bCs/>
      <w:sz w:val="28"/>
      <w:szCs w:val="28"/>
    </w:rPr>
  </w:style>
  <w:style w:type="paragraph" w:styleId="6">
    <w:name w:val="heading 6"/>
    <w:next w:val="a"/>
    <w:link w:val="60"/>
    <w:uiPriority w:val="9"/>
    <w:qFormat/>
    <w:rsid w:val="00C01C36"/>
    <w:pPr>
      <w:keepNext/>
      <w:keepLines/>
      <w:outlineLvl w:val="5"/>
    </w:pPr>
    <w:rPr>
      <w:rFonts w:ascii="Times New Roman" w:eastAsia="宋体" w:hAnsi="Times New Roman" w:cs="Times New Roman"/>
      <w:b/>
      <w:bCs/>
      <w:sz w:val="24"/>
      <w:szCs w:val="24"/>
    </w:rPr>
  </w:style>
  <w:style w:type="paragraph" w:styleId="7">
    <w:name w:val="heading 7"/>
    <w:next w:val="a"/>
    <w:link w:val="70"/>
    <w:uiPriority w:val="9"/>
    <w:qFormat/>
    <w:rsid w:val="00C01C36"/>
    <w:pPr>
      <w:keepNext/>
      <w:keepLines/>
      <w:ind w:left="1276" w:hanging="1276"/>
      <w:outlineLvl w:val="6"/>
    </w:pPr>
    <w:rPr>
      <w:rFonts w:ascii="Times New Roman" w:eastAsia="宋体" w:hAnsi="Times New Roman" w:cs="Times New Roman"/>
      <w:b/>
      <w:bCs/>
      <w:sz w:val="24"/>
      <w:szCs w:val="24"/>
    </w:rPr>
  </w:style>
  <w:style w:type="paragraph" w:styleId="8">
    <w:name w:val="heading 8"/>
    <w:basedOn w:val="a"/>
    <w:next w:val="a"/>
    <w:link w:val="80"/>
    <w:uiPriority w:val="9"/>
    <w:unhideWhenUsed/>
    <w:qFormat/>
    <w:rsid w:val="00C01C36"/>
    <w:pPr>
      <w:keepNext/>
      <w:keepLines/>
      <w:spacing w:before="240" w:after="64" w:line="319" w:lineRule="auto"/>
      <w:outlineLvl w:val="7"/>
    </w:pPr>
    <w:rPr>
      <w:rFonts w:asciiTheme="majorHAnsi" w:eastAsiaTheme="majorEastAsia" w:hAnsiTheme="majorHAnsi" w:cstheme="majorBidi"/>
      <w:sz w:val="32"/>
    </w:rPr>
  </w:style>
  <w:style w:type="paragraph" w:styleId="9">
    <w:name w:val="heading 9"/>
    <w:basedOn w:val="a"/>
    <w:next w:val="a"/>
    <w:link w:val="90"/>
    <w:unhideWhenUsed/>
    <w:qFormat/>
    <w:rsid w:val="00C01C36"/>
    <w:pPr>
      <w:keepNext/>
      <w:keepLines/>
      <w:spacing w:before="240" w:after="64" w:line="320" w:lineRule="auto"/>
      <w:ind w:left="1584" w:hanging="1584"/>
      <w:outlineLvl w:val="8"/>
    </w:pPr>
    <w:rPr>
      <w:rFonts w:asciiTheme="majorHAnsi" w:eastAsiaTheme="majorEastAsia" w:hAnsiTheme="majorHAnsi" w:cstheme="majorBidi"/>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qFormat/>
    <w:rsid w:val="00C01C36"/>
    <w:rPr>
      <w:b/>
      <w:bCs/>
      <w:kern w:val="44"/>
      <w:sz w:val="44"/>
      <w:szCs w:val="44"/>
    </w:rPr>
  </w:style>
  <w:style w:type="character" w:customStyle="1" w:styleId="20">
    <w:name w:val="标题 2 字符"/>
    <w:basedOn w:val="a2"/>
    <w:link w:val="2"/>
    <w:uiPriority w:val="9"/>
    <w:qFormat/>
    <w:rsid w:val="00C01C36"/>
    <w:rPr>
      <w:rFonts w:ascii="Arial" w:eastAsia="黑体" w:hAnsi="Arial" w:cs="Times New Roman"/>
      <w:b/>
      <w:kern w:val="0"/>
      <w:sz w:val="32"/>
      <w:szCs w:val="32"/>
    </w:rPr>
  </w:style>
  <w:style w:type="character" w:customStyle="1" w:styleId="3Char">
    <w:name w:val="标题 3 Char"/>
    <w:basedOn w:val="a2"/>
    <w:qFormat/>
    <w:rsid w:val="00C01C36"/>
    <w:rPr>
      <w:b/>
      <w:bCs/>
      <w:sz w:val="32"/>
      <w:szCs w:val="32"/>
    </w:rPr>
  </w:style>
  <w:style w:type="character" w:customStyle="1" w:styleId="4Char">
    <w:name w:val="标题 4 Char"/>
    <w:basedOn w:val="a2"/>
    <w:qFormat/>
    <w:rsid w:val="00C01C36"/>
    <w:rPr>
      <w:rFonts w:asciiTheme="majorHAnsi" w:eastAsiaTheme="majorEastAsia" w:hAnsiTheme="majorHAnsi" w:cstheme="majorBidi"/>
      <w:b/>
      <w:bCs/>
      <w:sz w:val="28"/>
      <w:szCs w:val="28"/>
    </w:rPr>
  </w:style>
  <w:style w:type="character" w:customStyle="1" w:styleId="50">
    <w:name w:val="标题 5 字符"/>
    <w:basedOn w:val="a2"/>
    <w:link w:val="5"/>
    <w:uiPriority w:val="9"/>
    <w:qFormat/>
    <w:rsid w:val="00C01C36"/>
    <w:rPr>
      <w:rFonts w:ascii="Times New Roman" w:eastAsia="宋体" w:hAnsi="Times New Roman" w:cs="Times New Roman"/>
      <w:b/>
      <w:bCs/>
      <w:sz w:val="28"/>
      <w:szCs w:val="28"/>
    </w:rPr>
  </w:style>
  <w:style w:type="character" w:customStyle="1" w:styleId="60">
    <w:name w:val="标题 6 字符"/>
    <w:basedOn w:val="a2"/>
    <w:link w:val="6"/>
    <w:uiPriority w:val="9"/>
    <w:qFormat/>
    <w:rsid w:val="00C01C36"/>
    <w:rPr>
      <w:rFonts w:ascii="Times New Roman" w:eastAsia="宋体" w:hAnsi="Times New Roman" w:cs="Times New Roman"/>
      <w:b/>
      <w:bCs/>
      <w:sz w:val="24"/>
      <w:szCs w:val="24"/>
    </w:rPr>
  </w:style>
  <w:style w:type="character" w:customStyle="1" w:styleId="70">
    <w:name w:val="标题 7 字符"/>
    <w:basedOn w:val="a2"/>
    <w:link w:val="7"/>
    <w:uiPriority w:val="9"/>
    <w:qFormat/>
    <w:rsid w:val="00C01C36"/>
    <w:rPr>
      <w:rFonts w:ascii="Times New Roman" w:eastAsia="宋体" w:hAnsi="Times New Roman" w:cs="Times New Roman"/>
      <w:b/>
      <w:bCs/>
      <w:sz w:val="24"/>
      <w:szCs w:val="24"/>
    </w:rPr>
  </w:style>
  <w:style w:type="character" w:customStyle="1" w:styleId="8Char">
    <w:name w:val="标题 8 Char"/>
    <w:basedOn w:val="a2"/>
    <w:qFormat/>
    <w:rsid w:val="00C01C36"/>
    <w:rPr>
      <w:rFonts w:asciiTheme="majorHAnsi" w:eastAsiaTheme="majorEastAsia" w:hAnsiTheme="majorHAnsi" w:cstheme="majorBidi"/>
      <w:sz w:val="24"/>
      <w:szCs w:val="24"/>
    </w:rPr>
  </w:style>
  <w:style w:type="character" w:customStyle="1" w:styleId="9Char">
    <w:name w:val="标题 9 Char"/>
    <w:basedOn w:val="a2"/>
    <w:qFormat/>
    <w:rsid w:val="00C01C36"/>
    <w:rPr>
      <w:rFonts w:asciiTheme="majorHAnsi" w:eastAsiaTheme="majorEastAsia" w:hAnsiTheme="majorHAnsi" w:cstheme="majorBidi"/>
      <w:szCs w:val="21"/>
    </w:rPr>
  </w:style>
  <w:style w:type="paragraph" w:styleId="a0">
    <w:name w:val="toa heading"/>
    <w:basedOn w:val="a"/>
    <w:next w:val="a"/>
    <w:unhideWhenUsed/>
    <w:qFormat/>
    <w:rsid w:val="00C01C36"/>
    <w:pPr>
      <w:spacing w:before="120"/>
    </w:pPr>
    <w:rPr>
      <w:rFonts w:asciiTheme="majorHAnsi" w:eastAsia="宋体" w:hAnsiTheme="majorHAnsi" w:cstheme="majorBidi"/>
      <w:sz w:val="24"/>
    </w:rPr>
  </w:style>
  <w:style w:type="paragraph" w:styleId="a1">
    <w:name w:val="header"/>
    <w:basedOn w:val="a"/>
    <w:link w:val="a5"/>
    <w:qFormat/>
    <w:rsid w:val="00C01C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5">
    <w:name w:val="页眉 字符"/>
    <w:basedOn w:val="a2"/>
    <w:link w:val="a1"/>
    <w:qFormat/>
    <w:rsid w:val="00C01C36"/>
    <w:rPr>
      <w:sz w:val="18"/>
      <w:szCs w:val="24"/>
    </w:rPr>
  </w:style>
  <w:style w:type="paragraph" w:styleId="71">
    <w:name w:val="toc 7"/>
    <w:basedOn w:val="a"/>
    <w:next w:val="a"/>
    <w:uiPriority w:val="39"/>
    <w:unhideWhenUsed/>
    <w:qFormat/>
    <w:rsid w:val="00C01C36"/>
    <w:pPr>
      <w:spacing w:line="360" w:lineRule="auto"/>
      <w:ind w:left="1440" w:firstLineChars="200" w:firstLine="200"/>
      <w:jc w:val="left"/>
    </w:pPr>
    <w:rPr>
      <w:rFonts w:eastAsiaTheme="minorHAnsi" w:hAnsi="Times New Roman"/>
      <w:sz w:val="18"/>
      <w:szCs w:val="18"/>
    </w:rPr>
  </w:style>
  <w:style w:type="paragraph" w:styleId="a6">
    <w:name w:val="Normal Indent"/>
    <w:basedOn w:val="a"/>
    <w:link w:val="a7"/>
    <w:qFormat/>
    <w:rsid w:val="00C01C36"/>
    <w:pPr>
      <w:ind w:firstLine="420"/>
    </w:pPr>
    <w:rPr>
      <w:rFonts w:ascii="Times New Roman" w:eastAsia="宋体" w:hAnsi="Times New Roman" w:cs="Times New Roman"/>
      <w:kern w:val="0"/>
      <w:sz w:val="20"/>
      <w:szCs w:val="21"/>
    </w:rPr>
  </w:style>
  <w:style w:type="paragraph" w:styleId="a8">
    <w:name w:val="caption"/>
    <w:basedOn w:val="a"/>
    <w:next w:val="a"/>
    <w:link w:val="a9"/>
    <w:uiPriority w:val="35"/>
    <w:unhideWhenUsed/>
    <w:qFormat/>
    <w:rsid w:val="00C01C36"/>
    <w:pPr>
      <w:spacing w:line="360" w:lineRule="auto"/>
      <w:ind w:firstLineChars="200" w:firstLine="200"/>
    </w:pPr>
    <w:rPr>
      <w:rFonts w:asciiTheme="majorHAnsi" w:eastAsia="黑体" w:hAnsiTheme="majorHAnsi" w:cstheme="majorBidi"/>
      <w:sz w:val="20"/>
      <w:szCs w:val="20"/>
    </w:rPr>
  </w:style>
  <w:style w:type="paragraph" w:styleId="aa">
    <w:name w:val="Document Map"/>
    <w:basedOn w:val="a"/>
    <w:link w:val="11"/>
    <w:uiPriority w:val="99"/>
    <w:unhideWhenUsed/>
    <w:qFormat/>
    <w:rsid w:val="00C01C36"/>
    <w:pPr>
      <w:spacing w:line="360" w:lineRule="auto"/>
    </w:pPr>
    <w:rPr>
      <w:rFonts w:ascii="宋体" w:eastAsia="宋体" w:hAnsi="Calibri" w:cs="Times New Roman"/>
      <w:sz w:val="18"/>
      <w:szCs w:val="18"/>
    </w:rPr>
  </w:style>
  <w:style w:type="character" w:customStyle="1" w:styleId="Char">
    <w:name w:val="文档结构图 Char"/>
    <w:basedOn w:val="a2"/>
    <w:link w:val="12"/>
    <w:qFormat/>
    <w:rsid w:val="00C01C36"/>
    <w:rPr>
      <w:rFonts w:ascii="宋体" w:eastAsia="宋体"/>
      <w:sz w:val="18"/>
      <w:szCs w:val="18"/>
    </w:rPr>
  </w:style>
  <w:style w:type="paragraph" w:styleId="ab">
    <w:name w:val="annotation text"/>
    <w:basedOn w:val="a"/>
    <w:link w:val="ac"/>
    <w:uiPriority w:val="99"/>
    <w:qFormat/>
    <w:rsid w:val="00C01C36"/>
    <w:pPr>
      <w:jc w:val="left"/>
    </w:pPr>
    <w:rPr>
      <w:rFonts w:ascii="Calibri" w:eastAsia="宋体" w:hAnsi="Calibri" w:cs="Times New Roman"/>
      <w:kern w:val="0"/>
      <w:sz w:val="20"/>
      <w:szCs w:val="22"/>
    </w:rPr>
  </w:style>
  <w:style w:type="character" w:customStyle="1" w:styleId="ac">
    <w:name w:val="批注文字 字符"/>
    <w:basedOn w:val="a2"/>
    <w:link w:val="ab"/>
    <w:uiPriority w:val="99"/>
    <w:qFormat/>
    <w:rsid w:val="00C01C36"/>
    <w:rPr>
      <w:rFonts w:ascii="Calibri" w:eastAsia="宋体" w:hAnsi="Calibri" w:cs="Times New Roman"/>
      <w:kern w:val="0"/>
      <w:sz w:val="20"/>
    </w:rPr>
  </w:style>
  <w:style w:type="paragraph" w:styleId="ad">
    <w:name w:val="Body Text"/>
    <w:basedOn w:val="a"/>
    <w:next w:val="a"/>
    <w:link w:val="13"/>
    <w:uiPriority w:val="99"/>
    <w:qFormat/>
    <w:rsid w:val="00C01C36"/>
    <w:pPr>
      <w:ind w:left="220"/>
    </w:pPr>
    <w:rPr>
      <w:rFonts w:ascii="Noto Sans Mono CJK JP Bold" w:eastAsia="Noto Sans Mono CJK JP Bold" w:hAnsi="Noto Sans Mono CJK JP Bold" w:cs="Times New Roman"/>
      <w:sz w:val="32"/>
      <w:szCs w:val="32"/>
    </w:rPr>
  </w:style>
  <w:style w:type="character" w:customStyle="1" w:styleId="13">
    <w:name w:val="正文文本 字符1"/>
    <w:basedOn w:val="a2"/>
    <w:link w:val="ad"/>
    <w:uiPriority w:val="99"/>
    <w:qFormat/>
    <w:rsid w:val="00C01C36"/>
    <w:rPr>
      <w:rFonts w:ascii="Noto Sans Mono CJK JP Bold" w:eastAsia="Noto Sans Mono CJK JP Bold" w:hAnsi="Noto Sans Mono CJK JP Bold" w:cs="Times New Roman"/>
      <w:sz w:val="32"/>
      <w:szCs w:val="32"/>
    </w:rPr>
  </w:style>
  <w:style w:type="paragraph" w:styleId="ae">
    <w:name w:val="Body Text Indent"/>
    <w:basedOn w:val="a"/>
    <w:link w:val="af"/>
    <w:qFormat/>
    <w:rsid w:val="00C01C36"/>
    <w:pPr>
      <w:spacing w:after="120"/>
      <w:ind w:leftChars="200" w:left="420"/>
    </w:pPr>
  </w:style>
  <w:style w:type="character" w:customStyle="1" w:styleId="af">
    <w:name w:val="正文文本缩进 字符"/>
    <w:basedOn w:val="a2"/>
    <w:link w:val="ae"/>
    <w:rsid w:val="00C01C36"/>
    <w:rPr>
      <w:szCs w:val="24"/>
    </w:rPr>
  </w:style>
  <w:style w:type="paragraph" w:styleId="51">
    <w:name w:val="toc 5"/>
    <w:basedOn w:val="a"/>
    <w:next w:val="a"/>
    <w:uiPriority w:val="39"/>
    <w:unhideWhenUsed/>
    <w:qFormat/>
    <w:rsid w:val="00C01C36"/>
    <w:pPr>
      <w:spacing w:line="360" w:lineRule="auto"/>
      <w:ind w:left="960" w:firstLineChars="200" w:firstLine="200"/>
      <w:jc w:val="left"/>
    </w:pPr>
    <w:rPr>
      <w:rFonts w:eastAsiaTheme="minorHAnsi" w:hAnsi="Times New Roman"/>
      <w:sz w:val="18"/>
      <w:szCs w:val="18"/>
    </w:rPr>
  </w:style>
  <w:style w:type="paragraph" w:styleId="31">
    <w:name w:val="toc 3"/>
    <w:basedOn w:val="a"/>
    <w:next w:val="a"/>
    <w:uiPriority w:val="39"/>
    <w:qFormat/>
    <w:rsid w:val="00C01C36"/>
    <w:pPr>
      <w:ind w:leftChars="400" w:left="840"/>
    </w:pPr>
  </w:style>
  <w:style w:type="paragraph" w:styleId="af0">
    <w:name w:val="Plain Text"/>
    <w:basedOn w:val="a"/>
    <w:link w:val="af1"/>
    <w:qFormat/>
    <w:rsid w:val="00C01C36"/>
    <w:rPr>
      <w:rFonts w:ascii="宋体" w:eastAsia="宋体" w:hAnsi="Courier New" w:cs="Times New Roman" w:hint="eastAsia"/>
    </w:rPr>
  </w:style>
  <w:style w:type="character" w:customStyle="1" w:styleId="af1">
    <w:name w:val="纯文本 字符"/>
    <w:basedOn w:val="a2"/>
    <w:link w:val="af0"/>
    <w:qFormat/>
    <w:rsid w:val="00C01C36"/>
    <w:rPr>
      <w:rFonts w:ascii="宋体" w:eastAsia="宋体" w:hAnsi="Courier New" w:cs="Times New Roman"/>
      <w:szCs w:val="24"/>
    </w:rPr>
  </w:style>
  <w:style w:type="paragraph" w:styleId="81">
    <w:name w:val="toc 8"/>
    <w:basedOn w:val="a"/>
    <w:next w:val="a"/>
    <w:uiPriority w:val="39"/>
    <w:unhideWhenUsed/>
    <w:qFormat/>
    <w:rsid w:val="00C01C36"/>
    <w:pPr>
      <w:spacing w:line="360" w:lineRule="auto"/>
      <w:ind w:left="1680" w:firstLineChars="200" w:firstLine="200"/>
      <w:jc w:val="left"/>
    </w:pPr>
    <w:rPr>
      <w:rFonts w:eastAsiaTheme="minorHAnsi" w:hAnsi="Times New Roman"/>
      <w:sz w:val="18"/>
      <w:szCs w:val="18"/>
    </w:rPr>
  </w:style>
  <w:style w:type="paragraph" w:styleId="21">
    <w:name w:val="Body Text Indent 2"/>
    <w:basedOn w:val="a"/>
    <w:link w:val="22"/>
    <w:qFormat/>
    <w:rsid w:val="00C01C36"/>
    <w:pPr>
      <w:spacing w:after="120" w:line="480" w:lineRule="auto"/>
      <w:ind w:leftChars="200" w:left="420"/>
    </w:pPr>
  </w:style>
  <w:style w:type="character" w:customStyle="1" w:styleId="22">
    <w:name w:val="正文文本缩进 2 字符"/>
    <w:basedOn w:val="a2"/>
    <w:link w:val="21"/>
    <w:rsid w:val="00C01C36"/>
    <w:rPr>
      <w:szCs w:val="24"/>
    </w:rPr>
  </w:style>
  <w:style w:type="paragraph" w:styleId="af2">
    <w:name w:val="Balloon Text"/>
    <w:basedOn w:val="a"/>
    <w:link w:val="af3"/>
    <w:qFormat/>
    <w:rsid w:val="00C01C36"/>
    <w:rPr>
      <w:sz w:val="18"/>
      <w:szCs w:val="18"/>
    </w:rPr>
  </w:style>
  <w:style w:type="character" w:customStyle="1" w:styleId="af3">
    <w:name w:val="批注框文本 字符"/>
    <w:basedOn w:val="a2"/>
    <w:link w:val="af2"/>
    <w:qFormat/>
    <w:rsid w:val="00C01C36"/>
    <w:rPr>
      <w:sz w:val="18"/>
      <w:szCs w:val="18"/>
    </w:rPr>
  </w:style>
  <w:style w:type="paragraph" w:styleId="af4">
    <w:name w:val="footer"/>
    <w:basedOn w:val="a"/>
    <w:link w:val="af5"/>
    <w:uiPriority w:val="99"/>
    <w:qFormat/>
    <w:rsid w:val="00C01C36"/>
    <w:pPr>
      <w:tabs>
        <w:tab w:val="center" w:pos="4153"/>
        <w:tab w:val="right" w:pos="8306"/>
      </w:tabs>
      <w:snapToGrid w:val="0"/>
      <w:jc w:val="left"/>
    </w:pPr>
    <w:rPr>
      <w:sz w:val="18"/>
    </w:rPr>
  </w:style>
  <w:style w:type="character" w:customStyle="1" w:styleId="af5">
    <w:name w:val="页脚 字符"/>
    <w:basedOn w:val="a2"/>
    <w:link w:val="af4"/>
    <w:uiPriority w:val="99"/>
    <w:qFormat/>
    <w:rsid w:val="00C01C36"/>
    <w:rPr>
      <w:sz w:val="18"/>
      <w:szCs w:val="24"/>
    </w:rPr>
  </w:style>
  <w:style w:type="paragraph" w:styleId="14">
    <w:name w:val="toc 1"/>
    <w:basedOn w:val="a"/>
    <w:next w:val="a"/>
    <w:uiPriority w:val="39"/>
    <w:qFormat/>
    <w:rsid w:val="00C01C36"/>
  </w:style>
  <w:style w:type="paragraph" w:styleId="41">
    <w:name w:val="toc 4"/>
    <w:basedOn w:val="a"/>
    <w:next w:val="a"/>
    <w:uiPriority w:val="39"/>
    <w:unhideWhenUsed/>
    <w:qFormat/>
    <w:rsid w:val="00C01C36"/>
    <w:pPr>
      <w:spacing w:line="360" w:lineRule="auto"/>
      <w:ind w:left="720" w:firstLineChars="200" w:firstLine="200"/>
      <w:jc w:val="left"/>
    </w:pPr>
    <w:rPr>
      <w:rFonts w:eastAsiaTheme="minorHAnsi" w:hAnsi="Times New Roman"/>
      <w:sz w:val="18"/>
      <w:szCs w:val="18"/>
    </w:rPr>
  </w:style>
  <w:style w:type="paragraph" w:styleId="af6">
    <w:name w:val="Subtitle"/>
    <w:basedOn w:val="a"/>
    <w:next w:val="a"/>
    <w:link w:val="af7"/>
    <w:qFormat/>
    <w:rsid w:val="00C01C36"/>
    <w:pPr>
      <w:spacing w:before="240" w:after="60" w:line="312" w:lineRule="auto"/>
      <w:ind w:firstLineChars="200" w:firstLine="200"/>
      <w:jc w:val="center"/>
      <w:outlineLvl w:val="1"/>
    </w:pPr>
    <w:rPr>
      <w:b/>
      <w:bCs/>
      <w:kern w:val="28"/>
      <w:sz w:val="32"/>
      <w:szCs w:val="32"/>
    </w:rPr>
  </w:style>
  <w:style w:type="character" w:customStyle="1" w:styleId="Char0">
    <w:name w:val="副标题 Char"/>
    <w:basedOn w:val="a2"/>
    <w:qFormat/>
    <w:rsid w:val="00C01C36"/>
    <w:rPr>
      <w:rFonts w:asciiTheme="majorHAnsi" w:eastAsia="宋体" w:hAnsiTheme="majorHAnsi" w:cstheme="majorBidi"/>
      <w:b/>
      <w:bCs/>
      <w:kern w:val="28"/>
      <w:sz w:val="32"/>
      <w:szCs w:val="32"/>
    </w:rPr>
  </w:style>
  <w:style w:type="paragraph" w:styleId="af8">
    <w:name w:val="footnote text"/>
    <w:basedOn w:val="a"/>
    <w:link w:val="15"/>
    <w:uiPriority w:val="99"/>
    <w:unhideWhenUsed/>
    <w:qFormat/>
    <w:rsid w:val="00C01C36"/>
    <w:pPr>
      <w:snapToGrid w:val="0"/>
      <w:spacing w:line="360" w:lineRule="auto"/>
      <w:jc w:val="left"/>
    </w:pPr>
    <w:rPr>
      <w:rFonts w:ascii="Calibri" w:eastAsia="宋体" w:hAnsi="Calibri" w:cs="Times New Roman"/>
      <w:sz w:val="18"/>
      <w:szCs w:val="18"/>
    </w:rPr>
  </w:style>
  <w:style w:type="character" w:customStyle="1" w:styleId="15">
    <w:name w:val="脚注文本 字符1"/>
    <w:basedOn w:val="a2"/>
    <w:link w:val="af8"/>
    <w:uiPriority w:val="99"/>
    <w:qFormat/>
    <w:rsid w:val="00C01C36"/>
    <w:rPr>
      <w:rFonts w:ascii="Calibri" w:eastAsia="宋体" w:hAnsi="Calibri" w:cs="Times New Roman"/>
      <w:sz w:val="18"/>
      <w:szCs w:val="18"/>
    </w:rPr>
  </w:style>
  <w:style w:type="paragraph" w:styleId="61">
    <w:name w:val="toc 6"/>
    <w:basedOn w:val="a"/>
    <w:next w:val="a"/>
    <w:uiPriority w:val="39"/>
    <w:unhideWhenUsed/>
    <w:qFormat/>
    <w:rsid w:val="00C01C36"/>
    <w:pPr>
      <w:spacing w:line="360" w:lineRule="auto"/>
      <w:ind w:left="1200" w:firstLineChars="200" w:firstLine="200"/>
      <w:jc w:val="left"/>
    </w:pPr>
    <w:rPr>
      <w:rFonts w:eastAsiaTheme="minorHAnsi" w:hAnsi="Times New Roman"/>
      <w:sz w:val="18"/>
      <w:szCs w:val="18"/>
    </w:rPr>
  </w:style>
  <w:style w:type="paragraph" w:styleId="23">
    <w:name w:val="toc 2"/>
    <w:basedOn w:val="a"/>
    <w:next w:val="a"/>
    <w:uiPriority w:val="39"/>
    <w:qFormat/>
    <w:rsid w:val="00C01C36"/>
    <w:pPr>
      <w:ind w:leftChars="200" w:left="420"/>
    </w:pPr>
  </w:style>
  <w:style w:type="paragraph" w:styleId="91">
    <w:name w:val="toc 9"/>
    <w:basedOn w:val="a"/>
    <w:next w:val="a"/>
    <w:uiPriority w:val="39"/>
    <w:qFormat/>
    <w:rsid w:val="00C01C36"/>
    <w:pPr>
      <w:ind w:left="1680"/>
      <w:jc w:val="left"/>
    </w:pPr>
    <w:rPr>
      <w:sz w:val="18"/>
      <w:szCs w:val="18"/>
    </w:rPr>
  </w:style>
  <w:style w:type="paragraph" w:styleId="af9">
    <w:name w:val="Normal (Web)"/>
    <w:basedOn w:val="a"/>
    <w:uiPriority w:val="99"/>
    <w:qFormat/>
    <w:rsid w:val="00C01C36"/>
    <w:pPr>
      <w:widowControl/>
      <w:spacing w:beforeAutospacing="1" w:afterAutospacing="1"/>
      <w:jc w:val="left"/>
    </w:pPr>
    <w:rPr>
      <w:rFonts w:ascii="宋体" w:eastAsia="宋体" w:hAnsi="宋体" w:cs="Times New Roman" w:hint="eastAsia"/>
      <w:color w:val="000000"/>
      <w:kern w:val="0"/>
      <w:sz w:val="24"/>
      <w:szCs w:val="20"/>
    </w:rPr>
  </w:style>
  <w:style w:type="paragraph" w:styleId="afa">
    <w:name w:val="Title"/>
    <w:basedOn w:val="a"/>
    <w:next w:val="a"/>
    <w:link w:val="afb"/>
    <w:uiPriority w:val="10"/>
    <w:qFormat/>
    <w:rsid w:val="00C01C36"/>
    <w:pPr>
      <w:spacing w:before="240" w:after="60"/>
      <w:jc w:val="center"/>
      <w:outlineLvl w:val="0"/>
    </w:pPr>
    <w:rPr>
      <w:rFonts w:ascii="Cambria" w:eastAsia="方正小标宋简体" w:hAnsi="Cambria" w:cs="Times New Roman"/>
      <w:b/>
      <w:kern w:val="0"/>
      <w:sz w:val="32"/>
      <w:szCs w:val="32"/>
    </w:rPr>
  </w:style>
  <w:style w:type="character" w:customStyle="1" w:styleId="Char1">
    <w:name w:val="标题 Char"/>
    <w:basedOn w:val="a2"/>
    <w:uiPriority w:val="10"/>
    <w:qFormat/>
    <w:rsid w:val="00C01C36"/>
    <w:rPr>
      <w:rFonts w:asciiTheme="majorHAnsi" w:eastAsia="宋体" w:hAnsiTheme="majorHAnsi" w:cstheme="majorBidi"/>
      <w:b/>
      <w:bCs/>
      <w:sz w:val="32"/>
      <w:szCs w:val="32"/>
    </w:rPr>
  </w:style>
  <w:style w:type="paragraph" w:styleId="afc">
    <w:name w:val="annotation subject"/>
    <w:basedOn w:val="ab"/>
    <w:next w:val="ab"/>
    <w:link w:val="afd"/>
    <w:uiPriority w:val="99"/>
    <w:unhideWhenUsed/>
    <w:qFormat/>
    <w:rsid w:val="00C01C36"/>
    <w:pPr>
      <w:spacing w:line="360" w:lineRule="auto"/>
      <w:ind w:firstLineChars="200" w:firstLine="200"/>
    </w:pPr>
    <w:rPr>
      <w:rFonts w:ascii="Times New Roman" w:eastAsia="仿宋_GB2312" w:hAnsi="Times New Roman" w:cstheme="minorBidi"/>
      <w:b/>
      <w:bCs/>
      <w:kern w:val="2"/>
      <w:sz w:val="32"/>
    </w:rPr>
  </w:style>
  <w:style w:type="character" w:customStyle="1" w:styleId="Char2">
    <w:name w:val="批注主题 Char"/>
    <w:basedOn w:val="ac"/>
    <w:uiPriority w:val="99"/>
    <w:qFormat/>
    <w:rsid w:val="00C01C36"/>
    <w:rPr>
      <w:rFonts w:ascii="Calibri" w:eastAsia="宋体" w:hAnsi="Calibri" w:cs="Times New Roman"/>
      <w:b/>
      <w:bCs/>
      <w:kern w:val="0"/>
      <w:sz w:val="20"/>
    </w:rPr>
  </w:style>
  <w:style w:type="table" w:styleId="afe">
    <w:name w:val="Table Grid"/>
    <w:basedOn w:val="a3"/>
    <w:qFormat/>
    <w:rsid w:val="00C01C3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Strong"/>
    <w:basedOn w:val="a2"/>
    <w:uiPriority w:val="22"/>
    <w:qFormat/>
    <w:rsid w:val="00C01C36"/>
    <w:rPr>
      <w:b/>
    </w:rPr>
  </w:style>
  <w:style w:type="character" w:styleId="aff0">
    <w:name w:val="FollowedHyperlink"/>
    <w:basedOn w:val="a2"/>
    <w:uiPriority w:val="99"/>
    <w:qFormat/>
    <w:rsid w:val="00C01C36"/>
    <w:rPr>
      <w:color w:val="800080"/>
      <w:u w:val="none"/>
    </w:rPr>
  </w:style>
  <w:style w:type="character" w:styleId="aff1">
    <w:name w:val="Emphasis"/>
    <w:basedOn w:val="a2"/>
    <w:uiPriority w:val="20"/>
    <w:qFormat/>
    <w:rsid w:val="00C01C36"/>
    <w:rPr>
      <w:i/>
      <w:iCs/>
    </w:rPr>
  </w:style>
  <w:style w:type="character" w:styleId="aff2">
    <w:name w:val="Hyperlink"/>
    <w:basedOn w:val="a2"/>
    <w:uiPriority w:val="99"/>
    <w:qFormat/>
    <w:rsid w:val="00C01C36"/>
    <w:rPr>
      <w:color w:val="0000FF"/>
      <w:u w:val="none"/>
    </w:rPr>
  </w:style>
  <w:style w:type="character" w:styleId="aff3">
    <w:name w:val="annotation reference"/>
    <w:basedOn w:val="a2"/>
    <w:uiPriority w:val="99"/>
    <w:unhideWhenUsed/>
    <w:qFormat/>
    <w:rsid w:val="00C01C36"/>
    <w:rPr>
      <w:sz w:val="21"/>
      <w:szCs w:val="21"/>
    </w:rPr>
  </w:style>
  <w:style w:type="character" w:styleId="aff4">
    <w:name w:val="footnote reference"/>
    <w:uiPriority w:val="99"/>
    <w:unhideWhenUsed/>
    <w:qFormat/>
    <w:rsid w:val="00C01C36"/>
    <w:rPr>
      <w:vertAlign w:val="superscript"/>
    </w:rPr>
  </w:style>
  <w:style w:type="character" w:customStyle="1" w:styleId="1Char">
    <w:name w:val="样式1 Char"/>
    <w:basedOn w:val="a2"/>
    <w:link w:val="16"/>
    <w:qFormat/>
    <w:rsid w:val="00C01C36"/>
    <w:rPr>
      <w:rFonts w:ascii="仿宋_GB2312" w:eastAsia="仿宋_GB2312" w:hAnsi="宋体" w:cs="仿宋_GB2312"/>
      <w:color w:val="000000"/>
      <w:sz w:val="28"/>
      <w:szCs w:val="28"/>
    </w:rPr>
  </w:style>
  <w:style w:type="paragraph" w:customStyle="1" w:styleId="16">
    <w:name w:val="样式1"/>
    <w:basedOn w:val="a"/>
    <w:link w:val="1Char"/>
    <w:qFormat/>
    <w:rsid w:val="00C01C36"/>
    <w:pPr>
      <w:spacing w:line="560" w:lineRule="exact"/>
      <w:ind w:firstLineChars="200" w:firstLine="560"/>
    </w:pPr>
    <w:rPr>
      <w:rFonts w:ascii="仿宋_GB2312" w:eastAsia="仿宋_GB2312" w:hAnsi="宋体" w:cs="仿宋_GB2312"/>
      <w:color w:val="000000"/>
      <w:sz w:val="28"/>
      <w:szCs w:val="28"/>
    </w:rPr>
  </w:style>
  <w:style w:type="character" w:customStyle="1" w:styleId="afb">
    <w:name w:val="标题 字符"/>
    <w:basedOn w:val="a2"/>
    <w:link w:val="afa"/>
    <w:uiPriority w:val="10"/>
    <w:qFormat/>
    <w:rsid w:val="00C01C36"/>
    <w:rPr>
      <w:rFonts w:ascii="Cambria" w:eastAsia="方正小标宋简体" w:hAnsi="Cambria" w:cs="Times New Roman"/>
      <w:b/>
      <w:kern w:val="0"/>
      <w:sz w:val="32"/>
      <w:szCs w:val="32"/>
    </w:rPr>
  </w:style>
  <w:style w:type="paragraph" w:customStyle="1" w:styleId="msolistparagraph0">
    <w:name w:val="msolistparagraph"/>
    <w:basedOn w:val="a"/>
    <w:qFormat/>
    <w:rsid w:val="00C01C36"/>
    <w:pPr>
      <w:ind w:firstLineChars="200" w:firstLine="420"/>
    </w:pPr>
    <w:rPr>
      <w:rFonts w:ascii="Times New Roman" w:eastAsia="宋体" w:hAnsi="Times New Roman" w:cs="Times New Roman"/>
      <w:kern w:val="0"/>
      <w:sz w:val="20"/>
      <w:szCs w:val="21"/>
    </w:rPr>
  </w:style>
  <w:style w:type="paragraph" w:customStyle="1" w:styleId="Default">
    <w:name w:val="Default"/>
    <w:next w:val="91"/>
    <w:qFormat/>
    <w:rsid w:val="00C01C36"/>
    <w:pPr>
      <w:widowControl w:val="0"/>
      <w:autoSpaceDE w:val="0"/>
      <w:autoSpaceDN w:val="0"/>
      <w:adjustRightInd w:val="0"/>
    </w:pPr>
    <w:rPr>
      <w:rFonts w:ascii="宋体" w:eastAsia="宋体" w:hAnsi="Times New Roman" w:cs="宋体"/>
      <w:color w:val="000000"/>
      <w:kern w:val="0"/>
      <w:sz w:val="24"/>
      <w:szCs w:val="24"/>
    </w:rPr>
  </w:style>
  <w:style w:type="paragraph" w:styleId="aff5">
    <w:name w:val="List Paragraph"/>
    <w:basedOn w:val="a"/>
    <w:link w:val="aff6"/>
    <w:uiPriority w:val="34"/>
    <w:qFormat/>
    <w:rsid w:val="00C01C36"/>
    <w:pPr>
      <w:ind w:firstLineChars="200" w:firstLine="420"/>
    </w:pPr>
    <w:rPr>
      <w:rFonts w:ascii="Calibri" w:eastAsia="宋体" w:hAnsi="Calibri" w:cs="Times New Roman"/>
    </w:rPr>
  </w:style>
  <w:style w:type="character" w:customStyle="1" w:styleId="flatpickr-day">
    <w:name w:val="flatpickr-day"/>
    <w:basedOn w:val="a2"/>
    <w:qFormat/>
    <w:rsid w:val="00C01C36"/>
  </w:style>
  <w:style w:type="character" w:customStyle="1" w:styleId="flatpickr-weekday2">
    <w:name w:val="flatpickr-weekday2"/>
    <w:basedOn w:val="a2"/>
    <w:qFormat/>
    <w:rsid w:val="00C01C36"/>
    <w:rPr>
      <w:b/>
      <w:sz w:val="21"/>
      <w:szCs w:val="21"/>
    </w:rPr>
  </w:style>
  <w:style w:type="character" w:customStyle="1" w:styleId="flatpickr-weekday">
    <w:name w:val="flatpickr-weekday"/>
    <w:basedOn w:val="a2"/>
    <w:qFormat/>
    <w:rsid w:val="00C01C36"/>
    <w:rPr>
      <w:b/>
      <w:sz w:val="21"/>
      <w:szCs w:val="21"/>
    </w:rPr>
  </w:style>
  <w:style w:type="character" w:customStyle="1" w:styleId="17">
    <w:name w:val="默认段落字体1"/>
    <w:qFormat/>
    <w:rsid w:val="00C01C36"/>
  </w:style>
  <w:style w:type="character" w:customStyle="1" w:styleId="40">
    <w:name w:val="标题 4 字符"/>
    <w:basedOn w:val="a2"/>
    <w:link w:val="4"/>
    <w:uiPriority w:val="9"/>
    <w:qFormat/>
    <w:rsid w:val="00C01C36"/>
    <w:rPr>
      <w:rFonts w:asciiTheme="majorHAnsi" w:eastAsiaTheme="majorEastAsia" w:hAnsiTheme="majorHAnsi" w:cstheme="majorBidi"/>
      <w:b/>
      <w:bCs/>
      <w:sz w:val="28"/>
      <w:szCs w:val="28"/>
    </w:rPr>
  </w:style>
  <w:style w:type="paragraph" w:customStyle="1" w:styleId="aff7">
    <w:name w:val="表格编号"/>
    <w:basedOn w:val="a"/>
    <w:qFormat/>
    <w:rsid w:val="00C01C36"/>
    <w:pPr>
      <w:spacing w:line="360" w:lineRule="auto"/>
      <w:jc w:val="center"/>
    </w:pPr>
    <w:rPr>
      <w:rFonts w:ascii="Times New Roman" w:eastAsia="宋体" w:hAnsi="Times New Roman" w:cs="Times New Roman"/>
      <w:sz w:val="24"/>
    </w:rPr>
  </w:style>
  <w:style w:type="paragraph" w:customStyle="1" w:styleId="aff8">
    <w:name w:val="图片编号"/>
    <w:basedOn w:val="a"/>
    <w:qFormat/>
    <w:rsid w:val="00C01C36"/>
    <w:pPr>
      <w:keepNext/>
      <w:spacing w:line="360" w:lineRule="auto"/>
      <w:ind w:left="1276"/>
      <w:jc w:val="center"/>
    </w:pPr>
    <w:rPr>
      <w:rFonts w:ascii="Times New Roman" w:eastAsia="宋体" w:hAnsi="Times New Roman" w:cs="Times New Roman"/>
      <w:sz w:val="24"/>
    </w:rPr>
  </w:style>
  <w:style w:type="character" w:customStyle="1" w:styleId="aff6">
    <w:name w:val="列出段落 字符"/>
    <w:basedOn w:val="a2"/>
    <w:link w:val="aff5"/>
    <w:uiPriority w:val="34"/>
    <w:qFormat/>
    <w:rsid w:val="00C01C36"/>
    <w:rPr>
      <w:rFonts w:ascii="Calibri" w:eastAsia="宋体" w:hAnsi="Calibri" w:cs="Times New Roman"/>
      <w:szCs w:val="24"/>
    </w:rPr>
  </w:style>
  <w:style w:type="paragraph" w:customStyle="1" w:styleId="TOC1">
    <w:name w:val="TOC 标题1"/>
    <w:basedOn w:val="1"/>
    <w:next w:val="a"/>
    <w:uiPriority w:val="39"/>
    <w:unhideWhenUsed/>
    <w:qFormat/>
    <w:rsid w:val="00C01C36"/>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12">
    <w:name w:val="文档结构图1"/>
    <w:basedOn w:val="a"/>
    <w:link w:val="Char"/>
    <w:qFormat/>
    <w:rsid w:val="00C01C36"/>
    <w:pPr>
      <w:spacing w:line="360" w:lineRule="auto"/>
    </w:pPr>
    <w:rPr>
      <w:rFonts w:ascii="宋体" w:eastAsia="宋体"/>
      <w:sz w:val="18"/>
      <w:szCs w:val="18"/>
    </w:rPr>
  </w:style>
  <w:style w:type="character" w:customStyle="1" w:styleId="1Char1">
    <w:name w:val="标题 1 Char1"/>
    <w:basedOn w:val="a2"/>
    <w:qFormat/>
    <w:rsid w:val="00C01C36"/>
    <w:rPr>
      <w:rFonts w:ascii="Times New Roman" w:eastAsia="黑体" w:hAnsi="Times New Roman"/>
      <w:bCs/>
      <w:kern w:val="44"/>
      <w:sz w:val="32"/>
      <w:szCs w:val="44"/>
    </w:rPr>
  </w:style>
  <w:style w:type="character" w:customStyle="1" w:styleId="2Char1">
    <w:name w:val="标题 2 Char1"/>
    <w:basedOn w:val="a2"/>
    <w:uiPriority w:val="9"/>
    <w:qFormat/>
    <w:rsid w:val="00C01C36"/>
    <w:rPr>
      <w:rFonts w:ascii="Times New Roman" w:eastAsia="楷体_GB2312" w:hAnsi="Times New Roman" w:cstheme="majorBidi"/>
      <w:b/>
      <w:bCs/>
      <w:kern w:val="2"/>
      <w:sz w:val="32"/>
      <w:szCs w:val="32"/>
    </w:rPr>
  </w:style>
  <w:style w:type="character" w:customStyle="1" w:styleId="30">
    <w:name w:val="标题 3 字符"/>
    <w:basedOn w:val="a2"/>
    <w:link w:val="3"/>
    <w:uiPriority w:val="9"/>
    <w:qFormat/>
    <w:rsid w:val="00C01C36"/>
    <w:rPr>
      <w:rFonts w:ascii="Times New Roman" w:eastAsia="黑体" w:hAnsi="Times New Roman" w:cs="Times New Roman"/>
      <w:bCs/>
      <w:sz w:val="32"/>
      <w:szCs w:val="24"/>
    </w:rPr>
  </w:style>
  <w:style w:type="character" w:customStyle="1" w:styleId="5Char1">
    <w:name w:val="标题 5 Char1"/>
    <w:basedOn w:val="a2"/>
    <w:uiPriority w:val="9"/>
    <w:qFormat/>
    <w:rsid w:val="00C01C36"/>
    <w:rPr>
      <w:rFonts w:ascii="Times New Roman" w:eastAsia="仿宋_GB2312" w:hAnsi="Times New Roman"/>
      <w:bCs/>
      <w:kern w:val="2"/>
      <w:sz w:val="32"/>
      <w:szCs w:val="28"/>
    </w:rPr>
  </w:style>
  <w:style w:type="character" w:customStyle="1" w:styleId="6Char1">
    <w:name w:val="标题 6 Char1"/>
    <w:basedOn w:val="a2"/>
    <w:uiPriority w:val="9"/>
    <w:qFormat/>
    <w:rsid w:val="00C01C36"/>
    <w:rPr>
      <w:rFonts w:ascii="Times New Roman" w:eastAsia="仿宋_GB2312" w:hAnsi="Times New Roman" w:cstheme="majorBidi"/>
      <w:bCs/>
      <w:kern w:val="2"/>
      <w:sz w:val="32"/>
      <w:szCs w:val="24"/>
    </w:rPr>
  </w:style>
  <w:style w:type="character" w:customStyle="1" w:styleId="7Char1">
    <w:name w:val="标题 7 Char1"/>
    <w:basedOn w:val="a2"/>
    <w:uiPriority w:val="9"/>
    <w:qFormat/>
    <w:rsid w:val="00C01C36"/>
    <w:rPr>
      <w:rFonts w:ascii="Times New Roman" w:eastAsia="仿宋_GB2312" w:hAnsi="Times New Roman"/>
      <w:bCs/>
      <w:sz w:val="32"/>
      <w:szCs w:val="24"/>
    </w:rPr>
  </w:style>
  <w:style w:type="character" w:customStyle="1" w:styleId="80">
    <w:name w:val="标题 8 字符"/>
    <w:basedOn w:val="a2"/>
    <w:link w:val="8"/>
    <w:uiPriority w:val="9"/>
    <w:qFormat/>
    <w:rsid w:val="00C01C36"/>
    <w:rPr>
      <w:rFonts w:asciiTheme="majorHAnsi" w:eastAsiaTheme="majorEastAsia" w:hAnsiTheme="majorHAnsi" w:cstheme="majorBidi"/>
      <w:sz w:val="32"/>
      <w:szCs w:val="24"/>
    </w:rPr>
  </w:style>
  <w:style w:type="character" w:customStyle="1" w:styleId="Char10">
    <w:name w:val="页眉 Char1"/>
    <w:basedOn w:val="a2"/>
    <w:uiPriority w:val="99"/>
    <w:qFormat/>
    <w:rsid w:val="00C01C36"/>
    <w:rPr>
      <w:sz w:val="18"/>
      <w:szCs w:val="18"/>
    </w:rPr>
  </w:style>
  <w:style w:type="character" w:customStyle="1" w:styleId="Char11">
    <w:name w:val="页脚 Char1"/>
    <w:basedOn w:val="a2"/>
    <w:uiPriority w:val="99"/>
    <w:qFormat/>
    <w:rsid w:val="00C01C36"/>
    <w:rPr>
      <w:sz w:val="18"/>
      <w:szCs w:val="18"/>
    </w:rPr>
  </w:style>
  <w:style w:type="character" w:customStyle="1" w:styleId="90">
    <w:name w:val="标题 9 字符"/>
    <w:basedOn w:val="a2"/>
    <w:link w:val="9"/>
    <w:qFormat/>
    <w:rsid w:val="00C01C36"/>
    <w:rPr>
      <w:rFonts w:asciiTheme="majorHAnsi" w:eastAsiaTheme="majorEastAsia" w:hAnsiTheme="majorHAnsi" w:cstheme="majorBidi"/>
      <w:szCs w:val="21"/>
    </w:rPr>
  </w:style>
  <w:style w:type="table" w:customStyle="1" w:styleId="18">
    <w:name w:val="网格型1"/>
    <w:basedOn w:val="a3"/>
    <w:uiPriority w:val="3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列出段落1"/>
    <w:basedOn w:val="NewNewNewNewNewNewNewNew"/>
    <w:next w:val="a"/>
    <w:qFormat/>
    <w:rsid w:val="00C01C36"/>
    <w:pPr>
      <w:spacing w:line="360" w:lineRule="auto"/>
      <w:ind w:firstLineChars="200" w:firstLine="420"/>
    </w:pPr>
    <w:rPr>
      <w:rFonts w:eastAsia="仿宋_GB2312"/>
      <w:sz w:val="30"/>
      <w:szCs w:val="22"/>
    </w:rPr>
  </w:style>
  <w:style w:type="paragraph" w:customStyle="1" w:styleId="NewNewNewNewNewNewNewNew">
    <w:name w:val="正文 New New New New New New New New"/>
    <w:next w:val="19"/>
    <w:qFormat/>
    <w:rsid w:val="00C01C36"/>
    <w:pPr>
      <w:widowControl w:val="0"/>
      <w:jc w:val="both"/>
    </w:pPr>
    <w:rPr>
      <w:rFonts w:ascii="Times New Roman" w:eastAsia="宋体" w:hAnsi="Times New Roman" w:cs="Times New Roman"/>
      <w:szCs w:val="24"/>
    </w:rPr>
  </w:style>
  <w:style w:type="character" w:customStyle="1" w:styleId="a9">
    <w:name w:val="题注 字符"/>
    <w:link w:val="a8"/>
    <w:uiPriority w:val="35"/>
    <w:qFormat/>
    <w:locked/>
    <w:rsid w:val="00C01C36"/>
    <w:rPr>
      <w:rFonts w:asciiTheme="majorHAnsi" w:eastAsia="黑体" w:hAnsiTheme="majorHAnsi" w:cstheme="majorBidi"/>
      <w:sz w:val="20"/>
      <w:szCs w:val="20"/>
    </w:rPr>
  </w:style>
  <w:style w:type="paragraph" w:customStyle="1" w:styleId="aff9">
    <w:name w:val="表格内容"/>
    <w:basedOn w:val="a"/>
    <w:link w:val="affa"/>
    <w:qFormat/>
    <w:rsid w:val="00C01C36"/>
    <w:pPr>
      <w:adjustRightInd w:val="0"/>
      <w:snapToGrid w:val="0"/>
      <w:jc w:val="left"/>
    </w:pPr>
    <w:rPr>
      <w:rFonts w:ascii="黑体" w:eastAsia="仿宋_GB2312" w:hAnsi="黑体" w:cs="Times New Roman"/>
      <w:sz w:val="28"/>
      <w:szCs w:val="21"/>
    </w:rPr>
  </w:style>
  <w:style w:type="table" w:customStyle="1" w:styleId="24">
    <w:name w:val="网格型2"/>
    <w:basedOn w:val="a3"/>
    <w:uiPriority w:val="3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网格型28"/>
    <w:basedOn w:val="a3"/>
    <w:uiPriority w:val="5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2">
    <w:name w:val="列出段落 Char1"/>
    <w:basedOn w:val="a2"/>
    <w:qFormat/>
    <w:rsid w:val="00C01C36"/>
    <w:rPr>
      <w:rFonts w:ascii="Times New Roman" w:eastAsia="宋体" w:hAnsi="Times New Roman"/>
      <w:sz w:val="24"/>
    </w:rPr>
  </w:style>
  <w:style w:type="table" w:customStyle="1" w:styleId="36">
    <w:name w:val="网格型36"/>
    <w:basedOn w:val="a3"/>
    <w:uiPriority w:val="59"/>
    <w:qFormat/>
    <w:rsid w:val="00C01C36"/>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b">
    <w:name w:val="图片"/>
    <w:basedOn w:val="a"/>
    <w:link w:val="Char3"/>
    <w:qFormat/>
    <w:rsid w:val="00C01C36"/>
    <w:pPr>
      <w:spacing w:line="360" w:lineRule="auto"/>
      <w:jc w:val="center"/>
    </w:pPr>
    <w:rPr>
      <w:rFonts w:ascii="黑体" w:eastAsia="黑体" w:hAnsi="黑体" w:cs="Times New Roman"/>
      <w:sz w:val="20"/>
      <w:szCs w:val="20"/>
    </w:rPr>
  </w:style>
  <w:style w:type="character" w:customStyle="1" w:styleId="Char3">
    <w:name w:val="图片 Char"/>
    <w:link w:val="affb"/>
    <w:qFormat/>
    <w:rsid w:val="00C01C36"/>
    <w:rPr>
      <w:rFonts w:ascii="黑体" w:eastAsia="黑体" w:hAnsi="黑体" w:cs="Times New Roman"/>
      <w:sz w:val="20"/>
      <w:szCs w:val="20"/>
    </w:rPr>
  </w:style>
  <w:style w:type="table" w:customStyle="1" w:styleId="361">
    <w:name w:val="网格型361"/>
    <w:basedOn w:val="a3"/>
    <w:uiPriority w:val="59"/>
    <w:qFormat/>
    <w:rsid w:val="00C01C36"/>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网格型3"/>
    <w:basedOn w:val="a3"/>
    <w:uiPriority w:val="3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网格型281"/>
    <w:basedOn w:val="a3"/>
    <w:uiPriority w:val="5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网格型362"/>
    <w:basedOn w:val="a3"/>
    <w:uiPriority w:val="59"/>
    <w:qFormat/>
    <w:rsid w:val="00C01C36"/>
    <w:rPr>
      <w:rFonts w:ascii="Calibri" w:eastAsia="Times New Roman"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No Spacing"/>
    <w:uiPriority w:val="1"/>
    <w:qFormat/>
    <w:rsid w:val="00C01C36"/>
    <w:pPr>
      <w:widowControl w:val="0"/>
      <w:ind w:firstLineChars="200" w:firstLine="200"/>
      <w:jc w:val="both"/>
    </w:pPr>
    <w:rPr>
      <w:rFonts w:ascii="Times New Roman" w:eastAsia="宋体" w:hAnsi="Times New Roman"/>
      <w:sz w:val="24"/>
    </w:rPr>
  </w:style>
  <w:style w:type="table" w:customStyle="1" w:styleId="42">
    <w:name w:val="网格型4"/>
    <w:basedOn w:val="a3"/>
    <w:uiPriority w:val="5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网格型5"/>
    <w:basedOn w:val="a3"/>
    <w:uiPriority w:val="59"/>
    <w:qFormat/>
    <w:rsid w:val="00C01C36"/>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13">
    <w:name w:val="批注文字 Char1"/>
    <w:basedOn w:val="a2"/>
    <w:uiPriority w:val="99"/>
    <w:semiHidden/>
    <w:qFormat/>
    <w:rsid w:val="00C01C36"/>
    <w:rPr>
      <w:rFonts w:ascii="Times New Roman" w:eastAsia="宋体" w:hAnsi="Times New Roman"/>
      <w:sz w:val="24"/>
    </w:rPr>
  </w:style>
  <w:style w:type="character" w:customStyle="1" w:styleId="afd">
    <w:name w:val="批注主题 字符"/>
    <w:basedOn w:val="Char13"/>
    <w:link w:val="afc"/>
    <w:uiPriority w:val="99"/>
    <w:qFormat/>
    <w:rsid w:val="00C01C36"/>
    <w:rPr>
      <w:rFonts w:ascii="Times New Roman" w:eastAsia="仿宋_GB2312" w:hAnsi="Times New Roman"/>
      <w:b/>
      <w:bCs/>
      <w:sz w:val="32"/>
    </w:rPr>
  </w:style>
  <w:style w:type="character" w:customStyle="1" w:styleId="Char14">
    <w:name w:val="批注框文本 Char1"/>
    <w:basedOn w:val="a2"/>
    <w:uiPriority w:val="99"/>
    <w:semiHidden/>
    <w:qFormat/>
    <w:rsid w:val="00C01C36"/>
    <w:rPr>
      <w:rFonts w:ascii="Times New Roman" w:eastAsia="宋体" w:hAnsi="Times New Roman"/>
      <w:sz w:val="18"/>
      <w:szCs w:val="18"/>
    </w:rPr>
  </w:style>
  <w:style w:type="character" w:customStyle="1" w:styleId="af7">
    <w:name w:val="副标题 字符"/>
    <w:basedOn w:val="a2"/>
    <w:link w:val="af6"/>
    <w:qFormat/>
    <w:rsid w:val="00C01C36"/>
    <w:rPr>
      <w:b/>
      <w:bCs/>
      <w:kern w:val="28"/>
      <w:sz w:val="32"/>
      <w:szCs w:val="32"/>
    </w:rPr>
  </w:style>
  <w:style w:type="character" w:customStyle="1" w:styleId="1a">
    <w:name w:val="不明显强调1"/>
    <w:basedOn w:val="a2"/>
    <w:uiPriority w:val="19"/>
    <w:qFormat/>
    <w:rsid w:val="00C01C36"/>
    <w:rPr>
      <w:i/>
      <w:iCs/>
      <w:color w:val="404040" w:themeColor="text1" w:themeTint="BF"/>
    </w:rPr>
  </w:style>
  <w:style w:type="character" w:customStyle="1" w:styleId="1b">
    <w:name w:val="明显强调1"/>
    <w:basedOn w:val="a2"/>
    <w:uiPriority w:val="21"/>
    <w:qFormat/>
    <w:rsid w:val="00C01C36"/>
    <w:rPr>
      <w:rFonts w:eastAsia="宋体"/>
      <w:iCs/>
      <w:color w:val="FF0000"/>
      <w:sz w:val="24"/>
    </w:rPr>
  </w:style>
  <w:style w:type="paragraph" w:styleId="affd">
    <w:name w:val="Intense Quote"/>
    <w:basedOn w:val="a"/>
    <w:next w:val="a"/>
    <w:link w:val="affe"/>
    <w:uiPriority w:val="30"/>
    <w:qFormat/>
    <w:rsid w:val="00C01C36"/>
    <w:pPr>
      <w:pBdr>
        <w:top w:val="single" w:sz="4" w:space="10" w:color="4F81BD" w:themeColor="accent1"/>
        <w:bottom w:val="single" w:sz="4" w:space="10" w:color="4F81BD" w:themeColor="accent1"/>
      </w:pBdr>
      <w:spacing w:before="360" w:after="360" w:line="360" w:lineRule="auto"/>
      <w:ind w:left="864" w:right="864" w:firstLineChars="200" w:firstLine="200"/>
      <w:jc w:val="center"/>
    </w:pPr>
    <w:rPr>
      <w:rFonts w:ascii="Times New Roman" w:eastAsia="仿宋_GB2312" w:hAnsi="Times New Roman"/>
      <w:i/>
      <w:iCs/>
      <w:color w:val="4F81BD" w:themeColor="accent1"/>
      <w:sz w:val="32"/>
      <w:szCs w:val="22"/>
    </w:rPr>
  </w:style>
  <w:style w:type="character" w:customStyle="1" w:styleId="affe">
    <w:name w:val="明显引用 字符"/>
    <w:basedOn w:val="a2"/>
    <w:link w:val="affd"/>
    <w:uiPriority w:val="30"/>
    <w:qFormat/>
    <w:rsid w:val="00C01C36"/>
    <w:rPr>
      <w:rFonts w:ascii="Times New Roman" w:eastAsia="仿宋_GB2312" w:hAnsi="Times New Roman"/>
      <w:i/>
      <w:iCs/>
      <w:color w:val="4F81BD" w:themeColor="accent1"/>
      <w:sz w:val="32"/>
    </w:rPr>
  </w:style>
  <w:style w:type="paragraph" w:styleId="afff">
    <w:name w:val="Quote"/>
    <w:basedOn w:val="a"/>
    <w:next w:val="a"/>
    <w:link w:val="afff0"/>
    <w:uiPriority w:val="29"/>
    <w:qFormat/>
    <w:rsid w:val="00C01C36"/>
    <w:pPr>
      <w:spacing w:before="200" w:after="160" w:line="360" w:lineRule="auto"/>
      <w:ind w:left="864" w:right="864" w:firstLineChars="200" w:firstLine="200"/>
      <w:jc w:val="center"/>
    </w:pPr>
    <w:rPr>
      <w:rFonts w:ascii="Times New Roman" w:eastAsia="仿宋_GB2312" w:hAnsi="Times New Roman"/>
      <w:i/>
      <w:iCs/>
      <w:color w:val="404040" w:themeColor="text1" w:themeTint="BF"/>
      <w:sz w:val="32"/>
      <w:szCs w:val="22"/>
    </w:rPr>
  </w:style>
  <w:style w:type="character" w:customStyle="1" w:styleId="afff0">
    <w:name w:val="引用 字符"/>
    <w:basedOn w:val="a2"/>
    <w:link w:val="afff"/>
    <w:uiPriority w:val="29"/>
    <w:qFormat/>
    <w:rsid w:val="00C01C36"/>
    <w:rPr>
      <w:rFonts w:ascii="Times New Roman" w:eastAsia="仿宋_GB2312" w:hAnsi="Times New Roman"/>
      <w:i/>
      <w:iCs/>
      <w:color w:val="404040" w:themeColor="text1" w:themeTint="BF"/>
      <w:sz w:val="32"/>
    </w:rPr>
  </w:style>
  <w:style w:type="character" w:customStyle="1" w:styleId="1c">
    <w:name w:val="书籍标题1"/>
    <w:basedOn w:val="a2"/>
    <w:uiPriority w:val="33"/>
    <w:qFormat/>
    <w:rsid w:val="00C01C36"/>
    <w:rPr>
      <w:b/>
      <w:bCs/>
      <w:i/>
      <w:iCs/>
      <w:spacing w:val="5"/>
    </w:rPr>
  </w:style>
  <w:style w:type="character" w:customStyle="1" w:styleId="1d">
    <w:name w:val="明显参考1"/>
    <w:basedOn w:val="a2"/>
    <w:uiPriority w:val="32"/>
    <w:qFormat/>
    <w:rsid w:val="00C01C36"/>
    <w:rPr>
      <w:b/>
      <w:bCs/>
      <w:smallCaps/>
      <w:color w:val="4F81BD" w:themeColor="accent1"/>
      <w:spacing w:val="5"/>
    </w:rPr>
  </w:style>
  <w:style w:type="character" w:customStyle="1" w:styleId="1e">
    <w:name w:val="不明显参考1"/>
    <w:basedOn w:val="a2"/>
    <w:uiPriority w:val="31"/>
    <w:qFormat/>
    <w:rsid w:val="00C01C36"/>
    <w:rPr>
      <w:smallCaps/>
      <w:color w:val="595959" w:themeColor="text1" w:themeTint="A6"/>
    </w:rPr>
  </w:style>
  <w:style w:type="paragraph" w:customStyle="1" w:styleId="afff1">
    <w:name w:val="表格"/>
    <w:basedOn w:val="a"/>
    <w:link w:val="afff2"/>
    <w:qFormat/>
    <w:rsid w:val="00C01C36"/>
    <w:pPr>
      <w:adjustRightInd w:val="0"/>
      <w:snapToGrid w:val="0"/>
      <w:spacing w:line="360" w:lineRule="auto"/>
      <w:jc w:val="center"/>
    </w:pPr>
    <w:rPr>
      <w:rFonts w:ascii="黑体" w:eastAsia="黑体" w:hAnsi="黑体" w:cs="Times New Roman"/>
      <w:szCs w:val="21"/>
    </w:rPr>
  </w:style>
  <w:style w:type="character" w:customStyle="1" w:styleId="1f">
    <w:name w:val="样式1 字符"/>
    <w:basedOn w:val="90"/>
    <w:qFormat/>
    <w:rsid w:val="00C01C36"/>
    <w:rPr>
      <w:rFonts w:asciiTheme="majorHAnsi" w:eastAsiaTheme="majorEastAsia" w:hAnsiTheme="majorHAnsi" w:cstheme="majorBidi"/>
      <w:szCs w:val="21"/>
    </w:rPr>
  </w:style>
  <w:style w:type="character" w:customStyle="1" w:styleId="afff2">
    <w:name w:val="表格 字符"/>
    <w:link w:val="afff1"/>
    <w:qFormat/>
    <w:rsid w:val="00C01C36"/>
    <w:rPr>
      <w:rFonts w:ascii="黑体" w:eastAsia="黑体" w:hAnsi="黑体" w:cs="Times New Roman"/>
      <w:szCs w:val="21"/>
    </w:rPr>
  </w:style>
  <w:style w:type="character" w:customStyle="1" w:styleId="1f0">
    <w:name w:val="未处理的提及1"/>
    <w:basedOn w:val="a2"/>
    <w:uiPriority w:val="99"/>
    <w:semiHidden/>
    <w:unhideWhenUsed/>
    <w:qFormat/>
    <w:rsid w:val="00C01C36"/>
    <w:rPr>
      <w:color w:val="605E5C"/>
      <w:shd w:val="clear" w:color="auto" w:fill="E1DFDD"/>
    </w:rPr>
  </w:style>
  <w:style w:type="paragraph" w:customStyle="1" w:styleId="msonormal0">
    <w:name w:val="msonormal"/>
    <w:basedOn w:val="a"/>
    <w:qFormat/>
    <w:rsid w:val="00C01C36"/>
    <w:pPr>
      <w:widowControl/>
      <w:spacing w:before="100" w:beforeAutospacing="1" w:after="100" w:afterAutospacing="1" w:line="360" w:lineRule="auto"/>
      <w:jc w:val="left"/>
    </w:pPr>
    <w:rPr>
      <w:rFonts w:ascii="宋体" w:eastAsia="宋体" w:hAnsi="宋体" w:cs="宋体"/>
      <w:kern w:val="0"/>
      <w:sz w:val="24"/>
    </w:rPr>
  </w:style>
  <w:style w:type="paragraph" w:customStyle="1" w:styleId="font5">
    <w:name w:val="font5"/>
    <w:basedOn w:val="a"/>
    <w:qFormat/>
    <w:rsid w:val="00C01C36"/>
    <w:pPr>
      <w:widowControl/>
      <w:spacing w:before="100" w:beforeAutospacing="1" w:after="100" w:afterAutospacing="1" w:line="360" w:lineRule="auto"/>
      <w:jc w:val="left"/>
    </w:pPr>
    <w:rPr>
      <w:rFonts w:ascii="等线" w:eastAsia="等线" w:hAnsi="等线" w:cs="宋体"/>
      <w:kern w:val="0"/>
      <w:sz w:val="18"/>
      <w:szCs w:val="18"/>
    </w:rPr>
  </w:style>
  <w:style w:type="paragraph" w:customStyle="1" w:styleId="font6">
    <w:name w:val="font6"/>
    <w:basedOn w:val="a"/>
    <w:qFormat/>
    <w:rsid w:val="00C01C36"/>
    <w:pPr>
      <w:widowControl/>
      <w:spacing w:before="100" w:beforeAutospacing="1" w:after="100" w:afterAutospacing="1" w:line="360" w:lineRule="auto"/>
      <w:jc w:val="left"/>
    </w:pPr>
    <w:rPr>
      <w:rFonts w:ascii="宋体" w:eastAsia="宋体" w:hAnsi="宋体" w:cs="宋体"/>
      <w:color w:val="000000"/>
      <w:kern w:val="0"/>
      <w:sz w:val="18"/>
      <w:szCs w:val="18"/>
    </w:rPr>
  </w:style>
  <w:style w:type="paragraph" w:customStyle="1" w:styleId="font7">
    <w:name w:val="font7"/>
    <w:basedOn w:val="a"/>
    <w:qFormat/>
    <w:rsid w:val="00C01C36"/>
    <w:pPr>
      <w:widowControl/>
      <w:spacing w:before="100" w:beforeAutospacing="1" w:after="100" w:afterAutospacing="1" w:line="360" w:lineRule="auto"/>
      <w:jc w:val="left"/>
    </w:pPr>
    <w:rPr>
      <w:rFonts w:ascii="Calibri" w:eastAsia="宋体" w:hAnsi="Calibri" w:cs="Calibri"/>
      <w:color w:val="000000"/>
      <w:kern w:val="0"/>
      <w:sz w:val="18"/>
      <w:szCs w:val="18"/>
    </w:rPr>
  </w:style>
  <w:style w:type="paragraph" w:customStyle="1" w:styleId="font8">
    <w:name w:val="font8"/>
    <w:basedOn w:val="a"/>
    <w:qFormat/>
    <w:rsid w:val="00C01C36"/>
    <w:pPr>
      <w:widowControl/>
      <w:spacing w:before="100" w:beforeAutospacing="1" w:after="100" w:afterAutospacing="1" w:line="360" w:lineRule="auto"/>
      <w:jc w:val="left"/>
    </w:pPr>
    <w:rPr>
      <w:rFonts w:ascii="Malgun Gothic" w:eastAsia="Malgun Gothic" w:hAnsi="Malgun Gothic" w:cs="宋体"/>
      <w:color w:val="000000"/>
      <w:kern w:val="0"/>
      <w:sz w:val="18"/>
      <w:szCs w:val="18"/>
    </w:rPr>
  </w:style>
  <w:style w:type="paragraph" w:customStyle="1" w:styleId="xl65">
    <w:name w:val="xl65"/>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66">
    <w:name w:val="xl66"/>
    <w:basedOn w:val="a"/>
    <w:qFormat/>
    <w:rsid w:val="00C01C36"/>
    <w:pPr>
      <w:widowControl/>
      <w:spacing w:before="100" w:beforeAutospacing="1" w:after="100" w:afterAutospacing="1" w:line="360" w:lineRule="auto"/>
      <w:jc w:val="center"/>
    </w:pPr>
    <w:rPr>
      <w:rFonts w:ascii="宋体" w:eastAsia="宋体" w:hAnsi="宋体" w:cs="宋体"/>
      <w:kern w:val="0"/>
      <w:sz w:val="24"/>
    </w:rPr>
  </w:style>
  <w:style w:type="paragraph" w:customStyle="1" w:styleId="xl67">
    <w:name w:val="xl67"/>
    <w:basedOn w:val="a"/>
    <w:qFormat/>
    <w:rsid w:val="00C01C36"/>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jc w:val="left"/>
      <w:textAlignment w:val="center"/>
    </w:pPr>
    <w:rPr>
      <w:rFonts w:ascii="宋体" w:eastAsia="宋体" w:hAnsi="宋体" w:cs="宋体"/>
      <w:b/>
      <w:bCs/>
      <w:color w:val="000000"/>
      <w:kern w:val="0"/>
      <w:sz w:val="20"/>
      <w:szCs w:val="20"/>
    </w:rPr>
  </w:style>
  <w:style w:type="paragraph" w:customStyle="1" w:styleId="xl68">
    <w:name w:val="xl68"/>
    <w:basedOn w:val="a"/>
    <w:qFormat/>
    <w:rsid w:val="00C01C36"/>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360" w:lineRule="auto"/>
      <w:jc w:val="center"/>
      <w:textAlignment w:val="center"/>
    </w:pPr>
    <w:rPr>
      <w:rFonts w:ascii="宋体" w:eastAsia="宋体" w:hAnsi="宋体" w:cs="宋体"/>
      <w:b/>
      <w:bCs/>
      <w:color w:val="000000"/>
      <w:kern w:val="0"/>
      <w:sz w:val="20"/>
      <w:szCs w:val="20"/>
    </w:rPr>
  </w:style>
  <w:style w:type="paragraph" w:customStyle="1" w:styleId="xl69">
    <w:name w:val="xl69"/>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20"/>
      <w:szCs w:val="20"/>
    </w:rPr>
  </w:style>
  <w:style w:type="paragraph" w:customStyle="1" w:styleId="xl70">
    <w:name w:val="xl70"/>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eastAsia="宋体" w:hAnsi="宋体" w:cs="宋体"/>
      <w:color w:val="000000"/>
      <w:kern w:val="0"/>
      <w:sz w:val="18"/>
      <w:szCs w:val="18"/>
    </w:rPr>
  </w:style>
  <w:style w:type="paragraph" w:customStyle="1" w:styleId="xl71">
    <w:name w:val="xl71"/>
    <w:basedOn w:val="a"/>
    <w:qFormat/>
    <w:rsid w:val="00C01C36"/>
    <w:pPr>
      <w:widowControl/>
      <w:spacing w:before="100" w:beforeAutospacing="1" w:after="100" w:afterAutospacing="1" w:line="360" w:lineRule="auto"/>
      <w:jc w:val="left"/>
    </w:pPr>
    <w:rPr>
      <w:rFonts w:ascii="宋体" w:eastAsia="宋体" w:hAnsi="宋体" w:cs="宋体"/>
      <w:kern w:val="0"/>
      <w:sz w:val="24"/>
    </w:rPr>
  </w:style>
  <w:style w:type="paragraph" w:customStyle="1" w:styleId="xl72">
    <w:name w:val="xl72"/>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line="360" w:lineRule="auto"/>
      <w:jc w:val="left"/>
      <w:textAlignment w:val="center"/>
    </w:pPr>
    <w:rPr>
      <w:rFonts w:ascii="宋体" w:eastAsia="宋体" w:hAnsi="宋体" w:cs="宋体"/>
      <w:color w:val="000000"/>
      <w:kern w:val="0"/>
      <w:sz w:val="18"/>
      <w:szCs w:val="18"/>
    </w:rPr>
  </w:style>
  <w:style w:type="paragraph" w:customStyle="1" w:styleId="xl73">
    <w:name w:val="xl73"/>
    <w:basedOn w:val="a"/>
    <w:qFormat/>
    <w:rsid w:val="00C01C36"/>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4">
    <w:name w:val="xl74"/>
    <w:basedOn w:val="a"/>
    <w:qFormat/>
    <w:rsid w:val="00C01C36"/>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5">
    <w:name w:val="xl75"/>
    <w:basedOn w:val="a"/>
    <w:qFormat/>
    <w:rsid w:val="00C01C36"/>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6">
    <w:name w:val="xl76"/>
    <w:basedOn w:val="a"/>
    <w:qFormat/>
    <w:rsid w:val="00C01C36"/>
    <w:pPr>
      <w:widowControl/>
      <w:pBdr>
        <w:top w:val="single" w:sz="4" w:space="0" w:color="auto"/>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7">
    <w:name w:val="xl77"/>
    <w:basedOn w:val="a"/>
    <w:qFormat/>
    <w:rsid w:val="00C01C36"/>
    <w:pPr>
      <w:widowControl/>
      <w:pBdr>
        <w:left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xl78">
    <w:name w:val="xl78"/>
    <w:basedOn w:val="a"/>
    <w:qFormat/>
    <w:rsid w:val="00C01C36"/>
    <w:pPr>
      <w:widowControl/>
      <w:pBdr>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ascii="宋体" w:eastAsia="宋体" w:hAnsi="宋体" w:cs="宋体"/>
      <w:color w:val="000000"/>
      <w:kern w:val="0"/>
      <w:sz w:val="18"/>
      <w:szCs w:val="18"/>
    </w:rPr>
  </w:style>
  <w:style w:type="paragraph" w:customStyle="1" w:styleId="afff3">
    <w:name w:val="表格体"/>
    <w:basedOn w:val="a"/>
    <w:link w:val="afff4"/>
    <w:qFormat/>
    <w:rsid w:val="00C01C36"/>
    <w:pPr>
      <w:spacing w:line="360" w:lineRule="auto"/>
      <w:jc w:val="center"/>
    </w:pPr>
    <w:rPr>
      <w:rFonts w:ascii="宋体" w:eastAsia="宋体" w:hAnsi="宋体" w:cs="Times New Roman"/>
      <w:kern w:val="0"/>
      <w:sz w:val="18"/>
      <w:szCs w:val="21"/>
    </w:rPr>
  </w:style>
  <w:style w:type="character" w:customStyle="1" w:styleId="afff4">
    <w:name w:val="表格体 字符"/>
    <w:link w:val="afff3"/>
    <w:qFormat/>
    <w:rsid w:val="00C01C36"/>
    <w:rPr>
      <w:rFonts w:ascii="宋体" w:eastAsia="宋体" w:hAnsi="宋体" w:cs="Times New Roman"/>
      <w:kern w:val="0"/>
      <w:sz w:val="18"/>
      <w:szCs w:val="21"/>
    </w:rPr>
  </w:style>
  <w:style w:type="character" w:customStyle="1" w:styleId="afff5">
    <w:name w:val="表格头 字符"/>
    <w:link w:val="afff6"/>
    <w:qFormat/>
    <w:rsid w:val="00C01C36"/>
    <w:rPr>
      <w:rFonts w:ascii="黑体" w:eastAsia="黑体" w:hAnsi="黑体"/>
      <w:bCs/>
      <w:sz w:val="18"/>
      <w:szCs w:val="18"/>
    </w:rPr>
  </w:style>
  <w:style w:type="paragraph" w:customStyle="1" w:styleId="afff6">
    <w:name w:val="表格头"/>
    <w:basedOn w:val="a"/>
    <w:link w:val="afff5"/>
    <w:qFormat/>
    <w:rsid w:val="00C01C36"/>
    <w:pPr>
      <w:spacing w:line="360" w:lineRule="auto"/>
      <w:jc w:val="center"/>
    </w:pPr>
    <w:rPr>
      <w:rFonts w:ascii="黑体" w:eastAsia="黑体" w:hAnsi="黑体"/>
      <w:bCs/>
      <w:sz w:val="18"/>
      <w:szCs w:val="18"/>
    </w:rPr>
  </w:style>
  <w:style w:type="paragraph" w:customStyle="1" w:styleId="1f1">
    <w:name w:val="正文1"/>
    <w:qFormat/>
    <w:rsid w:val="00C01C36"/>
    <w:pPr>
      <w:jc w:val="both"/>
    </w:pPr>
    <w:rPr>
      <w:rFonts w:ascii="Times New Roman" w:eastAsia="宋体" w:hAnsi="Times New Roman" w:cs="Times New Roman"/>
      <w:szCs w:val="21"/>
    </w:rPr>
  </w:style>
  <w:style w:type="paragraph" w:customStyle="1" w:styleId="afff7">
    <w:name w:val="表格自定义"/>
    <w:qFormat/>
    <w:rsid w:val="00C01C36"/>
    <w:pPr>
      <w:adjustRightInd w:val="0"/>
      <w:snapToGrid w:val="0"/>
    </w:pPr>
    <w:rPr>
      <w:rFonts w:ascii="Times New Roman" w:eastAsia="宋体" w:hAnsi="Times New Roman"/>
      <w:sz w:val="24"/>
    </w:rPr>
  </w:style>
  <w:style w:type="paragraph" w:customStyle="1" w:styleId="afff8">
    <w:name w:val="题注自定义"/>
    <w:basedOn w:val="a"/>
    <w:qFormat/>
    <w:rsid w:val="00C01C36"/>
    <w:pPr>
      <w:keepNext/>
      <w:spacing w:line="360" w:lineRule="auto"/>
      <w:ind w:firstLineChars="200" w:firstLine="400"/>
      <w:jc w:val="center"/>
    </w:pPr>
    <w:rPr>
      <w:rFonts w:asciiTheme="majorHAnsi" w:eastAsia="黑体" w:hAnsiTheme="majorHAnsi" w:cstheme="majorBidi"/>
      <w:sz w:val="20"/>
      <w:szCs w:val="20"/>
    </w:rPr>
  </w:style>
  <w:style w:type="character" w:customStyle="1" w:styleId="Char4">
    <w:name w:val="表格(五号) Char"/>
    <w:link w:val="afff9"/>
    <w:qFormat/>
    <w:locked/>
    <w:rsid w:val="00C01C36"/>
    <w:rPr>
      <w:rFonts w:ascii="Calibri" w:hAnsi="Calibri"/>
      <w:color w:val="000000"/>
    </w:rPr>
  </w:style>
  <w:style w:type="paragraph" w:customStyle="1" w:styleId="afff9">
    <w:name w:val="表格(五号)"/>
    <w:basedOn w:val="a"/>
    <w:link w:val="Char4"/>
    <w:qFormat/>
    <w:rsid w:val="00C01C36"/>
    <w:pPr>
      <w:adjustRightInd w:val="0"/>
      <w:snapToGrid w:val="0"/>
      <w:spacing w:line="360" w:lineRule="auto"/>
      <w:jc w:val="center"/>
    </w:pPr>
    <w:rPr>
      <w:rFonts w:ascii="Calibri" w:hAnsi="Calibri"/>
      <w:color w:val="000000"/>
      <w:szCs w:val="22"/>
    </w:rPr>
  </w:style>
  <w:style w:type="paragraph" w:customStyle="1" w:styleId="xl63">
    <w:name w:val="xl63"/>
    <w:basedOn w:val="a"/>
    <w:qFormat/>
    <w:rsid w:val="00C01C36"/>
    <w:pPr>
      <w:widowControl/>
      <w:spacing w:before="100" w:beforeAutospacing="1" w:after="100" w:afterAutospacing="1" w:line="360" w:lineRule="auto"/>
      <w:jc w:val="center"/>
    </w:pPr>
    <w:rPr>
      <w:rFonts w:ascii="宋体" w:eastAsia="宋体" w:hAnsi="宋体" w:cs="宋体"/>
      <w:kern w:val="0"/>
      <w:sz w:val="24"/>
    </w:rPr>
  </w:style>
  <w:style w:type="paragraph" w:customStyle="1" w:styleId="xl64">
    <w:name w:val="xl64"/>
    <w:basedOn w:val="a"/>
    <w:qFormat/>
    <w:rsid w:val="00C01C36"/>
    <w:pPr>
      <w:widowControl/>
      <w:spacing w:before="100" w:beforeAutospacing="1" w:after="100" w:afterAutospacing="1" w:line="360" w:lineRule="auto"/>
      <w:jc w:val="center"/>
    </w:pPr>
    <w:rPr>
      <w:rFonts w:ascii="宋体" w:eastAsia="宋体" w:hAnsi="宋体" w:cs="宋体"/>
      <w:kern w:val="0"/>
      <w:sz w:val="24"/>
    </w:rPr>
  </w:style>
  <w:style w:type="paragraph" w:customStyle="1" w:styleId="1f2">
    <w:name w:val="修订1"/>
    <w:hidden/>
    <w:uiPriority w:val="99"/>
    <w:semiHidden/>
    <w:qFormat/>
    <w:rsid w:val="00C01C36"/>
    <w:rPr>
      <w:rFonts w:ascii="Times New Roman" w:eastAsia="仿宋_GB2312" w:hAnsi="Times New Roman"/>
      <w:sz w:val="32"/>
    </w:rPr>
  </w:style>
  <w:style w:type="paragraph" w:customStyle="1" w:styleId="afffa">
    <w:name w:val="注×："/>
    <w:qFormat/>
    <w:rsid w:val="00C01C36"/>
    <w:pPr>
      <w:widowControl w:val="0"/>
      <w:autoSpaceDE w:val="0"/>
      <w:autoSpaceDN w:val="0"/>
      <w:ind w:left="811"/>
      <w:jc w:val="both"/>
    </w:pPr>
    <w:rPr>
      <w:rFonts w:ascii="宋体" w:eastAsia="宋体" w:hAnsi="Times New Roman" w:cs="Times New Roman"/>
      <w:kern w:val="0"/>
      <w:sz w:val="18"/>
      <w:szCs w:val="18"/>
    </w:rPr>
  </w:style>
  <w:style w:type="paragraph" w:customStyle="1" w:styleId="afffb">
    <w:name w:val="注："/>
    <w:next w:val="a"/>
    <w:qFormat/>
    <w:rsid w:val="00C01C36"/>
    <w:pPr>
      <w:widowControl w:val="0"/>
      <w:autoSpaceDE w:val="0"/>
      <w:autoSpaceDN w:val="0"/>
      <w:jc w:val="both"/>
    </w:pPr>
    <w:rPr>
      <w:rFonts w:ascii="宋体" w:eastAsia="宋体" w:hAnsi="Times New Roman" w:cs="Times New Roman"/>
      <w:kern w:val="0"/>
      <w:sz w:val="18"/>
      <w:szCs w:val="18"/>
    </w:rPr>
  </w:style>
  <w:style w:type="character" w:customStyle="1" w:styleId="affa">
    <w:name w:val="表格内容 字符"/>
    <w:basedOn w:val="afff2"/>
    <w:link w:val="aff9"/>
    <w:qFormat/>
    <w:rsid w:val="00C01C36"/>
    <w:rPr>
      <w:rFonts w:ascii="黑体" w:eastAsia="仿宋_GB2312" w:hAnsi="黑体" w:cs="Times New Roman"/>
      <w:sz w:val="28"/>
      <w:szCs w:val="21"/>
    </w:rPr>
  </w:style>
  <w:style w:type="paragraph" w:customStyle="1" w:styleId="afffc">
    <w:name w:val="表格样式"/>
    <w:basedOn w:val="a"/>
    <w:link w:val="Char5"/>
    <w:qFormat/>
    <w:rsid w:val="00C01C36"/>
    <w:pPr>
      <w:spacing w:beforeLines="30" w:afterLines="30" w:line="360" w:lineRule="auto"/>
      <w:jc w:val="left"/>
    </w:pPr>
    <w:rPr>
      <w:rFonts w:ascii="Times New Roman" w:hAnsi="Times New Roman" w:cs="宋体"/>
      <w:bCs/>
      <w:szCs w:val="20"/>
    </w:rPr>
  </w:style>
  <w:style w:type="character" w:customStyle="1" w:styleId="Char5">
    <w:name w:val="表格样式 Char"/>
    <w:link w:val="afffc"/>
    <w:qFormat/>
    <w:rsid w:val="00C01C36"/>
    <w:rPr>
      <w:rFonts w:ascii="Times New Roman" w:hAnsi="Times New Roman" w:cs="宋体"/>
      <w:bCs/>
      <w:szCs w:val="20"/>
    </w:rPr>
  </w:style>
  <w:style w:type="paragraph" w:customStyle="1" w:styleId="25">
    <w:name w:val="样式2表格"/>
    <w:basedOn w:val="afffc"/>
    <w:link w:val="26"/>
    <w:qFormat/>
    <w:rsid w:val="00C01C36"/>
    <w:pPr>
      <w:adjustRightInd w:val="0"/>
      <w:snapToGrid w:val="0"/>
      <w:spacing w:beforeLines="0" w:afterLines="0"/>
      <w:jc w:val="center"/>
    </w:pPr>
    <w:rPr>
      <w:rFonts w:eastAsia="宋体" w:cs="Times New Roman"/>
      <w:bCs w:val="0"/>
    </w:rPr>
  </w:style>
  <w:style w:type="character" w:customStyle="1" w:styleId="26">
    <w:name w:val="样式2表格 字符"/>
    <w:basedOn w:val="Char5"/>
    <w:link w:val="25"/>
    <w:qFormat/>
    <w:rsid w:val="00C01C36"/>
    <w:rPr>
      <w:rFonts w:ascii="Times New Roman" w:eastAsia="宋体" w:hAnsi="Times New Roman" w:cs="Times New Roman"/>
      <w:bCs/>
      <w:szCs w:val="20"/>
    </w:rPr>
  </w:style>
  <w:style w:type="character" w:customStyle="1" w:styleId="Char6">
    <w:name w:val="表格文字 Char"/>
    <w:link w:val="afffd"/>
    <w:qFormat/>
    <w:rsid w:val="00C01C36"/>
    <w:rPr>
      <w:rFonts w:ascii="Arial" w:hAnsi="Arial"/>
      <w:sz w:val="24"/>
      <w:szCs w:val="32"/>
    </w:rPr>
  </w:style>
  <w:style w:type="paragraph" w:customStyle="1" w:styleId="afffd">
    <w:name w:val="表格文字"/>
    <w:basedOn w:val="a"/>
    <w:link w:val="Char6"/>
    <w:qFormat/>
    <w:rsid w:val="00C01C36"/>
    <w:pPr>
      <w:spacing w:line="360" w:lineRule="auto"/>
      <w:ind w:firstLineChars="200" w:firstLine="480"/>
    </w:pPr>
    <w:rPr>
      <w:rFonts w:ascii="Arial" w:hAnsi="Arial"/>
      <w:sz w:val="24"/>
      <w:szCs w:val="32"/>
    </w:rPr>
  </w:style>
  <w:style w:type="character" w:customStyle="1" w:styleId="27">
    <w:name w:val="未处理的提及2"/>
    <w:basedOn w:val="a2"/>
    <w:uiPriority w:val="99"/>
    <w:semiHidden/>
    <w:unhideWhenUsed/>
    <w:qFormat/>
    <w:rsid w:val="00C01C36"/>
    <w:rPr>
      <w:color w:val="605E5C"/>
      <w:shd w:val="clear" w:color="auto" w:fill="E1DFDD"/>
    </w:rPr>
  </w:style>
  <w:style w:type="character" w:customStyle="1" w:styleId="Char7">
    <w:name w:val="表格内容 Char"/>
    <w:qFormat/>
    <w:rsid w:val="00C01C36"/>
    <w:rPr>
      <w:rFonts w:ascii="Times New Roman" w:eastAsia="仿宋" w:hAnsi="Times New Roman" w:cs="Times New Roman"/>
      <w:sz w:val="24"/>
    </w:rPr>
  </w:style>
  <w:style w:type="paragraph" w:customStyle="1" w:styleId="ali">
    <w:name w:val="ali表格"/>
    <w:basedOn w:val="a"/>
    <w:qFormat/>
    <w:rsid w:val="00C01C36"/>
    <w:pPr>
      <w:widowControl/>
      <w:spacing w:line="360" w:lineRule="auto"/>
      <w:jc w:val="left"/>
    </w:pPr>
    <w:rPr>
      <w:rFonts w:ascii="Times New Roman" w:eastAsia="宋体" w:hAnsi="Times New Roman" w:cs="Times New Roman"/>
      <w:szCs w:val="21"/>
    </w:rPr>
  </w:style>
  <w:style w:type="character" w:customStyle="1" w:styleId="1-">
    <w:name w:val="样式1-正文 字符"/>
    <w:link w:val="1-0"/>
    <w:qFormat/>
    <w:rsid w:val="00C01C36"/>
    <w:rPr>
      <w:sz w:val="24"/>
    </w:rPr>
  </w:style>
  <w:style w:type="paragraph" w:customStyle="1" w:styleId="1-0">
    <w:name w:val="样式1-正文"/>
    <w:basedOn w:val="a"/>
    <w:link w:val="1-"/>
    <w:qFormat/>
    <w:rsid w:val="00C01C36"/>
    <w:pPr>
      <w:widowControl/>
      <w:spacing w:line="360" w:lineRule="auto"/>
      <w:ind w:firstLineChars="200" w:firstLine="480"/>
      <w:jc w:val="left"/>
    </w:pPr>
    <w:rPr>
      <w:sz w:val="24"/>
      <w:szCs w:val="22"/>
    </w:rPr>
  </w:style>
  <w:style w:type="paragraph" w:customStyle="1" w:styleId="1f3">
    <w:name w:val="无间隔1"/>
    <w:qFormat/>
    <w:rsid w:val="00C01C36"/>
    <w:pPr>
      <w:widowControl w:val="0"/>
      <w:jc w:val="both"/>
    </w:pPr>
    <w:rPr>
      <w:rFonts w:ascii="Calibri" w:eastAsia="宋体" w:hAnsi="Calibri" w:cs="Times New Roman"/>
    </w:rPr>
  </w:style>
  <w:style w:type="character" w:customStyle="1" w:styleId="afffe">
    <w:name w:val="文档结构图 字符"/>
    <w:basedOn w:val="a2"/>
    <w:uiPriority w:val="99"/>
    <w:semiHidden/>
    <w:qFormat/>
    <w:rsid w:val="00C01C36"/>
    <w:rPr>
      <w:rFonts w:ascii="Microsoft YaHei UI" w:eastAsia="Microsoft YaHei UI" w:hAnsi="Times New Roman"/>
      <w:kern w:val="2"/>
      <w:sz w:val="18"/>
      <w:szCs w:val="18"/>
    </w:rPr>
  </w:style>
  <w:style w:type="character" w:customStyle="1" w:styleId="11">
    <w:name w:val="文档结构图 字符1"/>
    <w:link w:val="aa"/>
    <w:uiPriority w:val="99"/>
    <w:qFormat/>
    <w:rsid w:val="00C01C36"/>
    <w:rPr>
      <w:rFonts w:ascii="宋体" w:eastAsia="宋体" w:hAnsi="Calibri" w:cs="Times New Roman"/>
      <w:sz w:val="18"/>
      <w:szCs w:val="18"/>
    </w:rPr>
  </w:style>
  <w:style w:type="character" w:customStyle="1" w:styleId="affff">
    <w:name w:val="正文文本 字符"/>
    <w:basedOn w:val="a2"/>
    <w:uiPriority w:val="99"/>
    <w:semiHidden/>
    <w:qFormat/>
    <w:rsid w:val="00C01C36"/>
    <w:rPr>
      <w:rFonts w:ascii="Times New Roman" w:eastAsia="仿宋_GB2312" w:hAnsi="Times New Roman"/>
      <w:kern w:val="2"/>
      <w:sz w:val="32"/>
      <w:szCs w:val="22"/>
    </w:rPr>
  </w:style>
  <w:style w:type="paragraph" w:customStyle="1" w:styleId="Style148">
    <w:name w:val="_Style 148"/>
    <w:basedOn w:val="a"/>
    <w:next w:val="a"/>
    <w:uiPriority w:val="39"/>
    <w:unhideWhenUsed/>
    <w:qFormat/>
    <w:rsid w:val="00C01C36"/>
    <w:pPr>
      <w:spacing w:line="360" w:lineRule="auto"/>
      <w:ind w:leftChars="1600" w:left="3360"/>
    </w:pPr>
    <w:rPr>
      <w:rFonts w:ascii="Calibri" w:eastAsia="宋体" w:hAnsi="Calibri" w:cs="Times New Roman"/>
      <w:szCs w:val="22"/>
    </w:rPr>
  </w:style>
  <w:style w:type="character" w:customStyle="1" w:styleId="affff0">
    <w:name w:val="脚注文本 字符"/>
    <w:basedOn w:val="a2"/>
    <w:uiPriority w:val="99"/>
    <w:semiHidden/>
    <w:qFormat/>
    <w:rsid w:val="00C01C36"/>
    <w:rPr>
      <w:rFonts w:ascii="Times New Roman" w:eastAsia="仿宋_GB2312" w:hAnsi="Times New Roman"/>
      <w:kern w:val="2"/>
      <w:sz w:val="18"/>
      <w:szCs w:val="18"/>
    </w:rPr>
  </w:style>
  <w:style w:type="character" w:customStyle="1" w:styleId="t1">
    <w:name w:val="t1"/>
    <w:qFormat/>
    <w:rsid w:val="00C01C36"/>
    <w:rPr>
      <w:color w:val="990000"/>
    </w:rPr>
  </w:style>
  <w:style w:type="character" w:customStyle="1" w:styleId="33">
    <w:name w:val="未处理的提及3"/>
    <w:uiPriority w:val="99"/>
    <w:unhideWhenUsed/>
    <w:qFormat/>
    <w:rsid w:val="00C01C36"/>
    <w:rPr>
      <w:color w:val="808080"/>
      <w:shd w:val="clear" w:color="auto" w:fill="E6E6E6"/>
    </w:rPr>
  </w:style>
  <w:style w:type="character" w:customStyle="1" w:styleId="m1">
    <w:name w:val="m1"/>
    <w:qFormat/>
    <w:rsid w:val="00C01C36"/>
    <w:rPr>
      <w:color w:val="0000FF"/>
    </w:rPr>
  </w:style>
  <w:style w:type="character" w:customStyle="1" w:styleId="Char8">
    <w:name w:val="日期 Char"/>
    <w:link w:val="1f4"/>
    <w:qFormat/>
    <w:rsid w:val="00C01C36"/>
    <w:rPr>
      <w:rFonts w:ascii="Calibri" w:hAnsi="Calibri"/>
    </w:rPr>
  </w:style>
  <w:style w:type="paragraph" w:customStyle="1" w:styleId="1f4">
    <w:name w:val="日期1"/>
    <w:basedOn w:val="a"/>
    <w:next w:val="a"/>
    <w:link w:val="Char8"/>
    <w:qFormat/>
    <w:rsid w:val="00C01C36"/>
    <w:pPr>
      <w:spacing w:line="360" w:lineRule="auto"/>
      <w:ind w:leftChars="2500" w:left="100"/>
    </w:pPr>
    <w:rPr>
      <w:rFonts w:ascii="Calibri" w:hAnsi="Calibri"/>
      <w:szCs w:val="22"/>
    </w:rPr>
  </w:style>
  <w:style w:type="character" w:customStyle="1" w:styleId="pi1">
    <w:name w:val="pi1"/>
    <w:qFormat/>
    <w:rsid w:val="00C01C36"/>
    <w:rPr>
      <w:color w:val="0000FF"/>
    </w:rPr>
  </w:style>
  <w:style w:type="character" w:customStyle="1" w:styleId="tx1">
    <w:name w:val="tx1"/>
    <w:qFormat/>
    <w:rsid w:val="00C01C36"/>
    <w:rPr>
      <w:b/>
      <w:bCs/>
    </w:rPr>
  </w:style>
  <w:style w:type="character" w:customStyle="1" w:styleId="HTMLChar1">
    <w:name w:val="HTML 预设格式 Char1"/>
    <w:qFormat/>
    <w:rsid w:val="00C01C36"/>
    <w:rPr>
      <w:rFonts w:ascii="Courier New" w:hAnsi="Courier New" w:cs="Courier New"/>
      <w:kern w:val="2"/>
    </w:rPr>
  </w:style>
  <w:style w:type="character" w:customStyle="1" w:styleId="HTMLChar">
    <w:name w:val="HTML 预设格式 Char"/>
    <w:link w:val="HTML1"/>
    <w:qFormat/>
    <w:rsid w:val="00C01C36"/>
    <w:rPr>
      <w:rFonts w:ascii="宋体" w:hAnsi="宋体" w:cs="宋体"/>
      <w:sz w:val="24"/>
      <w:szCs w:val="24"/>
    </w:rPr>
  </w:style>
  <w:style w:type="paragraph" w:customStyle="1" w:styleId="HTML1">
    <w:name w:val="HTML 预设格式1"/>
    <w:basedOn w:val="a"/>
    <w:link w:val="HTMLChar"/>
    <w:qFormat/>
    <w:rsid w:val="00C01C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left"/>
    </w:pPr>
    <w:rPr>
      <w:rFonts w:ascii="宋体" w:hAnsi="宋体" w:cs="宋体"/>
      <w:sz w:val="24"/>
    </w:rPr>
  </w:style>
  <w:style w:type="character" w:customStyle="1" w:styleId="b1">
    <w:name w:val="b1"/>
    <w:qFormat/>
    <w:rsid w:val="00C01C36"/>
    <w:rPr>
      <w:rFonts w:ascii="Courier New" w:hAnsi="Courier New" w:cs="Courier New" w:hint="default"/>
      <w:b/>
      <w:bCs/>
      <w:color w:val="FF0000"/>
      <w:u w:val="none"/>
    </w:rPr>
  </w:style>
  <w:style w:type="character" w:customStyle="1" w:styleId="Char15">
    <w:name w:val="正文文本 Char1"/>
    <w:uiPriority w:val="99"/>
    <w:semiHidden/>
    <w:qFormat/>
    <w:rsid w:val="00C01C36"/>
    <w:rPr>
      <w:rFonts w:ascii="Calibri" w:hAnsi="Calibri"/>
      <w:kern w:val="2"/>
      <w:sz w:val="21"/>
      <w:szCs w:val="22"/>
    </w:rPr>
  </w:style>
  <w:style w:type="paragraph" w:customStyle="1" w:styleId="pi">
    <w:name w:val="pi"/>
    <w:basedOn w:val="a"/>
    <w:qFormat/>
    <w:rsid w:val="00C01C36"/>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b">
    <w:name w:val="b"/>
    <w:basedOn w:val="a"/>
    <w:qFormat/>
    <w:rsid w:val="00C01C36"/>
    <w:pPr>
      <w:widowControl/>
      <w:spacing w:before="100" w:beforeAutospacing="1" w:after="100" w:afterAutospacing="1" w:line="360" w:lineRule="auto"/>
      <w:jc w:val="left"/>
    </w:pPr>
    <w:rPr>
      <w:rFonts w:ascii="Courier New" w:eastAsia="宋体" w:hAnsi="Courier New" w:cs="Courier New"/>
      <w:b/>
      <w:bCs/>
      <w:color w:val="FF0000"/>
      <w:kern w:val="0"/>
      <w:sz w:val="24"/>
    </w:rPr>
  </w:style>
  <w:style w:type="paragraph" w:customStyle="1" w:styleId="ci">
    <w:name w:val="ci"/>
    <w:basedOn w:val="a"/>
    <w:qFormat/>
    <w:rsid w:val="00C01C36"/>
    <w:pPr>
      <w:widowControl/>
      <w:spacing w:before="100" w:beforeAutospacing="1" w:after="100" w:afterAutospacing="1" w:line="360" w:lineRule="auto"/>
      <w:jc w:val="left"/>
    </w:pPr>
    <w:rPr>
      <w:rFonts w:ascii="Courier" w:eastAsia="宋体" w:hAnsi="Courier" w:cs="宋体"/>
      <w:color w:val="888888"/>
      <w:kern w:val="0"/>
      <w:sz w:val="24"/>
    </w:rPr>
  </w:style>
  <w:style w:type="paragraph" w:customStyle="1" w:styleId="Style36">
    <w:name w:val="_Style 36"/>
    <w:qFormat/>
    <w:rsid w:val="00C01C36"/>
    <w:pPr>
      <w:widowControl w:val="0"/>
      <w:jc w:val="both"/>
    </w:pPr>
    <w:rPr>
      <w:rFonts w:ascii="Calibri" w:eastAsia="宋体" w:hAnsi="Calibri" w:cs="Times New Roman"/>
    </w:rPr>
  </w:style>
  <w:style w:type="paragraph" w:customStyle="1" w:styleId="db">
    <w:name w:val="db"/>
    <w:basedOn w:val="a"/>
    <w:qFormat/>
    <w:rsid w:val="00C01C36"/>
    <w:pPr>
      <w:widowControl/>
      <w:pBdr>
        <w:left w:val="single" w:sz="4" w:space="4" w:color="CCCCCC"/>
      </w:pBdr>
      <w:spacing w:line="360" w:lineRule="auto"/>
      <w:ind w:left="240"/>
      <w:jc w:val="left"/>
    </w:pPr>
    <w:rPr>
      <w:rFonts w:ascii="Courier" w:eastAsia="宋体" w:hAnsi="Courier" w:cs="宋体"/>
      <w:kern w:val="0"/>
      <w:sz w:val="24"/>
    </w:rPr>
  </w:style>
  <w:style w:type="paragraph" w:customStyle="1" w:styleId="affff1">
    <w:name w:val="正文格式"/>
    <w:basedOn w:val="a"/>
    <w:qFormat/>
    <w:rsid w:val="00C01C36"/>
    <w:pPr>
      <w:widowControl/>
      <w:adjustRightInd w:val="0"/>
      <w:snapToGrid w:val="0"/>
      <w:spacing w:beforeLines="25" w:line="400" w:lineRule="exact"/>
      <w:ind w:firstLine="482"/>
      <w:textAlignment w:val="baseline"/>
    </w:pPr>
    <w:rPr>
      <w:rFonts w:ascii="Arial" w:eastAsia="新宋体" w:hAnsi="Arial" w:cs="Times New Roman"/>
      <w:kern w:val="0"/>
      <w:sz w:val="24"/>
      <w:szCs w:val="20"/>
    </w:rPr>
  </w:style>
  <w:style w:type="paragraph" w:customStyle="1" w:styleId="tx">
    <w:name w:val="tx"/>
    <w:basedOn w:val="a"/>
    <w:qFormat/>
    <w:rsid w:val="00C01C36"/>
    <w:pPr>
      <w:widowControl/>
      <w:spacing w:before="100" w:beforeAutospacing="1" w:after="100" w:afterAutospacing="1" w:line="360" w:lineRule="auto"/>
      <w:jc w:val="left"/>
    </w:pPr>
    <w:rPr>
      <w:rFonts w:ascii="宋体" w:eastAsia="宋体" w:hAnsi="宋体" w:cs="宋体"/>
      <w:b/>
      <w:bCs/>
      <w:kern w:val="0"/>
      <w:sz w:val="24"/>
    </w:rPr>
  </w:style>
  <w:style w:type="paragraph" w:customStyle="1" w:styleId="t">
    <w:name w:val="t"/>
    <w:basedOn w:val="a"/>
    <w:qFormat/>
    <w:rsid w:val="00C01C36"/>
    <w:pPr>
      <w:widowControl/>
      <w:spacing w:before="100" w:beforeAutospacing="1" w:after="100" w:afterAutospacing="1" w:line="360" w:lineRule="auto"/>
      <w:jc w:val="left"/>
    </w:pPr>
    <w:rPr>
      <w:rFonts w:ascii="宋体" w:eastAsia="宋体" w:hAnsi="宋体" w:cs="宋体"/>
      <w:color w:val="990000"/>
      <w:kern w:val="0"/>
      <w:sz w:val="24"/>
    </w:rPr>
  </w:style>
  <w:style w:type="paragraph" w:customStyle="1" w:styleId="1f5">
    <w:name w:val="普通(网站)1"/>
    <w:basedOn w:val="a"/>
    <w:qFormat/>
    <w:rsid w:val="00C01C36"/>
    <w:pPr>
      <w:widowControl/>
      <w:spacing w:before="100" w:beforeAutospacing="1" w:after="100" w:afterAutospacing="1" w:line="360" w:lineRule="auto"/>
      <w:jc w:val="left"/>
    </w:pPr>
    <w:rPr>
      <w:rFonts w:ascii="宋体" w:eastAsia="宋体" w:hAnsi="宋体" w:cs="宋体"/>
      <w:kern w:val="0"/>
      <w:sz w:val="24"/>
      <w:szCs w:val="22"/>
    </w:rPr>
  </w:style>
  <w:style w:type="paragraph" w:customStyle="1" w:styleId="dt">
    <w:name w:val="dt"/>
    <w:basedOn w:val="a"/>
    <w:qFormat/>
    <w:rsid w:val="00C01C36"/>
    <w:pPr>
      <w:widowControl/>
      <w:spacing w:before="100" w:beforeAutospacing="1" w:after="100" w:afterAutospacing="1" w:line="360" w:lineRule="auto"/>
      <w:jc w:val="left"/>
    </w:pPr>
    <w:rPr>
      <w:rFonts w:ascii="宋体" w:eastAsia="宋体" w:hAnsi="宋体" w:cs="宋体"/>
      <w:color w:val="008000"/>
      <w:kern w:val="0"/>
      <w:sz w:val="24"/>
    </w:rPr>
  </w:style>
  <w:style w:type="paragraph" w:customStyle="1" w:styleId="m">
    <w:name w:val="m"/>
    <w:basedOn w:val="a"/>
    <w:qFormat/>
    <w:rsid w:val="00C01C36"/>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xt">
    <w:name w:val="xt"/>
    <w:basedOn w:val="a"/>
    <w:qFormat/>
    <w:rsid w:val="00C01C36"/>
    <w:pPr>
      <w:widowControl/>
      <w:spacing w:before="100" w:beforeAutospacing="1" w:after="100" w:afterAutospacing="1" w:line="360" w:lineRule="auto"/>
      <w:jc w:val="left"/>
    </w:pPr>
    <w:rPr>
      <w:rFonts w:ascii="宋体" w:eastAsia="宋体" w:hAnsi="宋体" w:cs="宋体"/>
      <w:color w:val="990099"/>
      <w:kern w:val="0"/>
      <w:sz w:val="24"/>
    </w:rPr>
  </w:style>
  <w:style w:type="paragraph" w:customStyle="1" w:styleId="e">
    <w:name w:val="e"/>
    <w:basedOn w:val="a"/>
    <w:qFormat/>
    <w:rsid w:val="00C01C36"/>
    <w:pPr>
      <w:widowControl/>
      <w:spacing w:before="100" w:beforeAutospacing="1" w:after="100" w:afterAutospacing="1" w:line="360" w:lineRule="auto"/>
      <w:ind w:left="240" w:right="240" w:hanging="240"/>
      <w:jc w:val="left"/>
    </w:pPr>
    <w:rPr>
      <w:rFonts w:ascii="宋体" w:eastAsia="宋体" w:hAnsi="宋体" w:cs="宋体"/>
      <w:kern w:val="0"/>
      <w:sz w:val="24"/>
    </w:rPr>
  </w:style>
  <w:style w:type="paragraph" w:customStyle="1" w:styleId="d">
    <w:name w:val="d"/>
    <w:basedOn w:val="a"/>
    <w:qFormat/>
    <w:rsid w:val="00C01C36"/>
    <w:pPr>
      <w:widowControl/>
      <w:spacing w:before="100" w:beforeAutospacing="1" w:after="100" w:afterAutospacing="1" w:line="360" w:lineRule="auto"/>
      <w:jc w:val="left"/>
    </w:pPr>
    <w:rPr>
      <w:rFonts w:ascii="宋体" w:eastAsia="宋体" w:hAnsi="宋体" w:cs="宋体"/>
      <w:color w:val="0000FF"/>
      <w:kern w:val="0"/>
      <w:sz w:val="24"/>
    </w:rPr>
  </w:style>
  <w:style w:type="paragraph" w:customStyle="1" w:styleId="1f6">
    <w:name w:val="列表段落1"/>
    <w:basedOn w:val="a"/>
    <w:qFormat/>
    <w:rsid w:val="00C01C36"/>
    <w:pPr>
      <w:spacing w:line="360" w:lineRule="auto"/>
      <w:ind w:firstLineChars="200" w:firstLine="420"/>
    </w:pPr>
    <w:rPr>
      <w:rFonts w:ascii="Calibri" w:eastAsia="宋体" w:hAnsi="Calibri" w:cs="Times New Roman"/>
      <w:szCs w:val="22"/>
    </w:rPr>
  </w:style>
  <w:style w:type="paragraph" w:customStyle="1" w:styleId="TOC2">
    <w:name w:val="TOC 标题2"/>
    <w:basedOn w:val="1"/>
    <w:next w:val="a"/>
    <w:qFormat/>
    <w:rsid w:val="00C01C36"/>
    <w:pPr>
      <w:widowControl/>
      <w:spacing w:before="480" w:after="0" w:line="276" w:lineRule="auto"/>
      <w:jc w:val="left"/>
      <w:outlineLvl w:val="9"/>
    </w:pPr>
    <w:rPr>
      <w:rFonts w:ascii="Cambria" w:eastAsia="宋体" w:hAnsi="Cambria" w:cs="Times New Roman"/>
      <w:color w:val="365F91"/>
      <w:kern w:val="0"/>
      <w:sz w:val="28"/>
      <w:szCs w:val="28"/>
    </w:rPr>
  </w:style>
  <w:style w:type="paragraph" w:customStyle="1" w:styleId="Char9">
    <w:name w:val="Char"/>
    <w:basedOn w:val="a"/>
    <w:qFormat/>
    <w:rsid w:val="00C01C36"/>
    <w:pPr>
      <w:widowControl/>
      <w:spacing w:after="160" w:line="240" w:lineRule="exact"/>
      <w:jc w:val="left"/>
    </w:pPr>
    <w:rPr>
      <w:rFonts w:ascii="Verdana" w:eastAsia="宋体" w:hAnsi="Verdana" w:cs="Times New Roman"/>
      <w:kern w:val="0"/>
      <w:sz w:val="20"/>
      <w:szCs w:val="20"/>
      <w:lang w:eastAsia="en-US"/>
    </w:rPr>
  </w:style>
  <w:style w:type="paragraph" w:customStyle="1" w:styleId="di">
    <w:name w:val="di"/>
    <w:basedOn w:val="a"/>
    <w:qFormat/>
    <w:rsid w:val="00C01C36"/>
    <w:pPr>
      <w:widowControl/>
      <w:spacing w:before="100" w:beforeAutospacing="1" w:after="100" w:afterAutospacing="1" w:line="360" w:lineRule="auto"/>
      <w:jc w:val="left"/>
    </w:pPr>
    <w:rPr>
      <w:rFonts w:ascii="Courier" w:eastAsia="宋体" w:hAnsi="Courier" w:cs="宋体"/>
      <w:kern w:val="0"/>
      <w:sz w:val="24"/>
    </w:rPr>
  </w:style>
  <w:style w:type="paragraph" w:customStyle="1" w:styleId="ns">
    <w:name w:val="ns"/>
    <w:basedOn w:val="a"/>
    <w:qFormat/>
    <w:rsid w:val="00C01C36"/>
    <w:pPr>
      <w:widowControl/>
      <w:spacing w:before="100" w:beforeAutospacing="1" w:after="100" w:afterAutospacing="1" w:line="360" w:lineRule="auto"/>
      <w:jc w:val="left"/>
    </w:pPr>
    <w:rPr>
      <w:rFonts w:ascii="宋体" w:eastAsia="宋体" w:hAnsi="宋体" w:cs="宋体"/>
      <w:color w:val="FF0000"/>
      <w:kern w:val="0"/>
      <w:sz w:val="24"/>
    </w:rPr>
  </w:style>
  <w:style w:type="paragraph" w:customStyle="1" w:styleId="cb">
    <w:name w:val="cb"/>
    <w:basedOn w:val="a"/>
    <w:qFormat/>
    <w:rsid w:val="00C01C36"/>
    <w:pPr>
      <w:widowControl/>
      <w:spacing w:line="360" w:lineRule="auto"/>
      <w:ind w:left="240"/>
      <w:jc w:val="left"/>
    </w:pPr>
    <w:rPr>
      <w:rFonts w:ascii="Courier" w:eastAsia="宋体" w:hAnsi="Courier" w:cs="宋体"/>
      <w:color w:val="888888"/>
      <w:kern w:val="0"/>
      <w:sz w:val="24"/>
    </w:rPr>
  </w:style>
  <w:style w:type="paragraph" w:customStyle="1" w:styleId="k">
    <w:name w:val="k"/>
    <w:basedOn w:val="a"/>
    <w:qFormat/>
    <w:rsid w:val="00C01C36"/>
    <w:pPr>
      <w:widowControl/>
      <w:spacing w:before="100" w:beforeAutospacing="1" w:after="100" w:afterAutospacing="1" w:line="360" w:lineRule="auto"/>
      <w:ind w:left="240" w:right="240" w:hanging="240"/>
      <w:jc w:val="left"/>
    </w:pPr>
    <w:rPr>
      <w:rFonts w:ascii="宋体" w:eastAsia="宋体" w:hAnsi="宋体" w:cs="宋体"/>
      <w:kern w:val="0"/>
      <w:sz w:val="24"/>
    </w:rPr>
  </w:style>
  <w:style w:type="paragraph" w:customStyle="1" w:styleId="Style193">
    <w:name w:val="_Style 193"/>
    <w:basedOn w:val="a"/>
    <w:next w:val="a"/>
    <w:uiPriority w:val="39"/>
    <w:unhideWhenUsed/>
    <w:qFormat/>
    <w:rsid w:val="00C01C36"/>
    <w:pPr>
      <w:spacing w:line="360" w:lineRule="auto"/>
      <w:ind w:leftChars="1600" w:left="3360"/>
    </w:pPr>
    <w:rPr>
      <w:rFonts w:ascii="Calibri" w:eastAsia="宋体" w:hAnsi="Calibri" w:cs="Times New Roman"/>
      <w:szCs w:val="22"/>
    </w:rPr>
  </w:style>
  <w:style w:type="paragraph" w:customStyle="1" w:styleId="1f7">
    <w:name w:val="题注1"/>
    <w:basedOn w:val="a"/>
    <w:next w:val="a"/>
    <w:qFormat/>
    <w:rsid w:val="00C01C36"/>
    <w:pPr>
      <w:suppressAutoHyphens/>
      <w:spacing w:line="360" w:lineRule="auto"/>
      <w:ind w:firstLineChars="202" w:firstLine="404"/>
      <w:jc w:val="center"/>
    </w:pPr>
    <w:rPr>
      <w:rFonts w:ascii="Cambria" w:eastAsia="黑体" w:hAnsi="Cambria" w:cs="Calibri"/>
      <w:sz w:val="20"/>
      <w:szCs w:val="20"/>
      <w:lang w:eastAsia="ar-SA"/>
    </w:rPr>
  </w:style>
  <w:style w:type="paragraph" w:customStyle="1" w:styleId="font0">
    <w:name w:val="font0"/>
    <w:basedOn w:val="a"/>
    <w:qFormat/>
    <w:rsid w:val="00C01C36"/>
    <w:pPr>
      <w:widowControl/>
      <w:spacing w:before="100" w:beforeAutospacing="1" w:after="100" w:afterAutospacing="1" w:line="360" w:lineRule="auto"/>
      <w:jc w:val="left"/>
    </w:pPr>
    <w:rPr>
      <w:rFonts w:ascii="宋体" w:eastAsia="宋体" w:hAnsi="宋体" w:cs="宋体"/>
      <w:color w:val="000000"/>
      <w:kern w:val="0"/>
      <w:sz w:val="22"/>
      <w:szCs w:val="22"/>
    </w:rPr>
  </w:style>
  <w:style w:type="paragraph" w:customStyle="1" w:styleId="font1">
    <w:name w:val="font1"/>
    <w:basedOn w:val="a"/>
    <w:qFormat/>
    <w:rsid w:val="00C01C36"/>
    <w:pPr>
      <w:widowControl/>
      <w:spacing w:before="100" w:beforeAutospacing="1" w:after="100" w:afterAutospacing="1" w:line="360" w:lineRule="auto"/>
      <w:jc w:val="left"/>
    </w:pPr>
    <w:rPr>
      <w:rFonts w:ascii="仿宋_GB2312" w:eastAsia="仿宋_GB2312" w:hAnsi="宋体" w:cs="宋体"/>
      <w:b/>
      <w:bCs/>
      <w:color w:val="000000"/>
      <w:kern w:val="0"/>
      <w:sz w:val="28"/>
      <w:szCs w:val="28"/>
    </w:rPr>
  </w:style>
  <w:style w:type="paragraph" w:customStyle="1" w:styleId="font2">
    <w:name w:val="font2"/>
    <w:basedOn w:val="a"/>
    <w:qFormat/>
    <w:rsid w:val="00C01C36"/>
    <w:pPr>
      <w:widowControl/>
      <w:spacing w:before="100" w:beforeAutospacing="1" w:after="100" w:afterAutospacing="1" w:line="360" w:lineRule="auto"/>
      <w:jc w:val="left"/>
    </w:pPr>
    <w:rPr>
      <w:rFonts w:ascii="仿宋_GB2312" w:eastAsia="仿宋_GB2312" w:hAnsi="宋体" w:cs="宋体"/>
      <w:color w:val="000000"/>
      <w:kern w:val="0"/>
      <w:sz w:val="28"/>
      <w:szCs w:val="28"/>
    </w:rPr>
  </w:style>
  <w:style w:type="paragraph" w:customStyle="1" w:styleId="et2">
    <w:name w:val="et2"/>
    <w:basedOn w:val="a"/>
    <w:qFormat/>
    <w:rsid w:val="00C01C36"/>
    <w:pPr>
      <w:widowControl/>
      <w:spacing w:before="100" w:beforeAutospacing="1" w:after="100" w:afterAutospacing="1" w:line="360" w:lineRule="auto"/>
      <w:jc w:val="center"/>
    </w:pPr>
    <w:rPr>
      <w:rFonts w:ascii="宋体" w:eastAsia="宋体" w:hAnsi="宋体" w:cs="宋体"/>
      <w:kern w:val="0"/>
      <w:sz w:val="24"/>
    </w:rPr>
  </w:style>
  <w:style w:type="paragraph" w:customStyle="1" w:styleId="et3">
    <w:name w:val="et3"/>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b/>
      <w:bCs/>
      <w:color w:val="000000"/>
      <w:kern w:val="0"/>
      <w:sz w:val="28"/>
      <w:szCs w:val="28"/>
    </w:rPr>
  </w:style>
  <w:style w:type="paragraph" w:customStyle="1" w:styleId="et4">
    <w:name w:val="et4"/>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b/>
      <w:bCs/>
      <w:color w:val="000000"/>
      <w:kern w:val="0"/>
      <w:sz w:val="28"/>
      <w:szCs w:val="28"/>
    </w:rPr>
  </w:style>
  <w:style w:type="paragraph" w:customStyle="1" w:styleId="et7">
    <w:name w:val="et7"/>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8">
    <w:name w:val="et8"/>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1">
    <w:name w:val="et11"/>
    <w:basedOn w:val="a"/>
    <w:qFormat/>
    <w:rsid w:val="00C01C36"/>
    <w:pPr>
      <w:widowControl/>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4">
    <w:name w:val="et14"/>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pPr>
    <w:rPr>
      <w:rFonts w:ascii="宋体" w:eastAsia="宋体" w:hAnsi="宋体" w:cs="宋体"/>
      <w:kern w:val="0"/>
      <w:sz w:val="24"/>
    </w:rPr>
  </w:style>
  <w:style w:type="paragraph" w:customStyle="1" w:styleId="et15">
    <w:name w:val="et15"/>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宋体" w:eastAsia="宋体" w:hAnsi="宋体" w:cs="宋体"/>
      <w:kern w:val="0"/>
      <w:sz w:val="24"/>
    </w:rPr>
  </w:style>
  <w:style w:type="paragraph" w:customStyle="1" w:styleId="et12">
    <w:name w:val="et12"/>
    <w:basedOn w:val="a"/>
    <w:qFormat/>
    <w:rsid w:val="00C01C36"/>
    <w:pPr>
      <w:widowControl/>
      <w:pBdr>
        <w:top w:val="single" w:sz="4" w:space="0" w:color="000000"/>
        <w:left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3">
    <w:name w:val="et13"/>
    <w:basedOn w:val="a"/>
    <w:qFormat/>
    <w:rsid w:val="00C01C36"/>
    <w:pPr>
      <w:widowControl/>
      <w:pBdr>
        <w:top w:val="single" w:sz="4" w:space="0" w:color="000000"/>
        <w:left w:val="single" w:sz="4" w:space="0" w:color="000000"/>
        <w:right w:val="single" w:sz="4" w:space="0" w:color="000000"/>
      </w:pBdr>
      <w:shd w:val="clear" w:color="auto" w:fill="FFFFFF"/>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6">
    <w:name w:val="et16"/>
    <w:basedOn w:val="a"/>
    <w:qFormat/>
    <w:rsid w:val="00C01C36"/>
    <w:pPr>
      <w:widowControl/>
      <w:pBdr>
        <w:left w:val="single" w:sz="4" w:space="0" w:color="000000"/>
        <w:bottom w:val="single" w:sz="4" w:space="0" w:color="000000"/>
        <w:right w:val="single" w:sz="4" w:space="0" w:color="000000"/>
      </w:pBdr>
      <w:spacing w:before="100" w:beforeAutospacing="1" w:after="100" w:afterAutospacing="1" w:line="360" w:lineRule="auto"/>
      <w:jc w:val="center"/>
    </w:pPr>
    <w:rPr>
      <w:rFonts w:ascii="仿宋_GB2312" w:eastAsia="仿宋_GB2312" w:hAnsi="宋体" w:cs="宋体"/>
      <w:color w:val="000000"/>
      <w:kern w:val="0"/>
      <w:sz w:val="28"/>
      <w:szCs w:val="28"/>
    </w:rPr>
  </w:style>
  <w:style w:type="paragraph" w:customStyle="1" w:styleId="et19">
    <w:name w:val="et19"/>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left"/>
    </w:pPr>
    <w:rPr>
      <w:rFonts w:ascii="宋体" w:eastAsia="宋体" w:hAnsi="宋体" w:cs="宋体"/>
      <w:kern w:val="0"/>
      <w:sz w:val="24"/>
    </w:rPr>
  </w:style>
  <w:style w:type="paragraph" w:customStyle="1" w:styleId="et20">
    <w:name w:val="et20"/>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360" w:lineRule="auto"/>
      <w:jc w:val="center"/>
    </w:pPr>
    <w:rPr>
      <w:rFonts w:ascii="宋体" w:eastAsia="宋体" w:hAnsi="宋体" w:cs="宋体"/>
      <w:kern w:val="0"/>
      <w:sz w:val="24"/>
    </w:rPr>
  </w:style>
  <w:style w:type="paragraph" w:customStyle="1" w:styleId="xl79">
    <w:name w:val="xl79"/>
    <w:basedOn w:val="a"/>
    <w:qFormat/>
    <w:rsid w:val="00C01C36"/>
    <w:pPr>
      <w:widowControl/>
      <w:pBdr>
        <w:lef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0">
    <w:name w:val="xl80"/>
    <w:basedOn w:val="a"/>
    <w:qFormat/>
    <w:rsid w:val="00C01C36"/>
    <w:pPr>
      <w:widowControl/>
      <w:pBdr>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1">
    <w:name w:val="xl81"/>
    <w:basedOn w:val="a"/>
    <w:qFormat/>
    <w:rsid w:val="00C01C36"/>
    <w:pPr>
      <w:widowControl/>
      <w:pBdr>
        <w:top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2">
    <w:name w:val="xl82"/>
    <w:basedOn w:val="a"/>
    <w:qFormat/>
    <w:rsid w:val="00C01C36"/>
    <w:pPr>
      <w:widowControl/>
      <w:spacing w:before="100" w:beforeAutospacing="1" w:after="100" w:afterAutospacing="1"/>
      <w:jc w:val="center"/>
    </w:pPr>
    <w:rPr>
      <w:rFonts w:ascii="宋体" w:eastAsia="宋体" w:hAnsi="宋体" w:cs="宋体"/>
      <w:kern w:val="0"/>
      <w:sz w:val="20"/>
      <w:szCs w:val="20"/>
    </w:rPr>
  </w:style>
  <w:style w:type="paragraph" w:customStyle="1" w:styleId="xl83">
    <w:name w:val="xl83"/>
    <w:basedOn w:val="a"/>
    <w:qFormat/>
    <w:rsid w:val="00C01C36"/>
    <w:pPr>
      <w:widowControl/>
      <w:pBdr>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4">
    <w:name w:val="xl84"/>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宋体" w:eastAsia="宋体" w:hAnsi="宋体" w:cs="宋体"/>
      <w:kern w:val="0"/>
      <w:sz w:val="20"/>
      <w:szCs w:val="20"/>
    </w:rPr>
  </w:style>
  <w:style w:type="paragraph" w:customStyle="1" w:styleId="xl85">
    <w:name w:val="xl85"/>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宋体" w:eastAsia="宋体" w:hAnsi="宋体" w:cs="宋体"/>
      <w:kern w:val="0"/>
      <w:sz w:val="20"/>
      <w:szCs w:val="20"/>
    </w:rPr>
  </w:style>
  <w:style w:type="paragraph" w:customStyle="1" w:styleId="xl86">
    <w:name w:val="xl86"/>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20"/>
      <w:szCs w:val="20"/>
    </w:rPr>
  </w:style>
  <w:style w:type="paragraph" w:customStyle="1" w:styleId="xl87">
    <w:name w:val="xl87"/>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8">
    <w:name w:val="xl88"/>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0"/>
      <w:szCs w:val="20"/>
    </w:rPr>
  </w:style>
  <w:style w:type="paragraph" w:customStyle="1" w:styleId="xl89">
    <w:name w:val="xl89"/>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
    <w:qFormat/>
    <w:rsid w:val="00C01C36"/>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91">
    <w:name w:val="xl91"/>
    <w:basedOn w:val="a"/>
    <w:qFormat/>
    <w:rsid w:val="00C01C36"/>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rsid w:val="00C01C36"/>
    <w:pPr>
      <w:widowControl/>
      <w:pBdr>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3">
    <w:name w:val="xl93"/>
    <w:basedOn w:val="a"/>
    <w:qFormat/>
    <w:rsid w:val="00C01C36"/>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qFormat/>
    <w:rsid w:val="00C01C36"/>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5">
    <w:name w:val="xl95"/>
    <w:basedOn w:val="a"/>
    <w:qFormat/>
    <w:rsid w:val="00C01C36"/>
    <w:pPr>
      <w:widowControl/>
      <w:pBdr>
        <w:top w:val="single" w:sz="4" w:space="0" w:color="auto"/>
        <w:bottom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6">
    <w:name w:val="xl96"/>
    <w:basedOn w:val="a"/>
    <w:qFormat/>
    <w:rsid w:val="00C01C36"/>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7">
    <w:name w:val="xl97"/>
    <w:basedOn w:val="a"/>
    <w:qFormat/>
    <w:rsid w:val="00C01C36"/>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20"/>
      <w:szCs w:val="20"/>
    </w:rPr>
  </w:style>
  <w:style w:type="paragraph" w:customStyle="1" w:styleId="xl98">
    <w:name w:val="xl98"/>
    <w:basedOn w:val="a"/>
    <w:qFormat/>
    <w:rsid w:val="00C01C36"/>
    <w:pPr>
      <w:widowControl/>
      <w:pBdr>
        <w:top w:val="single" w:sz="4" w:space="0" w:color="auto"/>
        <w:left w:val="single" w:sz="4" w:space="0" w:color="auto"/>
        <w:bottom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99">
    <w:name w:val="xl99"/>
    <w:basedOn w:val="a"/>
    <w:qFormat/>
    <w:rsid w:val="00C01C36"/>
    <w:pPr>
      <w:widowControl/>
      <w:pBdr>
        <w:top w:val="single" w:sz="4" w:space="0" w:color="auto"/>
        <w:bottom w:val="single" w:sz="4" w:space="0" w:color="auto"/>
      </w:pBdr>
      <w:spacing w:before="100" w:beforeAutospacing="1" w:after="100" w:afterAutospacing="1"/>
      <w:jc w:val="right"/>
    </w:pPr>
    <w:rPr>
      <w:rFonts w:ascii="宋体" w:eastAsia="宋体" w:hAnsi="宋体" w:cs="宋体"/>
      <w:b/>
      <w:bCs/>
      <w:kern w:val="0"/>
      <w:sz w:val="20"/>
      <w:szCs w:val="20"/>
    </w:rPr>
  </w:style>
  <w:style w:type="paragraph" w:customStyle="1" w:styleId="xl100">
    <w:name w:val="xl100"/>
    <w:basedOn w:val="a"/>
    <w:qFormat/>
    <w:rsid w:val="00C01C36"/>
    <w:pPr>
      <w:widowControl/>
      <w:pBdr>
        <w:top w:val="single" w:sz="4" w:space="0" w:color="auto"/>
        <w:bottom w:val="single" w:sz="4" w:space="0" w:color="auto"/>
        <w:right w:val="single" w:sz="4" w:space="0" w:color="auto"/>
      </w:pBdr>
      <w:spacing w:before="100" w:beforeAutospacing="1" w:after="100" w:afterAutospacing="1"/>
      <w:jc w:val="right"/>
    </w:pPr>
    <w:rPr>
      <w:rFonts w:ascii="宋体" w:eastAsia="宋体" w:hAnsi="宋体" w:cs="宋体"/>
      <w:b/>
      <w:bCs/>
      <w:kern w:val="0"/>
      <w:sz w:val="20"/>
      <w:szCs w:val="20"/>
    </w:rPr>
  </w:style>
  <w:style w:type="table" w:customStyle="1" w:styleId="62">
    <w:name w:val="网格型6"/>
    <w:basedOn w:val="a3"/>
    <w:uiPriority w:val="39"/>
    <w:qFormat/>
    <w:rsid w:val="00C01C36"/>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2"/>
    <w:uiPriority w:val="99"/>
    <w:semiHidden/>
    <w:unhideWhenUsed/>
    <w:qFormat/>
    <w:rsid w:val="00C01C36"/>
    <w:rPr>
      <w:color w:val="605E5C"/>
      <w:shd w:val="clear" w:color="auto" w:fill="E1DFDD"/>
    </w:rPr>
  </w:style>
  <w:style w:type="paragraph" w:customStyle="1" w:styleId="font3">
    <w:name w:val="font3"/>
    <w:basedOn w:val="a"/>
    <w:qFormat/>
    <w:rsid w:val="00C01C36"/>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font4">
    <w:name w:val="font4"/>
    <w:basedOn w:val="a"/>
    <w:qFormat/>
    <w:rsid w:val="00C01C36"/>
    <w:pPr>
      <w:widowControl/>
      <w:spacing w:before="100" w:beforeAutospacing="1" w:after="100" w:afterAutospacing="1"/>
      <w:jc w:val="left"/>
    </w:pPr>
    <w:rPr>
      <w:rFonts w:ascii="宋体" w:eastAsia="宋体" w:hAnsi="宋体" w:cs="宋体"/>
      <w:color w:val="000000"/>
      <w:kern w:val="0"/>
      <w:sz w:val="22"/>
      <w:szCs w:val="22"/>
    </w:rPr>
  </w:style>
  <w:style w:type="paragraph" w:customStyle="1" w:styleId="et5">
    <w:name w:val="et5"/>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24"/>
    </w:rPr>
  </w:style>
  <w:style w:type="paragraph" w:customStyle="1" w:styleId="et6">
    <w:name w:val="et6"/>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rFonts w:ascii="宋体" w:eastAsia="宋体" w:hAnsi="宋体" w:cs="宋体"/>
      <w:b/>
      <w:bCs/>
      <w:kern w:val="0"/>
      <w:sz w:val="24"/>
    </w:rPr>
  </w:style>
  <w:style w:type="paragraph" w:customStyle="1" w:styleId="et9">
    <w:name w:val="et9"/>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color w:val="000000"/>
      <w:kern w:val="0"/>
      <w:sz w:val="24"/>
    </w:rPr>
  </w:style>
  <w:style w:type="paragraph" w:customStyle="1" w:styleId="et10">
    <w:name w:val="et10"/>
    <w:basedOn w:val="a"/>
    <w:qFormat/>
    <w:rsid w:val="00C01C36"/>
    <w:pPr>
      <w:widowControl/>
      <w:pBdr>
        <w:top w:val="single" w:sz="4" w:space="0" w:color="000000"/>
        <w:left w:val="single" w:sz="4" w:space="0" w:color="000000"/>
        <w:right w:val="single" w:sz="4" w:space="0" w:color="000000"/>
      </w:pBdr>
      <w:spacing w:before="100" w:beforeAutospacing="1" w:after="100" w:afterAutospacing="1"/>
      <w:jc w:val="center"/>
      <w:textAlignment w:val="center"/>
    </w:pPr>
    <w:rPr>
      <w:rFonts w:ascii="宋体" w:eastAsia="宋体" w:hAnsi="宋体" w:cs="宋体"/>
      <w:kern w:val="0"/>
      <w:sz w:val="24"/>
    </w:rPr>
  </w:style>
  <w:style w:type="paragraph" w:customStyle="1" w:styleId="et17">
    <w:name w:val="et17"/>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color w:val="000000"/>
      <w:kern w:val="0"/>
      <w:sz w:val="24"/>
    </w:rPr>
  </w:style>
  <w:style w:type="paragraph" w:customStyle="1" w:styleId="et18">
    <w:name w:val="et18"/>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kern w:val="0"/>
      <w:sz w:val="20"/>
      <w:szCs w:val="20"/>
    </w:rPr>
  </w:style>
  <w:style w:type="paragraph" w:customStyle="1" w:styleId="et21">
    <w:name w:val="et21"/>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宋体" w:eastAsia="宋体" w:hAnsi="宋体" w:cs="宋体"/>
      <w:color w:val="000000"/>
      <w:kern w:val="0"/>
      <w:sz w:val="24"/>
    </w:rPr>
  </w:style>
  <w:style w:type="paragraph" w:customStyle="1" w:styleId="et22">
    <w:name w:val="et22"/>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宋体" w:eastAsia="宋体" w:hAnsi="宋体" w:cs="宋体"/>
      <w:color w:val="000000"/>
      <w:kern w:val="0"/>
      <w:sz w:val="24"/>
    </w:rPr>
  </w:style>
  <w:style w:type="paragraph" w:customStyle="1" w:styleId="et23">
    <w:name w:val="et23"/>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pPr>
    <w:rPr>
      <w:rFonts w:ascii="宋体" w:eastAsia="宋体" w:hAnsi="宋体" w:cs="宋体"/>
      <w:color w:val="000000"/>
      <w:kern w:val="0"/>
      <w:sz w:val="24"/>
    </w:rPr>
  </w:style>
  <w:style w:type="paragraph" w:customStyle="1" w:styleId="et26">
    <w:name w:val="et26"/>
    <w:basedOn w:val="a"/>
    <w:qFormat/>
    <w:rsid w:val="00C01C36"/>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宋体" w:eastAsia="宋体" w:hAnsi="宋体" w:cs="宋体"/>
      <w:b/>
      <w:bCs/>
      <w:kern w:val="0"/>
      <w:sz w:val="24"/>
    </w:rPr>
  </w:style>
  <w:style w:type="character" w:customStyle="1" w:styleId="font41">
    <w:name w:val="font41"/>
    <w:basedOn w:val="a2"/>
    <w:qFormat/>
    <w:rsid w:val="00C01C36"/>
    <w:rPr>
      <w:rFonts w:ascii="宋体" w:eastAsia="宋体" w:hAnsi="宋体" w:hint="eastAsia"/>
      <w:color w:val="000000"/>
      <w:sz w:val="22"/>
      <w:szCs w:val="22"/>
      <w:u w:val="none"/>
    </w:rPr>
  </w:style>
  <w:style w:type="character" w:customStyle="1" w:styleId="font01">
    <w:name w:val="font01"/>
    <w:basedOn w:val="a2"/>
    <w:qFormat/>
    <w:rsid w:val="00C01C36"/>
    <w:rPr>
      <w:rFonts w:ascii="宋体" w:eastAsia="宋体" w:hAnsi="宋体" w:hint="eastAsia"/>
      <w:color w:val="FF0000"/>
      <w:sz w:val="22"/>
      <w:szCs w:val="22"/>
      <w:u w:val="none"/>
    </w:rPr>
  </w:style>
  <w:style w:type="paragraph" w:customStyle="1" w:styleId="1-1">
    <w:name w:val="样式1-表格1"/>
    <w:basedOn w:val="a"/>
    <w:link w:val="1-10"/>
    <w:qFormat/>
    <w:rsid w:val="00C01C36"/>
    <w:pPr>
      <w:adjustRightInd w:val="0"/>
      <w:snapToGrid w:val="0"/>
      <w:spacing w:line="360" w:lineRule="auto"/>
      <w:jc w:val="center"/>
    </w:pPr>
    <w:rPr>
      <w:rFonts w:ascii="Times New Roman" w:eastAsia="仿宋_GB2312" w:hAnsi="Times New Roman"/>
      <w:sz w:val="28"/>
      <w:szCs w:val="22"/>
    </w:rPr>
  </w:style>
  <w:style w:type="character" w:customStyle="1" w:styleId="1-10">
    <w:name w:val="样式1-表格1 字符"/>
    <w:basedOn w:val="a2"/>
    <w:link w:val="1-1"/>
    <w:qFormat/>
    <w:rsid w:val="00C01C36"/>
    <w:rPr>
      <w:rFonts w:ascii="Times New Roman" w:eastAsia="仿宋_GB2312" w:hAnsi="Times New Roman"/>
      <w:sz w:val="28"/>
    </w:rPr>
  </w:style>
  <w:style w:type="table" w:customStyle="1" w:styleId="72">
    <w:name w:val="网格型7"/>
    <w:basedOn w:val="a3"/>
    <w:uiPriority w:val="39"/>
    <w:qFormat/>
    <w:rsid w:val="00C01C36"/>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3">
    <w:name w:val="H 3"/>
    <w:basedOn w:val="3"/>
    <w:link w:val="H30"/>
    <w:qFormat/>
    <w:rsid w:val="00C01C36"/>
    <w:pPr>
      <w:keepNext w:val="0"/>
      <w:keepLines w:val="0"/>
      <w:numPr>
        <w:numId w:val="0"/>
      </w:numPr>
      <w:tabs>
        <w:tab w:val="clear" w:pos="0"/>
        <w:tab w:val="clear" w:pos="420"/>
      </w:tabs>
      <w:adjustRightInd/>
      <w:spacing w:before="120" w:after="120" w:line="360" w:lineRule="auto"/>
    </w:pPr>
    <w:rPr>
      <w:rFonts w:eastAsia="仿宋_GB2312" w:cstheme="minorBidi"/>
      <w:b/>
      <w:szCs w:val="32"/>
    </w:rPr>
  </w:style>
  <w:style w:type="character" w:customStyle="1" w:styleId="H30">
    <w:name w:val="H 3 字符"/>
    <w:basedOn w:val="30"/>
    <w:link w:val="H3"/>
    <w:qFormat/>
    <w:rsid w:val="00C01C36"/>
    <w:rPr>
      <w:rFonts w:ascii="Times New Roman" w:eastAsia="仿宋_GB2312" w:hAnsi="Times New Roman" w:cs="Times New Roman"/>
      <w:b/>
      <w:bCs/>
      <w:sz w:val="32"/>
      <w:szCs w:val="32"/>
    </w:rPr>
  </w:style>
  <w:style w:type="character" w:customStyle="1" w:styleId="a7">
    <w:name w:val="正文缩进 字符"/>
    <w:basedOn w:val="a2"/>
    <w:link w:val="a6"/>
    <w:qFormat/>
    <w:rsid w:val="00C01C36"/>
    <w:rPr>
      <w:rFonts w:ascii="Times New Roman" w:eastAsia="宋体" w:hAnsi="Times New Roman" w:cs="Times New Roman"/>
      <w:kern w:val="0"/>
      <w:sz w:val="20"/>
      <w:szCs w:val="21"/>
    </w:rPr>
  </w:style>
  <w:style w:type="character" w:customStyle="1" w:styleId="Char16">
    <w:name w:val="纯文本 Char1"/>
    <w:qFormat/>
    <w:rsid w:val="00C01C36"/>
    <w:rPr>
      <w:rFonts w:ascii="宋体" w:hAnsi="Courier New"/>
      <w:kern w:val="2"/>
      <w:sz w:val="21"/>
      <w:szCs w:val="24"/>
    </w:rPr>
  </w:style>
  <w:style w:type="paragraph" w:customStyle="1" w:styleId="HTML2">
    <w:name w:val="HTML 预设格式2"/>
    <w:basedOn w:val="a"/>
    <w:qFormat/>
    <w:rsid w:val="00C01C36"/>
    <w:rPr>
      <w:rFonts w:ascii="宋体" w:hAnsi="宋体" w:cs="宋体"/>
      <w:sz w:val="24"/>
    </w:rPr>
  </w:style>
  <w:style w:type="paragraph" w:customStyle="1" w:styleId="HTMLPreformattedChar">
    <w:name w:val="HTML Preformatted Char"/>
    <w:basedOn w:val="a"/>
    <w:rsid w:val="00C01C36"/>
    <w:rPr>
      <w:rFonts w:ascii="宋体" w:hAnsi="宋体" w:cs="宋体"/>
      <w:sz w:val="24"/>
    </w:rPr>
  </w:style>
  <w:style w:type="character" w:customStyle="1" w:styleId="NormalCharacter">
    <w:name w:val="NormalCharacter"/>
    <w:qFormat/>
    <w:rsid w:val="00C01C36"/>
  </w:style>
  <w:style w:type="paragraph" w:customStyle="1" w:styleId="HTML3">
    <w:name w:val="HTML 预设格式3"/>
    <w:basedOn w:val="a"/>
    <w:rsid w:val="00C01C36"/>
    <w:rPr>
      <w:rFonts w:ascii="宋体" w:eastAsia="宋体" w:hAnsi="宋体" w:cs="宋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cgp-shandong-rz.cn/"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image" Target="media/image1.pn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ggzyjy.weihai.cn/bszn/005002/20220216/ddc89824-a56f-479f-bb1d-a3532b86f8e4.html&#65289;&#65292;&#36890;&#36807;&#20132;&#26131;&#31995;&#32479;&#32447;&#19978;&#21442;&#21152;&#24320;&#26631;&#65288;&#35299;&#23494;&#65289;&#27963;&#21160;&#65292;&#19981;&#29087;&#24713;&#31995;&#32479;&#25805;&#20316;&#20135;&#29983;&#30340;&#39118;&#38505;&#30001;&#20379;&#24212;&#21830;&#25215;&#25285;&#12290;"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xcyb.weihai.cn/tz/financing-service"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269</TotalTime>
  <Pages>135</Pages>
  <Words>9703</Words>
  <Characters>55312</Characters>
  <Application>Microsoft Office Word</Application>
  <DocSecurity>0</DocSecurity>
  <Lines>460</Lines>
  <Paragraphs>129</Paragraphs>
  <ScaleCrop>false</ScaleCrop>
  <Company>Microsoft</Company>
  <LinksUpToDate>false</LinksUpToDate>
  <CharactersWithSpaces>64886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150</cp:revision>
  <cp:lastPrinted>2024-11-19T06:52:00Z</cp:lastPrinted>
  <dcterms:created xsi:type="dcterms:W3CDTF">2024-10-19T03:04:00Z</dcterms:created>
  <dcterms:modified xsi:type="dcterms:W3CDTF">2024-11-19T06:57:00Z</dcterms:modified>
</cp:coreProperties>
</file>